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1C" w:rsidRPr="00BA1CCE" w:rsidRDefault="00BA1CCE">
      <w:pPr>
        <w:jc w:val="center"/>
        <w:rPr>
          <w:b/>
          <w:sz w:val="84"/>
          <w:szCs w:val="84"/>
        </w:rPr>
      </w:pPr>
      <w:r w:rsidRPr="00BA1CCE">
        <w:rPr>
          <w:rFonts w:hint="eastAsia"/>
          <w:b/>
          <w:noProof/>
          <w:sz w:val="84"/>
          <w:szCs w:val="84"/>
        </w:rPr>
        <w:drawing>
          <wp:anchor distT="0" distB="0" distL="114300" distR="114300" simplePos="0" relativeHeight="251658240" behindDoc="1" locked="0" layoutInCell="1" allowOverlap="1">
            <wp:simplePos x="0" y="0"/>
            <wp:positionH relativeFrom="column">
              <wp:posOffset>-923925</wp:posOffset>
            </wp:positionH>
            <wp:positionV relativeFrom="paragraph">
              <wp:posOffset>-1152525</wp:posOffset>
            </wp:positionV>
            <wp:extent cx="10706100" cy="7591425"/>
            <wp:effectExtent l="19050" t="0" r="0" b="0"/>
            <wp:wrapNone/>
            <wp:docPr id="1" name="图片 0" descr="FI(4~9{I1O}G[~2E1K_)0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4~9{I1O}G[~2E1K_)0QV.png"/>
                    <pic:cNvPicPr/>
                  </pic:nvPicPr>
                  <pic:blipFill>
                    <a:blip r:embed="rId8" cstate="print"/>
                    <a:stretch>
                      <a:fillRect/>
                    </a:stretch>
                  </pic:blipFill>
                  <pic:spPr>
                    <a:xfrm>
                      <a:off x="0" y="0"/>
                      <a:ext cx="10706100" cy="7591425"/>
                    </a:xfrm>
                    <a:prstGeom prst="rect">
                      <a:avLst/>
                    </a:prstGeom>
                  </pic:spPr>
                </pic:pic>
              </a:graphicData>
            </a:graphic>
          </wp:anchor>
        </w:drawing>
      </w:r>
      <w:r w:rsidR="00624C36" w:rsidRPr="00BA1CCE">
        <w:rPr>
          <w:rFonts w:hint="eastAsia"/>
          <w:b/>
          <w:sz w:val="84"/>
          <w:szCs w:val="84"/>
        </w:rPr>
        <w:t>流行性感冒防控</w:t>
      </w:r>
      <w:r w:rsidRPr="00BA1CCE">
        <w:rPr>
          <w:rFonts w:hint="eastAsia"/>
          <w:b/>
          <w:sz w:val="84"/>
          <w:szCs w:val="84"/>
        </w:rPr>
        <w:t>知识</w:t>
      </w:r>
    </w:p>
    <w:p w:rsidR="003F281C" w:rsidRPr="00BA1CCE" w:rsidRDefault="00624C36">
      <w:pPr>
        <w:numPr>
          <w:ilvl w:val="0"/>
          <w:numId w:val="1"/>
        </w:numPr>
        <w:rPr>
          <w:rFonts w:asciiTheme="minorEastAsia" w:hAnsiTheme="minorEastAsia"/>
          <w:b/>
          <w:bCs/>
          <w:sz w:val="52"/>
          <w:szCs w:val="52"/>
        </w:rPr>
      </w:pPr>
      <w:r w:rsidRPr="00BA1CCE">
        <w:rPr>
          <w:rFonts w:asciiTheme="minorEastAsia" w:hAnsiTheme="minorEastAsia" w:hint="eastAsia"/>
          <w:b/>
          <w:bCs/>
          <w:sz w:val="52"/>
          <w:szCs w:val="52"/>
        </w:rPr>
        <w:t>流行性感冒基本知识</w:t>
      </w:r>
    </w:p>
    <w:p w:rsidR="003F281C" w:rsidRPr="00BA1CCE" w:rsidRDefault="00624C36" w:rsidP="00BA1CCE">
      <w:pPr>
        <w:ind w:firstLineChars="200" w:firstLine="1040"/>
        <w:rPr>
          <w:rFonts w:asciiTheme="minorEastAsia" w:hAnsiTheme="minorEastAsia"/>
          <w:sz w:val="52"/>
          <w:szCs w:val="52"/>
        </w:rPr>
      </w:pPr>
      <w:r w:rsidRPr="00BA1CCE">
        <w:rPr>
          <w:rFonts w:asciiTheme="minorEastAsia" w:hAnsiTheme="minorEastAsia" w:hint="eastAsia"/>
          <w:sz w:val="52"/>
          <w:szCs w:val="52"/>
        </w:rPr>
        <w:t>流行性感冒是一种由流感病毒引起的传染性极高的急性呼吸道传染病，流感病毒分为甲乙丙三种，其中甲型、乙型流感易在学校、托幼机构引起暴发。</w:t>
      </w:r>
    </w:p>
    <w:p w:rsidR="003F281C" w:rsidRPr="00BA1CCE" w:rsidRDefault="00624C36">
      <w:pPr>
        <w:rPr>
          <w:rFonts w:asciiTheme="minorEastAsia" w:hAnsiTheme="minorEastAsia"/>
          <w:b/>
          <w:sz w:val="52"/>
          <w:szCs w:val="52"/>
        </w:rPr>
      </w:pPr>
      <w:r w:rsidRPr="00BA1CCE">
        <w:rPr>
          <w:rFonts w:asciiTheme="minorEastAsia" w:hAnsiTheme="minorEastAsia" w:hint="eastAsia"/>
          <w:b/>
          <w:sz w:val="52"/>
          <w:szCs w:val="52"/>
        </w:rPr>
        <w:t>临床表现</w:t>
      </w:r>
    </w:p>
    <w:p w:rsidR="003F281C" w:rsidRPr="00BA1CCE" w:rsidRDefault="00624C36" w:rsidP="00BA1CCE">
      <w:pPr>
        <w:ind w:firstLineChars="200" w:firstLine="1040"/>
        <w:rPr>
          <w:rFonts w:asciiTheme="minorEastAsia" w:hAnsiTheme="minorEastAsia"/>
          <w:sz w:val="52"/>
          <w:szCs w:val="52"/>
        </w:rPr>
      </w:pPr>
      <w:r w:rsidRPr="00BA1CCE">
        <w:rPr>
          <w:rFonts w:asciiTheme="minorEastAsia" w:hAnsiTheme="minorEastAsia" w:hint="eastAsia"/>
          <w:sz w:val="52"/>
          <w:szCs w:val="52"/>
        </w:rPr>
        <w:t>流感的潜伏期通常为</w:t>
      </w:r>
      <w:r w:rsidRPr="00BA1CCE">
        <w:rPr>
          <w:rFonts w:asciiTheme="minorEastAsia" w:hAnsiTheme="minorEastAsia" w:hint="eastAsia"/>
          <w:sz w:val="52"/>
          <w:szCs w:val="52"/>
        </w:rPr>
        <w:t>1-3</w:t>
      </w:r>
      <w:r w:rsidRPr="00BA1CCE">
        <w:rPr>
          <w:rFonts w:asciiTheme="minorEastAsia" w:hAnsiTheme="minorEastAsia" w:hint="eastAsia"/>
          <w:sz w:val="52"/>
          <w:szCs w:val="52"/>
        </w:rPr>
        <w:t>日，其症状主要包括高热、头痛、肌肉酸痛、疲乏、流鼻涕、咳嗽及咽痛等，儿童感染流感还可</w:t>
      </w:r>
      <w:r w:rsidRPr="00BA1CCE">
        <w:rPr>
          <w:rFonts w:asciiTheme="minorEastAsia" w:hAnsiTheme="minorEastAsia" w:hint="eastAsia"/>
          <w:sz w:val="52"/>
          <w:szCs w:val="52"/>
        </w:rPr>
        <w:lastRenderedPageBreak/>
        <w:t>以表现为恶心、呕吐和腹泻等消化道症状。年幼的儿童、年长者以及慢性病患者容易出现并发症、慢性病恶化、肺炎以及死亡。</w:t>
      </w:r>
    </w:p>
    <w:p w:rsidR="003F281C" w:rsidRPr="00BA1CCE" w:rsidRDefault="00BA1CCE" w:rsidP="00BA1CCE">
      <w:pPr>
        <w:ind w:firstLineChars="200" w:firstLine="1040"/>
        <w:rPr>
          <w:rFonts w:asciiTheme="minorEastAsia" w:hAnsiTheme="minorEastAsia"/>
          <w:b/>
          <w:sz w:val="52"/>
          <w:szCs w:val="52"/>
        </w:rPr>
      </w:pPr>
      <w:r>
        <w:rPr>
          <w:rFonts w:asciiTheme="minorEastAsia" w:hAnsiTheme="minorEastAsia" w:hint="eastAsia"/>
          <w:noProof/>
          <w:sz w:val="52"/>
          <w:szCs w:val="52"/>
        </w:rPr>
        <w:drawing>
          <wp:anchor distT="0" distB="0" distL="114300" distR="114300" simplePos="0" relativeHeight="251659264" behindDoc="1" locked="0" layoutInCell="1" allowOverlap="1">
            <wp:simplePos x="0" y="0"/>
            <wp:positionH relativeFrom="column">
              <wp:posOffset>-904875</wp:posOffset>
            </wp:positionH>
            <wp:positionV relativeFrom="paragraph">
              <wp:posOffset>-2887980</wp:posOffset>
            </wp:positionV>
            <wp:extent cx="10687050" cy="7534275"/>
            <wp:effectExtent l="19050" t="0" r="0" b="0"/>
            <wp:wrapNone/>
            <wp:docPr id="2" name="图片 1" descr="FI(4~9{I1O}G[~2E1K_)0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4~9{I1O}G[~2E1K_)0QV.png"/>
                    <pic:cNvPicPr/>
                  </pic:nvPicPr>
                  <pic:blipFill>
                    <a:blip r:embed="rId8" cstate="print"/>
                    <a:stretch>
                      <a:fillRect/>
                    </a:stretch>
                  </pic:blipFill>
                  <pic:spPr>
                    <a:xfrm>
                      <a:off x="0" y="0"/>
                      <a:ext cx="10687050" cy="7534275"/>
                    </a:xfrm>
                    <a:prstGeom prst="rect">
                      <a:avLst/>
                    </a:prstGeom>
                  </pic:spPr>
                </pic:pic>
              </a:graphicData>
            </a:graphic>
          </wp:anchor>
        </w:drawing>
      </w:r>
      <w:r w:rsidR="00624C36" w:rsidRPr="00BA1CCE">
        <w:rPr>
          <w:rFonts w:asciiTheme="minorEastAsia" w:hAnsiTheme="minorEastAsia" w:hint="eastAsia"/>
          <w:sz w:val="52"/>
          <w:szCs w:val="52"/>
        </w:rPr>
        <w:t>流感与普通感冒的区别：普通感冒一般起病较缓，发热通常为低热，咳嗽、鼻塞、流鼻涕等上呼吸道症状比较明显，而头痛、肌肉酸痛、疲乏等症状较轻，传播较慢；流感则通常起病急，体温常超过</w:t>
      </w:r>
      <w:r w:rsidR="00624C36" w:rsidRPr="00BA1CCE">
        <w:rPr>
          <w:rFonts w:asciiTheme="minorEastAsia" w:hAnsiTheme="minorEastAsia" w:hint="eastAsia"/>
          <w:sz w:val="52"/>
          <w:szCs w:val="52"/>
        </w:rPr>
        <w:t>39</w:t>
      </w:r>
      <w:r w:rsidR="00624C36" w:rsidRPr="00BA1CCE">
        <w:rPr>
          <w:rFonts w:asciiTheme="minorEastAsia" w:hAnsiTheme="minorEastAsia" w:hint="eastAsia"/>
          <w:sz w:val="52"/>
          <w:szCs w:val="52"/>
        </w:rPr>
        <w:t>度，全身中毒症状较重，在人群聚集的场所往往会在较短时间内形成暴发。</w:t>
      </w:r>
    </w:p>
    <w:p w:rsidR="00BA1CCE" w:rsidRDefault="00BA1CCE">
      <w:pPr>
        <w:rPr>
          <w:rFonts w:asciiTheme="minorEastAsia" w:hAnsiTheme="minorEastAsia" w:hint="eastAsia"/>
          <w:b/>
          <w:sz w:val="52"/>
          <w:szCs w:val="52"/>
        </w:rPr>
      </w:pPr>
    </w:p>
    <w:p w:rsidR="003F281C" w:rsidRPr="00BA1CCE" w:rsidRDefault="00BA1CCE">
      <w:pPr>
        <w:rPr>
          <w:rFonts w:asciiTheme="minorEastAsia" w:hAnsiTheme="minorEastAsia"/>
          <w:b/>
          <w:sz w:val="52"/>
          <w:szCs w:val="52"/>
        </w:rPr>
      </w:pPr>
      <w:r>
        <w:rPr>
          <w:rFonts w:asciiTheme="minorEastAsia" w:hAnsiTheme="minorEastAsia" w:hint="eastAsia"/>
          <w:b/>
          <w:noProof/>
          <w:sz w:val="52"/>
          <w:szCs w:val="52"/>
        </w:rPr>
        <w:lastRenderedPageBreak/>
        <w:drawing>
          <wp:anchor distT="0" distB="0" distL="114300" distR="114300" simplePos="0" relativeHeight="251660288" behindDoc="1" locked="0" layoutInCell="1" allowOverlap="1">
            <wp:simplePos x="0" y="0"/>
            <wp:positionH relativeFrom="column">
              <wp:posOffset>-914400</wp:posOffset>
            </wp:positionH>
            <wp:positionV relativeFrom="paragraph">
              <wp:posOffset>-1104900</wp:posOffset>
            </wp:positionV>
            <wp:extent cx="10696575" cy="7505700"/>
            <wp:effectExtent l="19050" t="0" r="9525" b="0"/>
            <wp:wrapNone/>
            <wp:docPr id="3" name="图片 2" descr="FI(4~9{I1O}G[~2E1K_)0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4~9{I1O}G[~2E1K_)0QV.png"/>
                    <pic:cNvPicPr/>
                  </pic:nvPicPr>
                  <pic:blipFill>
                    <a:blip r:embed="rId8" cstate="print"/>
                    <a:stretch>
                      <a:fillRect/>
                    </a:stretch>
                  </pic:blipFill>
                  <pic:spPr>
                    <a:xfrm>
                      <a:off x="0" y="0"/>
                      <a:ext cx="10696575" cy="7505700"/>
                    </a:xfrm>
                    <a:prstGeom prst="rect">
                      <a:avLst/>
                    </a:prstGeom>
                  </pic:spPr>
                </pic:pic>
              </a:graphicData>
            </a:graphic>
          </wp:anchor>
        </w:drawing>
      </w:r>
      <w:r w:rsidR="00624C36" w:rsidRPr="00BA1CCE">
        <w:rPr>
          <w:rFonts w:asciiTheme="minorEastAsia" w:hAnsiTheme="minorEastAsia" w:hint="eastAsia"/>
          <w:b/>
          <w:sz w:val="52"/>
          <w:szCs w:val="52"/>
        </w:rPr>
        <w:t>如何传播</w:t>
      </w:r>
    </w:p>
    <w:p w:rsidR="003F281C" w:rsidRPr="00BA1CCE" w:rsidRDefault="00624C36" w:rsidP="00BA1CCE">
      <w:pPr>
        <w:ind w:firstLineChars="200" w:firstLine="1040"/>
        <w:rPr>
          <w:rFonts w:asciiTheme="minorEastAsia" w:hAnsiTheme="minorEastAsia"/>
          <w:b/>
          <w:sz w:val="52"/>
          <w:szCs w:val="52"/>
        </w:rPr>
      </w:pPr>
      <w:r w:rsidRPr="00BA1CCE">
        <w:rPr>
          <w:rFonts w:asciiTheme="minorEastAsia" w:hAnsiTheme="minorEastAsia" w:hint="eastAsia"/>
          <w:sz w:val="52"/>
          <w:szCs w:val="52"/>
        </w:rPr>
        <w:t>流行性感冒主要通过飞沫经呼吸道传播。也可通过接触被污染的手、日常用具等间接传播。</w:t>
      </w:r>
    </w:p>
    <w:p w:rsidR="003F281C" w:rsidRPr="00BA1CCE" w:rsidRDefault="00624C36">
      <w:pPr>
        <w:rPr>
          <w:rFonts w:asciiTheme="minorEastAsia" w:hAnsiTheme="minorEastAsia"/>
          <w:b/>
          <w:sz w:val="52"/>
          <w:szCs w:val="52"/>
        </w:rPr>
      </w:pPr>
      <w:r w:rsidRPr="00BA1CCE">
        <w:rPr>
          <w:rFonts w:asciiTheme="minorEastAsia" w:hAnsiTheme="minorEastAsia" w:hint="eastAsia"/>
          <w:b/>
          <w:sz w:val="52"/>
          <w:szCs w:val="52"/>
        </w:rPr>
        <w:t>预防方法</w:t>
      </w:r>
    </w:p>
    <w:p w:rsidR="003F281C" w:rsidRPr="00BA1CCE" w:rsidRDefault="00624C36">
      <w:pPr>
        <w:rPr>
          <w:rFonts w:asciiTheme="minorEastAsia" w:hAnsiTheme="minorEastAsia"/>
          <w:sz w:val="52"/>
          <w:szCs w:val="52"/>
        </w:rPr>
      </w:pPr>
      <w:r w:rsidRPr="00BA1CCE">
        <w:rPr>
          <w:rFonts w:asciiTheme="minorEastAsia" w:hAnsiTheme="minorEastAsia" w:hint="eastAsia"/>
          <w:sz w:val="52"/>
          <w:szCs w:val="52"/>
        </w:rPr>
        <w:t>1.</w:t>
      </w:r>
      <w:r w:rsidRPr="00BA1CCE">
        <w:rPr>
          <w:rFonts w:asciiTheme="minorEastAsia" w:hAnsiTheme="minorEastAsia" w:hint="eastAsia"/>
          <w:sz w:val="52"/>
          <w:szCs w:val="52"/>
        </w:rPr>
        <w:t>接种流感疫苗是预防流感以及防止出现并发症的有效方法之一。</w:t>
      </w:r>
    </w:p>
    <w:p w:rsidR="003F281C" w:rsidRPr="00BA1CCE" w:rsidRDefault="00624C36">
      <w:pPr>
        <w:rPr>
          <w:rFonts w:asciiTheme="minorEastAsia" w:hAnsiTheme="minorEastAsia"/>
          <w:sz w:val="52"/>
          <w:szCs w:val="52"/>
        </w:rPr>
      </w:pPr>
      <w:r w:rsidRPr="00BA1CCE">
        <w:rPr>
          <w:rFonts w:asciiTheme="minorEastAsia" w:hAnsiTheme="minorEastAsia" w:hint="eastAsia"/>
          <w:sz w:val="52"/>
          <w:szCs w:val="52"/>
        </w:rPr>
        <w:t>2.</w:t>
      </w:r>
      <w:r w:rsidRPr="00BA1CCE">
        <w:rPr>
          <w:rFonts w:asciiTheme="minorEastAsia" w:hAnsiTheme="minorEastAsia" w:hint="eastAsia"/>
          <w:sz w:val="52"/>
          <w:szCs w:val="52"/>
        </w:rPr>
        <w:t>保持室内空气流通，避免前往通风欠佳及拥挤的地方。</w:t>
      </w:r>
    </w:p>
    <w:p w:rsidR="003F281C" w:rsidRPr="00BA1CCE" w:rsidRDefault="00624C36">
      <w:pPr>
        <w:widowControl/>
        <w:jc w:val="left"/>
        <w:rPr>
          <w:rFonts w:asciiTheme="minorEastAsia" w:hAnsiTheme="minorEastAsia"/>
          <w:sz w:val="52"/>
          <w:szCs w:val="52"/>
        </w:rPr>
      </w:pPr>
      <w:r w:rsidRPr="00BA1CCE">
        <w:rPr>
          <w:rFonts w:asciiTheme="minorEastAsia" w:hAnsiTheme="minorEastAsia" w:hint="eastAsia"/>
          <w:sz w:val="52"/>
          <w:szCs w:val="52"/>
        </w:rPr>
        <w:t>3.</w:t>
      </w:r>
      <w:r w:rsidRPr="00BA1CCE">
        <w:rPr>
          <w:rFonts w:asciiTheme="minorEastAsia" w:hAnsiTheme="minorEastAsia" w:hint="eastAsia"/>
          <w:sz w:val="52"/>
          <w:szCs w:val="52"/>
        </w:rPr>
        <w:t>保持良好个人卫生习惯，打喷嚏、咳嗽和清洁鼻子</w:t>
      </w:r>
      <w:r w:rsidRPr="00BA1CCE">
        <w:rPr>
          <w:rFonts w:asciiTheme="minorEastAsia" w:hAnsiTheme="minorEastAsia" w:hint="eastAsia"/>
          <w:sz w:val="52"/>
          <w:szCs w:val="52"/>
        </w:rPr>
        <w:t>后要用清水和肥皂认真洗手。</w:t>
      </w:r>
    </w:p>
    <w:p w:rsidR="003F281C" w:rsidRPr="00BA1CCE" w:rsidRDefault="00BA1CCE">
      <w:pPr>
        <w:rPr>
          <w:rFonts w:asciiTheme="minorEastAsia" w:hAnsiTheme="minorEastAsia"/>
          <w:sz w:val="52"/>
          <w:szCs w:val="52"/>
        </w:rPr>
      </w:pPr>
      <w:r>
        <w:rPr>
          <w:rFonts w:asciiTheme="minorEastAsia" w:hAnsiTheme="minorEastAsia" w:hint="eastAsia"/>
          <w:noProof/>
          <w:sz w:val="52"/>
          <w:szCs w:val="52"/>
        </w:rPr>
        <w:lastRenderedPageBreak/>
        <w:drawing>
          <wp:anchor distT="0" distB="0" distL="114300" distR="114300" simplePos="0" relativeHeight="251661312" behindDoc="1" locked="0" layoutInCell="1" allowOverlap="1">
            <wp:simplePos x="0" y="0"/>
            <wp:positionH relativeFrom="column">
              <wp:posOffset>-895350</wp:posOffset>
            </wp:positionH>
            <wp:positionV relativeFrom="paragraph">
              <wp:posOffset>-1162050</wp:posOffset>
            </wp:positionV>
            <wp:extent cx="10668000" cy="7543800"/>
            <wp:effectExtent l="19050" t="0" r="0" b="0"/>
            <wp:wrapNone/>
            <wp:docPr id="4" name="图片 3" descr="FI(4~9{I1O}G[~2E1K_)0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4~9{I1O}G[~2E1K_)0QV.png"/>
                    <pic:cNvPicPr/>
                  </pic:nvPicPr>
                  <pic:blipFill>
                    <a:blip r:embed="rId8" cstate="print"/>
                    <a:stretch>
                      <a:fillRect/>
                    </a:stretch>
                  </pic:blipFill>
                  <pic:spPr>
                    <a:xfrm>
                      <a:off x="0" y="0"/>
                      <a:ext cx="10668000" cy="7543800"/>
                    </a:xfrm>
                    <a:prstGeom prst="rect">
                      <a:avLst/>
                    </a:prstGeom>
                  </pic:spPr>
                </pic:pic>
              </a:graphicData>
            </a:graphic>
          </wp:anchor>
        </w:drawing>
      </w:r>
      <w:r w:rsidR="00624C36" w:rsidRPr="00BA1CCE">
        <w:rPr>
          <w:rFonts w:asciiTheme="minorEastAsia" w:hAnsiTheme="minorEastAsia" w:hint="eastAsia"/>
          <w:sz w:val="52"/>
          <w:szCs w:val="52"/>
        </w:rPr>
        <w:t>4.</w:t>
      </w:r>
      <w:r w:rsidR="00624C36" w:rsidRPr="00BA1CCE">
        <w:rPr>
          <w:rFonts w:asciiTheme="minorEastAsia" w:hAnsiTheme="minorEastAsia" w:hint="eastAsia"/>
          <w:sz w:val="52"/>
          <w:szCs w:val="52"/>
        </w:rPr>
        <w:t>注意均衡饮食，进行体育锻炼，保证足够的休息，增强身体</w:t>
      </w:r>
      <w:r w:rsidR="00624C36" w:rsidRPr="00BA1CCE">
        <w:rPr>
          <w:rFonts w:asciiTheme="minorEastAsia" w:hAnsiTheme="minorEastAsia" w:hint="eastAsia"/>
          <w:sz w:val="52"/>
          <w:szCs w:val="52"/>
        </w:rPr>
        <w:t>抵抗力。</w:t>
      </w:r>
    </w:p>
    <w:p w:rsidR="003F281C" w:rsidRPr="00BA1CCE" w:rsidRDefault="00624C36">
      <w:pPr>
        <w:widowControl/>
        <w:jc w:val="left"/>
        <w:rPr>
          <w:rFonts w:asciiTheme="minorEastAsia" w:hAnsiTheme="minorEastAsia"/>
          <w:sz w:val="52"/>
          <w:szCs w:val="52"/>
        </w:rPr>
      </w:pPr>
      <w:r w:rsidRPr="00BA1CCE">
        <w:rPr>
          <w:rFonts w:asciiTheme="minorEastAsia" w:hAnsiTheme="minorEastAsia" w:hint="eastAsia"/>
          <w:sz w:val="52"/>
          <w:szCs w:val="52"/>
        </w:rPr>
        <w:t>5.</w:t>
      </w:r>
      <w:r w:rsidRPr="00BA1CCE">
        <w:rPr>
          <w:rFonts w:asciiTheme="minorEastAsia" w:hAnsiTheme="minorEastAsia" w:hint="eastAsia"/>
          <w:sz w:val="52"/>
          <w:szCs w:val="52"/>
        </w:rPr>
        <w:t>出现类似流感的症状，不要去上学</w:t>
      </w:r>
      <w:r w:rsidRPr="00BA1CCE">
        <w:rPr>
          <w:rFonts w:asciiTheme="minorEastAsia" w:hAnsiTheme="minorEastAsia" w:hint="eastAsia"/>
          <w:sz w:val="52"/>
          <w:szCs w:val="52"/>
        </w:rPr>
        <w:t>/</w:t>
      </w:r>
      <w:r w:rsidRPr="00BA1CCE">
        <w:rPr>
          <w:rFonts w:asciiTheme="minorEastAsia" w:hAnsiTheme="minorEastAsia" w:hint="eastAsia"/>
          <w:sz w:val="52"/>
          <w:szCs w:val="52"/>
        </w:rPr>
        <w:t>上班，并尽早找医生诊治，尤其是儿童、年长者及慢性病患者。</w:t>
      </w:r>
    </w:p>
    <w:p w:rsidR="003F281C" w:rsidRPr="00BA1CCE" w:rsidRDefault="00624C36">
      <w:pPr>
        <w:rPr>
          <w:rFonts w:asciiTheme="minorEastAsia" w:hAnsiTheme="minorEastAsia"/>
          <w:sz w:val="52"/>
          <w:szCs w:val="52"/>
        </w:rPr>
      </w:pPr>
      <w:r w:rsidRPr="00BA1CCE">
        <w:rPr>
          <w:rFonts w:asciiTheme="minorEastAsia" w:hAnsiTheme="minorEastAsia" w:hint="eastAsia"/>
          <w:sz w:val="52"/>
          <w:szCs w:val="52"/>
        </w:rPr>
        <w:t>6.</w:t>
      </w:r>
      <w:r w:rsidRPr="00BA1CCE">
        <w:rPr>
          <w:rFonts w:asciiTheme="minorEastAsia" w:hAnsiTheme="minorEastAsia" w:hint="eastAsia"/>
          <w:sz w:val="52"/>
          <w:szCs w:val="52"/>
        </w:rPr>
        <w:t>流感患者至少隔离至体温恢复正常、其他流感样症状消失</w:t>
      </w:r>
      <w:r w:rsidRPr="00BA1CCE">
        <w:rPr>
          <w:rFonts w:asciiTheme="minorEastAsia" w:hAnsiTheme="minorEastAsia" w:hint="eastAsia"/>
          <w:sz w:val="52"/>
          <w:szCs w:val="52"/>
        </w:rPr>
        <w:t>48 </w:t>
      </w:r>
      <w:r w:rsidRPr="00BA1CCE">
        <w:rPr>
          <w:rFonts w:asciiTheme="minorEastAsia" w:hAnsiTheme="minorEastAsia" w:hint="eastAsia"/>
          <w:sz w:val="52"/>
          <w:szCs w:val="52"/>
        </w:rPr>
        <w:t>小时后或根据医生建议，患者可正常上课或上班。</w:t>
      </w:r>
    </w:p>
    <w:p w:rsidR="003F281C" w:rsidRPr="00BA1CCE" w:rsidRDefault="003F281C">
      <w:pPr>
        <w:rPr>
          <w:rFonts w:asciiTheme="minorEastAsia" w:hAnsiTheme="minorEastAsia"/>
          <w:b/>
          <w:bCs/>
          <w:sz w:val="52"/>
          <w:szCs w:val="52"/>
        </w:rPr>
      </w:pPr>
    </w:p>
    <w:p w:rsidR="003F281C" w:rsidRPr="00BA1CCE" w:rsidRDefault="003F281C" w:rsidP="00BA1CCE">
      <w:pPr>
        <w:rPr>
          <w:rFonts w:asciiTheme="minorEastAsia" w:hAnsiTheme="minorEastAsia"/>
          <w:sz w:val="52"/>
          <w:szCs w:val="52"/>
        </w:rPr>
      </w:pPr>
    </w:p>
    <w:sectPr w:rsidR="003F281C" w:rsidRPr="00BA1CCE" w:rsidSect="00BA1CC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36" w:rsidRDefault="00624C36" w:rsidP="00BA1CCE">
      <w:r>
        <w:separator/>
      </w:r>
    </w:p>
  </w:endnote>
  <w:endnote w:type="continuationSeparator" w:id="0">
    <w:p w:rsidR="00624C36" w:rsidRDefault="00624C36" w:rsidP="00BA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36" w:rsidRDefault="00624C36" w:rsidP="00BA1CCE">
      <w:r>
        <w:separator/>
      </w:r>
    </w:p>
  </w:footnote>
  <w:footnote w:type="continuationSeparator" w:id="0">
    <w:p w:rsidR="00624C36" w:rsidRDefault="00624C36" w:rsidP="00BA1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5C21"/>
    <w:multiLevelType w:val="singleLevel"/>
    <w:tmpl w:val="5A435C21"/>
    <w:lvl w:ilvl="0">
      <w:start w:val="1"/>
      <w:numFmt w:val="chineseCounting"/>
      <w:suff w:val="nothing"/>
      <w:lvlText w:val="%1、"/>
      <w:lvlJc w:val="left"/>
    </w:lvl>
  </w:abstractNum>
  <w:abstractNum w:abstractNumId="1">
    <w:nsid w:val="5A435F83"/>
    <w:multiLevelType w:val="singleLevel"/>
    <w:tmpl w:val="5A435F83"/>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281C"/>
    <w:rsid w:val="0002632A"/>
    <w:rsid w:val="00260384"/>
    <w:rsid w:val="003F281C"/>
    <w:rsid w:val="00507CCE"/>
    <w:rsid w:val="00624C36"/>
    <w:rsid w:val="00BA1CCE"/>
    <w:rsid w:val="05771C1F"/>
    <w:rsid w:val="0682384E"/>
    <w:rsid w:val="1AFB116C"/>
    <w:rsid w:val="2B7853F9"/>
    <w:rsid w:val="48524B8F"/>
    <w:rsid w:val="4CF96E70"/>
    <w:rsid w:val="66A43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8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1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1CCE"/>
    <w:rPr>
      <w:rFonts w:asciiTheme="minorHAnsi" w:eastAsiaTheme="minorEastAsia" w:hAnsiTheme="minorHAnsi" w:cstheme="minorBidi"/>
      <w:kern w:val="2"/>
      <w:sz w:val="18"/>
      <w:szCs w:val="18"/>
    </w:rPr>
  </w:style>
  <w:style w:type="paragraph" w:styleId="a4">
    <w:name w:val="footer"/>
    <w:basedOn w:val="a"/>
    <w:link w:val="Char0"/>
    <w:rsid w:val="00BA1CCE"/>
    <w:pPr>
      <w:tabs>
        <w:tab w:val="center" w:pos="4153"/>
        <w:tab w:val="right" w:pos="8306"/>
      </w:tabs>
      <w:snapToGrid w:val="0"/>
      <w:jc w:val="left"/>
    </w:pPr>
    <w:rPr>
      <w:sz w:val="18"/>
      <w:szCs w:val="18"/>
    </w:rPr>
  </w:style>
  <w:style w:type="character" w:customStyle="1" w:styleId="Char0">
    <w:name w:val="页脚 Char"/>
    <w:basedOn w:val="a0"/>
    <w:link w:val="a4"/>
    <w:rsid w:val="00BA1CCE"/>
    <w:rPr>
      <w:rFonts w:asciiTheme="minorHAnsi" w:eastAsiaTheme="minorEastAsia" w:hAnsiTheme="minorHAnsi" w:cstheme="minorBidi"/>
      <w:kern w:val="2"/>
      <w:sz w:val="18"/>
      <w:szCs w:val="18"/>
    </w:rPr>
  </w:style>
  <w:style w:type="paragraph" w:styleId="a5">
    <w:name w:val="Balloon Text"/>
    <w:basedOn w:val="a"/>
    <w:link w:val="Char1"/>
    <w:rsid w:val="00BA1CCE"/>
    <w:rPr>
      <w:sz w:val="18"/>
      <w:szCs w:val="18"/>
    </w:rPr>
  </w:style>
  <w:style w:type="character" w:customStyle="1" w:styleId="Char1">
    <w:name w:val="批注框文本 Char"/>
    <w:basedOn w:val="a0"/>
    <w:link w:val="a5"/>
    <w:rsid w:val="00BA1C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2019-05-09T00:43:00Z</cp:lastPrinted>
  <dcterms:created xsi:type="dcterms:W3CDTF">2019-05-09T01:51:00Z</dcterms:created>
  <dcterms:modified xsi:type="dcterms:W3CDTF">2019-05-09T01:51:00Z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