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AC83" w14:textId="77777777" w:rsidR="00F3592D" w:rsidRPr="00F3592D" w:rsidRDefault="00F3592D" w:rsidP="001A4B1F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F3592D">
        <w:rPr>
          <w:rFonts w:ascii="宋体" w:eastAsia="宋体" w:hAnsi="宋体" w:hint="eastAsia"/>
          <w:b/>
          <w:sz w:val="30"/>
          <w:szCs w:val="30"/>
        </w:rPr>
        <w:t>预防流感小知识</w:t>
      </w:r>
    </w:p>
    <w:p w14:paraId="06A1F329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洗手看似简单，殊不知学问很大。而大多数人没有养成洗手的良好习惯，也不知道如何正确科学地洗手。一般人在洗手时，多半只是简单快速的搓洗一下手心、手背，就以为已经完成任务。要“有效”的洗手，就必须留意下面几个步骤:</w:t>
      </w:r>
    </w:p>
    <w:p w14:paraId="0DFA3002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一般按照以下七步骤洗手即可有效清洁:</w:t>
      </w:r>
    </w:p>
    <w:p w14:paraId="52107479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1.开水龙头冲洗双手。</w:t>
      </w:r>
    </w:p>
    <w:p w14:paraId="5C512531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2.加入洗液或抹肥皂，用手搓出泡沫。</w:t>
      </w:r>
    </w:p>
    <w:p w14:paraId="300C9D79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3.小心地双手相互擦手心、手背、指甲内外和四周、指尖、虎口位置，最少揉搓10秒钟才冲水。</w:t>
      </w:r>
    </w:p>
    <w:p w14:paraId="6F01E82C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4.用流动的水冲洗至少10秒钟。</w:t>
      </w:r>
    </w:p>
    <w:p w14:paraId="3734C92F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5.完全擦干净后，才用清水将双手彻底冲洗干净。</w:t>
      </w:r>
    </w:p>
    <w:p w14:paraId="7F16EACF" w14:textId="77777777" w:rsidR="00EE780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6.用于毛巾或手纸彻底抹干双手，或以干手机吹干双手。</w:t>
      </w:r>
    </w:p>
    <w:p w14:paraId="2D3B0621" w14:textId="77777777" w:rsid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7.双手清洗妥当后，别再直接触摸水龙头，防止再度脏手。应以抹手巾包裹水龙头，或在水龙头上泼水冲洗干净，才把水龙头关上。</w:t>
      </w:r>
    </w:p>
    <w:p w14:paraId="4C66EE70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什么时候必须洗手?</w:t>
      </w:r>
    </w:p>
    <w:p w14:paraId="23D61F59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懂得洗手，也要懂得什么情况下该洗手，除了我们所熟知的“饭前便后”之外，还有很多情况是必须要洗手的。</w:t>
      </w:r>
    </w:p>
    <w:p w14:paraId="687D58F2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从医院出来:医院可以算是一个细菌和病毒的“集散地”，医院的各个角落都存在着超乎你想象的强大致病菌，而你在医院时肯定会不可避免地会与它们有正面接触，所以去过医院之后一定要洗手。</w:t>
      </w:r>
    </w:p>
    <w:p w14:paraId="2BCA1DEC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回家后:进家门的第一件事就是洗手，否则外面的细菌一定会被你带回家，在楼梯的扶手、门把手、钥匙、电梯按钮上也都有数以万计的细菌，你肯定不想自己的家也变成是公共场所吧!</w:t>
      </w:r>
    </w:p>
    <w:p w14:paraId="03EAB0B1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打喷嚏或咳嗽后:打喷嚏和咳嗽时不可避免地会有无数细小的飞沫，从你的鼻子和嘴里“喷涌而出”，你也许会下意识地用手去捂，而打喷嚏或咳嗽则代表有呼吸道感染存在，所以你的手在这时就成了“接力”传染源。</w:t>
      </w:r>
    </w:p>
    <w:p w14:paraId="5D89347D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接触钱币之后:所有人都知道钱很脏，没办法，那是要流通的，所以经过数不清多少手才到了你的手里。但很多人在家里接触完钱之后，就会有侥幸的心理，就算是一个钢也不行，哪怕你只是用指甲夹了它那么一下也不行。</w:t>
      </w:r>
    </w:p>
    <w:p w14:paraId="73AF9678" w14:textId="77777777"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lastRenderedPageBreak/>
        <w:t>还有，最重要的，随身携带护手霜，保证随时随地对洗完后手的呵护</w:t>
      </w:r>
    </w:p>
    <w:sectPr w:rsidR="00F3592D" w:rsidRPr="00F3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302"/>
    <w:rsid w:val="001A4B1F"/>
    <w:rsid w:val="00345302"/>
    <w:rsid w:val="00EE780D"/>
    <w:rsid w:val="00F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517B"/>
  <w15:docId w15:val="{F3BE0E5D-F4CF-4EA6-B186-504D5586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任 天一</cp:lastModifiedBy>
  <cp:revision>4</cp:revision>
  <dcterms:created xsi:type="dcterms:W3CDTF">2020-06-10T04:48:00Z</dcterms:created>
  <dcterms:modified xsi:type="dcterms:W3CDTF">2021-05-04T15:14:00Z</dcterms:modified>
</cp:coreProperties>
</file>