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55" w:rsidRDefault="00274C25">
      <w:pPr>
        <w:rPr>
          <w:rFonts w:ascii="宋体" w:eastAsia="宋体" w:hAnsi="宋体"/>
          <w:b/>
          <w:bCs/>
          <w:sz w:val="32"/>
          <w:szCs w:val="32"/>
        </w:rPr>
      </w:pPr>
      <w:r>
        <w:rPr>
          <w:rFonts w:ascii="宋体" w:eastAsia="宋体" w:hAnsi="宋体" w:hint="eastAsia"/>
          <w:b/>
          <w:bCs/>
          <w:sz w:val="32"/>
          <w:szCs w:val="32"/>
        </w:rPr>
        <w:t>附件2</w:t>
      </w:r>
    </w:p>
    <w:p w:rsidR="00765755" w:rsidRDefault="00274C25">
      <w:pPr>
        <w:jc w:val="center"/>
        <w:rPr>
          <w:rFonts w:ascii="宋体" w:eastAsia="宋体" w:hAnsi="宋体"/>
          <w:b/>
          <w:sz w:val="32"/>
          <w:szCs w:val="32"/>
        </w:rPr>
      </w:pPr>
      <w:r>
        <w:rPr>
          <w:rFonts w:ascii="宋体" w:eastAsia="宋体" w:hAnsi="宋体" w:hint="eastAsia"/>
          <w:b/>
          <w:sz w:val="32"/>
          <w:szCs w:val="32"/>
        </w:rPr>
        <w:t>常州市教育信息化建设项目展评报名表</w:t>
      </w:r>
    </w:p>
    <w:tbl>
      <w:tblPr>
        <w:tblStyle w:val="a3"/>
        <w:tblpPr w:leftFromText="180" w:rightFromText="180" w:vertAnchor="text" w:horzAnchor="margin" w:tblpXSpec="right" w:tblpY="415"/>
        <w:tblW w:w="10060" w:type="dxa"/>
        <w:tblLayout w:type="fixed"/>
        <w:tblLook w:val="04A0"/>
      </w:tblPr>
      <w:tblGrid>
        <w:gridCol w:w="2376"/>
        <w:gridCol w:w="1701"/>
        <w:gridCol w:w="2551"/>
        <w:gridCol w:w="1418"/>
        <w:gridCol w:w="2014"/>
      </w:tblGrid>
      <w:tr w:rsidR="00765755">
        <w:trPr>
          <w:trHeight w:val="472"/>
        </w:trPr>
        <w:tc>
          <w:tcPr>
            <w:tcW w:w="2376" w:type="dxa"/>
            <w:vAlign w:val="center"/>
          </w:tcPr>
          <w:p w:rsidR="00765755" w:rsidRDefault="00274C25">
            <w:pPr>
              <w:jc w:val="center"/>
              <w:rPr>
                <w:rFonts w:ascii="微软雅黑" w:eastAsia="微软雅黑" w:hAnsi="微软雅黑"/>
                <w:b/>
                <w:kern w:val="0"/>
                <w:sz w:val="24"/>
                <w:szCs w:val="20"/>
              </w:rPr>
            </w:pPr>
            <w:r>
              <w:rPr>
                <w:rFonts w:ascii="微软雅黑" w:eastAsia="微软雅黑" w:hAnsi="微软雅黑" w:hint="eastAsia"/>
                <w:b/>
                <w:kern w:val="0"/>
                <w:sz w:val="24"/>
                <w:szCs w:val="20"/>
              </w:rPr>
              <w:t>单位名称</w:t>
            </w:r>
          </w:p>
        </w:tc>
        <w:tc>
          <w:tcPr>
            <w:tcW w:w="7684" w:type="dxa"/>
            <w:gridSpan w:val="4"/>
            <w:vAlign w:val="center"/>
          </w:tcPr>
          <w:p w:rsidR="00765755" w:rsidRDefault="00274C25">
            <w:pPr>
              <w:jc w:val="center"/>
              <w:rPr>
                <w:rFonts w:ascii="仿宋" w:eastAsia="仿宋" w:hAnsi="仿宋"/>
                <w:kern w:val="0"/>
                <w:sz w:val="24"/>
                <w:szCs w:val="20"/>
              </w:rPr>
            </w:pPr>
            <w:r>
              <w:rPr>
                <w:rFonts w:ascii="宋体" w:eastAsia="宋体" w:hAnsi="宋体" w:cs="宋体" w:hint="eastAsia"/>
                <w:szCs w:val="21"/>
              </w:rPr>
              <w:t>常州市第五中学</w:t>
            </w:r>
          </w:p>
        </w:tc>
      </w:tr>
      <w:tr w:rsidR="00765755">
        <w:tc>
          <w:tcPr>
            <w:tcW w:w="2376" w:type="dxa"/>
            <w:vAlign w:val="center"/>
          </w:tcPr>
          <w:p w:rsidR="00765755" w:rsidRDefault="00274C25">
            <w:pPr>
              <w:jc w:val="center"/>
              <w:rPr>
                <w:rFonts w:ascii="微软雅黑" w:eastAsia="微软雅黑" w:hAnsi="微软雅黑"/>
                <w:b/>
                <w:kern w:val="0"/>
                <w:sz w:val="24"/>
                <w:szCs w:val="20"/>
              </w:rPr>
            </w:pPr>
            <w:r>
              <w:rPr>
                <w:rFonts w:ascii="微软雅黑" w:eastAsia="微软雅黑" w:hAnsi="微软雅黑" w:hint="eastAsia"/>
                <w:b/>
                <w:kern w:val="0"/>
                <w:sz w:val="24"/>
                <w:szCs w:val="20"/>
              </w:rPr>
              <w:t>所属区域</w:t>
            </w:r>
          </w:p>
        </w:tc>
        <w:tc>
          <w:tcPr>
            <w:tcW w:w="7684" w:type="dxa"/>
            <w:gridSpan w:val="4"/>
          </w:tcPr>
          <w:p w:rsidR="00765755" w:rsidRDefault="00274C25">
            <w:pPr>
              <w:rPr>
                <w:rFonts w:ascii="仿宋" w:eastAsia="仿宋" w:hAnsi="仿宋"/>
                <w:kern w:val="0"/>
                <w:sz w:val="24"/>
                <w:szCs w:val="20"/>
              </w:rPr>
            </w:pPr>
            <w:r>
              <w:rPr>
                <w:rFonts w:ascii="仿宋" w:eastAsia="仿宋" w:hAnsi="仿宋" w:hint="eastAsia"/>
                <w:kern w:val="0"/>
                <w:sz w:val="24"/>
                <w:szCs w:val="20"/>
              </w:rPr>
              <w:t xml:space="preserve">■局属 </w:t>
            </w:r>
            <w:r>
              <w:rPr>
                <w:rFonts w:ascii="仿宋" w:eastAsia="仿宋" w:hAnsi="仿宋"/>
                <w:kern w:val="0"/>
                <w:sz w:val="24"/>
                <w:szCs w:val="20"/>
              </w:rPr>
              <w:t xml:space="preserve">  </w:t>
            </w:r>
            <w:r>
              <w:rPr>
                <w:rFonts w:ascii="仿宋" w:eastAsia="仿宋" w:hAnsi="仿宋" w:hint="eastAsia"/>
                <w:kern w:val="0"/>
                <w:sz w:val="24"/>
                <w:szCs w:val="20"/>
              </w:rPr>
              <w:t xml:space="preserve">□武进 </w:t>
            </w:r>
            <w:r>
              <w:rPr>
                <w:rFonts w:ascii="仿宋" w:eastAsia="仿宋" w:hAnsi="仿宋"/>
                <w:kern w:val="0"/>
                <w:sz w:val="24"/>
                <w:szCs w:val="20"/>
              </w:rPr>
              <w:t xml:space="preserve">  </w:t>
            </w:r>
            <w:r>
              <w:rPr>
                <w:rFonts w:ascii="仿宋" w:eastAsia="仿宋" w:hAnsi="仿宋" w:hint="eastAsia"/>
                <w:kern w:val="0"/>
                <w:sz w:val="24"/>
                <w:szCs w:val="20"/>
              </w:rPr>
              <w:t xml:space="preserve">□金坛  </w:t>
            </w:r>
            <w:r>
              <w:rPr>
                <w:rFonts w:ascii="仿宋" w:eastAsia="仿宋" w:hAnsi="仿宋"/>
                <w:kern w:val="0"/>
                <w:sz w:val="24"/>
                <w:szCs w:val="20"/>
              </w:rPr>
              <w:t xml:space="preserve">  </w:t>
            </w:r>
            <w:r>
              <w:rPr>
                <w:rFonts w:ascii="仿宋" w:eastAsia="仿宋" w:hAnsi="仿宋" w:hint="eastAsia"/>
                <w:kern w:val="0"/>
                <w:sz w:val="24"/>
                <w:szCs w:val="20"/>
              </w:rPr>
              <w:t>□溧阳</w:t>
            </w:r>
          </w:p>
          <w:p w:rsidR="00765755" w:rsidRDefault="00274C25">
            <w:pPr>
              <w:rPr>
                <w:rFonts w:ascii="仿宋" w:eastAsia="仿宋" w:hAnsi="仿宋"/>
                <w:kern w:val="0"/>
                <w:sz w:val="24"/>
                <w:szCs w:val="20"/>
              </w:rPr>
            </w:pPr>
            <w:r>
              <w:rPr>
                <w:rFonts w:ascii="仿宋" w:eastAsia="仿宋" w:hAnsi="仿宋" w:hint="eastAsia"/>
                <w:kern w:val="0"/>
                <w:sz w:val="24"/>
                <w:szCs w:val="20"/>
              </w:rPr>
              <w:t xml:space="preserve">□钟楼 </w:t>
            </w:r>
            <w:r>
              <w:rPr>
                <w:rFonts w:ascii="仿宋" w:eastAsia="仿宋" w:hAnsi="仿宋"/>
                <w:kern w:val="0"/>
                <w:sz w:val="24"/>
                <w:szCs w:val="20"/>
              </w:rPr>
              <w:t xml:space="preserve">  </w:t>
            </w:r>
            <w:r>
              <w:rPr>
                <w:rFonts w:ascii="仿宋" w:eastAsia="仿宋" w:hAnsi="仿宋" w:hint="eastAsia"/>
                <w:kern w:val="0"/>
                <w:sz w:val="24"/>
                <w:szCs w:val="20"/>
              </w:rPr>
              <w:t xml:space="preserve">□天宁 </w:t>
            </w:r>
            <w:r>
              <w:rPr>
                <w:rFonts w:ascii="仿宋" w:eastAsia="仿宋" w:hAnsi="仿宋"/>
                <w:kern w:val="0"/>
                <w:sz w:val="24"/>
                <w:szCs w:val="20"/>
              </w:rPr>
              <w:t xml:space="preserve">  </w:t>
            </w:r>
            <w:r>
              <w:rPr>
                <w:rFonts w:ascii="仿宋" w:eastAsia="仿宋" w:hAnsi="仿宋" w:hint="eastAsia"/>
                <w:kern w:val="0"/>
                <w:sz w:val="24"/>
                <w:szCs w:val="20"/>
              </w:rPr>
              <w:t>□新北</w:t>
            </w:r>
            <w:r>
              <w:rPr>
                <w:rFonts w:ascii="仿宋" w:eastAsia="仿宋" w:hAnsi="仿宋"/>
                <w:kern w:val="0"/>
                <w:sz w:val="24"/>
                <w:szCs w:val="20"/>
              </w:rPr>
              <w:t xml:space="preserve">    </w:t>
            </w:r>
            <w:r>
              <w:rPr>
                <w:rFonts w:ascii="仿宋" w:eastAsia="仿宋" w:hAnsi="仿宋" w:hint="eastAsia"/>
                <w:kern w:val="0"/>
                <w:sz w:val="24"/>
                <w:szCs w:val="20"/>
              </w:rPr>
              <w:t>（用■选择）</w:t>
            </w:r>
          </w:p>
        </w:tc>
      </w:tr>
      <w:tr w:rsidR="00765755">
        <w:tc>
          <w:tcPr>
            <w:tcW w:w="2376" w:type="dxa"/>
            <w:vAlign w:val="center"/>
          </w:tcPr>
          <w:p w:rsidR="00765755" w:rsidRDefault="00274C25">
            <w:pPr>
              <w:jc w:val="center"/>
              <w:rPr>
                <w:rFonts w:ascii="微软雅黑" w:eastAsia="微软雅黑" w:hAnsi="微软雅黑"/>
                <w:b/>
                <w:kern w:val="0"/>
                <w:sz w:val="24"/>
                <w:szCs w:val="20"/>
              </w:rPr>
            </w:pPr>
            <w:r>
              <w:rPr>
                <w:rFonts w:ascii="微软雅黑" w:eastAsia="微软雅黑" w:hAnsi="微软雅黑" w:hint="eastAsia"/>
                <w:b/>
                <w:kern w:val="0"/>
                <w:sz w:val="24"/>
                <w:szCs w:val="20"/>
              </w:rPr>
              <w:t>项目名称</w:t>
            </w:r>
          </w:p>
        </w:tc>
        <w:tc>
          <w:tcPr>
            <w:tcW w:w="7684" w:type="dxa"/>
            <w:gridSpan w:val="4"/>
            <w:vAlign w:val="center"/>
          </w:tcPr>
          <w:p w:rsidR="00765755" w:rsidRDefault="00274C25">
            <w:pPr>
              <w:jc w:val="center"/>
              <w:rPr>
                <w:rFonts w:ascii="仿宋" w:eastAsia="仿宋" w:hAnsi="仿宋"/>
                <w:kern w:val="0"/>
                <w:sz w:val="24"/>
                <w:szCs w:val="20"/>
                <w:u w:val="single"/>
              </w:rPr>
            </w:pPr>
            <w:r>
              <w:rPr>
                <w:rFonts w:ascii="宋体" w:eastAsia="宋体" w:hAnsi="宋体" w:cs="宋体" w:hint="eastAsia"/>
                <w:szCs w:val="21"/>
              </w:rPr>
              <w:t>从融合走向创新：基于学科软件的高中数学可视化实验的应用与研究</w:t>
            </w:r>
          </w:p>
        </w:tc>
      </w:tr>
      <w:tr w:rsidR="00765755">
        <w:tc>
          <w:tcPr>
            <w:tcW w:w="2376" w:type="dxa"/>
            <w:vAlign w:val="center"/>
          </w:tcPr>
          <w:p w:rsidR="00765755" w:rsidRDefault="00274C25">
            <w:pPr>
              <w:jc w:val="center"/>
              <w:rPr>
                <w:rFonts w:ascii="微软雅黑" w:eastAsia="微软雅黑" w:hAnsi="微软雅黑"/>
                <w:b/>
                <w:kern w:val="0"/>
                <w:sz w:val="24"/>
                <w:szCs w:val="20"/>
              </w:rPr>
            </w:pPr>
            <w:r>
              <w:rPr>
                <w:rFonts w:ascii="微软雅黑" w:eastAsia="微软雅黑" w:hAnsi="微软雅黑" w:hint="eastAsia"/>
                <w:b/>
                <w:kern w:val="0"/>
                <w:sz w:val="24"/>
                <w:szCs w:val="20"/>
              </w:rPr>
              <w:t>项目类别</w:t>
            </w:r>
          </w:p>
        </w:tc>
        <w:tc>
          <w:tcPr>
            <w:tcW w:w="7684" w:type="dxa"/>
            <w:gridSpan w:val="4"/>
          </w:tcPr>
          <w:p w:rsidR="00765755" w:rsidRDefault="00274C25">
            <w:pPr>
              <w:rPr>
                <w:rFonts w:ascii="仿宋" w:eastAsia="仿宋" w:hAnsi="仿宋"/>
                <w:kern w:val="0"/>
                <w:sz w:val="24"/>
                <w:szCs w:val="20"/>
              </w:rPr>
            </w:pPr>
            <w:r>
              <w:rPr>
                <w:rFonts w:ascii="仿宋" w:eastAsia="仿宋" w:hAnsi="仿宋" w:hint="eastAsia"/>
                <w:kern w:val="0"/>
                <w:sz w:val="24"/>
                <w:szCs w:val="20"/>
              </w:rPr>
              <w:t>□基础建设 ■教育资源   ■信息素养  ■智慧教育</w:t>
            </w:r>
          </w:p>
          <w:p w:rsidR="00765755" w:rsidRDefault="00274C25">
            <w:pPr>
              <w:rPr>
                <w:rFonts w:ascii="仿宋" w:eastAsia="仿宋" w:hAnsi="仿宋"/>
                <w:kern w:val="0"/>
                <w:sz w:val="24"/>
                <w:szCs w:val="20"/>
                <w:u w:val="single"/>
              </w:rPr>
            </w:pPr>
            <w:r>
              <w:rPr>
                <w:rFonts w:ascii="仿宋" w:eastAsia="仿宋" w:hAnsi="仿宋" w:hint="eastAsia"/>
                <w:kern w:val="0"/>
                <w:sz w:val="24"/>
                <w:szCs w:val="20"/>
              </w:rPr>
              <w:t>□网络扶贫 □信息安全体系 □其他_</w:t>
            </w:r>
            <w:r>
              <w:rPr>
                <w:rFonts w:ascii="仿宋" w:eastAsia="仿宋" w:hAnsi="仿宋"/>
                <w:kern w:val="0"/>
                <w:sz w:val="24"/>
                <w:szCs w:val="20"/>
              </w:rPr>
              <w:t xml:space="preserve">__________    </w:t>
            </w:r>
            <w:r>
              <w:rPr>
                <w:rFonts w:ascii="仿宋" w:eastAsia="仿宋" w:hAnsi="仿宋" w:hint="eastAsia"/>
                <w:kern w:val="0"/>
                <w:sz w:val="24"/>
                <w:szCs w:val="20"/>
              </w:rPr>
              <w:t>（用■选择）</w:t>
            </w:r>
          </w:p>
        </w:tc>
      </w:tr>
      <w:tr w:rsidR="00765755">
        <w:trPr>
          <w:trHeight w:val="673"/>
        </w:trPr>
        <w:tc>
          <w:tcPr>
            <w:tcW w:w="2376" w:type="dxa"/>
            <w:vMerge w:val="restart"/>
            <w:vAlign w:val="center"/>
          </w:tcPr>
          <w:p w:rsidR="00765755" w:rsidRDefault="00274C25">
            <w:pPr>
              <w:jc w:val="center"/>
              <w:rPr>
                <w:rFonts w:ascii="微软雅黑" w:eastAsia="微软雅黑" w:hAnsi="微软雅黑"/>
                <w:b/>
                <w:kern w:val="0"/>
                <w:sz w:val="24"/>
                <w:szCs w:val="20"/>
              </w:rPr>
            </w:pPr>
            <w:r>
              <w:rPr>
                <w:rFonts w:ascii="微软雅黑" w:eastAsia="微软雅黑" w:hAnsi="微软雅黑" w:hint="eastAsia"/>
                <w:b/>
                <w:kern w:val="0"/>
                <w:sz w:val="24"/>
                <w:szCs w:val="20"/>
              </w:rPr>
              <w:t>项目负责人</w:t>
            </w:r>
          </w:p>
        </w:tc>
        <w:tc>
          <w:tcPr>
            <w:tcW w:w="1701" w:type="dxa"/>
            <w:vAlign w:val="center"/>
          </w:tcPr>
          <w:p w:rsidR="00765755" w:rsidRDefault="00274C25">
            <w:pPr>
              <w:rPr>
                <w:rFonts w:ascii="仿宋" w:eastAsia="仿宋" w:hAnsi="仿宋"/>
                <w:kern w:val="0"/>
                <w:sz w:val="24"/>
                <w:szCs w:val="20"/>
              </w:rPr>
            </w:pPr>
            <w:r>
              <w:rPr>
                <w:rFonts w:ascii="仿宋" w:eastAsia="仿宋" w:hAnsi="仿宋" w:hint="eastAsia"/>
                <w:kern w:val="0"/>
                <w:sz w:val="24"/>
                <w:szCs w:val="20"/>
              </w:rPr>
              <w:t>姓 名</w:t>
            </w:r>
          </w:p>
        </w:tc>
        <w:tc>
          <w:tcPr>
            <w:tcW w:w="2551" w:type="dxa"/>
            <w:vAlign w:val="center"/>
          </w:tcPr>
          <w:p w:rsidR="00765755" w:rsidRDefault="00274C25">
            <w:pPr>
              <w:jc w:val="center"/>
              <w:rPr>
                <w:rFonts w:ascii="仿宋" w:eastAsia="仿宋" w:hAnsi="仿宋"/>
                <w:kern w:val="0"/>
                <w:sz w:val="24"/>
                <w:szCs w:val="20"/>
              </w:rPr>
            </w:pPr>
            <w:r>
              <w:rPr>
                <w:rFonts w:ascii="宋体" w:eastAsia="宋体" w:hAnsi="宋体" w:cs="宋体" w:hint="eastAsia"/>
                <w:szCs w:val="21"/>
              </w:rPr>
              <w:t>张志勇</w:t>
            </w:r>
            <w:r w:rsidR="00300697">
              <w:rPr>
                <w:rFonts w:ascii="宋体" w:eastAsia="宋体" w:hAnsi="宋体" w:cs="宋体" w:hint="eastAsia"/>
                <w:szCs w:val="21"/>
              </w:rPr>
              <w:t>、蒋敏</w:t>
            </w:r>
          </w:p>
        </w:tc>
        <w:tc>
          <w:tcPr>
            <w:tcW w:w="1418" w:type="dxa"/>
            <w:vAlign w:val="center"/>
          </w:tcPr>
          <w:p w:rsidR="00765755" w:rsidRDefault="00274C25">
            <w:pPr>
              <w:jc w:val="center"/>
              <w:rPr>
                <w:rFonts w:ascii="仿宋" w:eastAsia="仿宋" w:hAnsi="仿宋"/>
                <w:kern w:val="0"/>
                <w:sz w:val="24"/>
                <w:szCs w:val="20"/>
              </w:rPr>
            </w:pPr>
            <w:r>
              <w:rPr>
                <w:rFonts w:ascii="仿宋" w:eastAsia="仿宋" w:hAnsi="仿宋" w:hint="eastAsia"/>
                <w:kern w:val="0"/>
                <w:sz w:val="24"/>
                <w:szCs w:val="20"/>
              </w:rPr>
              <w:t>职务/学科</w:t>
            </w:r>
          </w:p>
        </w:tc>
        <w:tc>
          <w:tcPr>
            <w:tcW w:w="2014" w:type="dxa"/>
            <w:vAlign w:val="center"/>
          </w:tcPr>
          <w:p w:rsidR="00765755" w:rsidRDefault="00274C25">
            <w:pPr>
              <w:jc w:val="center"/>
              <w:rPr>
                <w:rFonts w:ascii="仿宋" w:eastAsia="仿宋" w:hAnsi="仿宋"/>
                <w:kern w:val="0"/>
                <w:sz w:val="24"/>
                <w:szCs w:val="20"/>
              </w:rPr>
            </w:pPr>
            <w:r>
              <w:rPr>
                <w:rFonts w:ascii="宋体" w:eastAsia="宋体" w:hAnsi="宋体" w:cs="宋体" w:hint="eastAsia"/>
                <w:szCs w:val="21"/>
              </w:rPr>
              <w:t>普通教师</w:t>
            </w:r>
            <w:r>
              <w:rPr>
                <w:rFonts w:ascii="仿宋" w:eastAsia="仿宋" w:hAnsi="仿宋" w:hint="eastAsia"/>
                <w:kern w:val="0"/>
                <w:sz w:val="24"/>
                <w:szCs w:val="20"/>
              </w:rPr>
              <w:t>/</w:t>
            </w:r>
            <w:r>
              <w:rPr>
                <w:rFonts w:ascii="宋体" w:eastAsia="宋体" w:hAnsi="宋体" w:cs="宋体" w:hint="eastAsia"/>
                <w:szCs w:val="21"/>
              </w:rPr>
              <w:t>数学</w:t>
            </w:r>
          </w:p>
        </w:tc>
      </w:tr>
      <w:tr w:rsidR="00765755">
        <w:trPr>
          <w:trHeight w:val="620"/>
        </w:trPr>
        <w:tc>
          <w:tcPr>
            <w:tcW w:w="2376" w:type="dxa"/>
            <w:vMerge/>
            <w:vAlign w:val="center"/>
          </w:tcPr>
          <w:p w:rsidR="00765755" w:rsidRDefault="00765755">
            <w:pPr>
              <w:jc w:val="center"/>
              <w:rPr>
                <w:rFonts w:ascii="微软雅黑" w:eastAsia="微软雅黑" w:hAnsi="微软雅黑"/>
                <w:b/>
                <w:kern w:val="0"/>
                <w:sz w:val="24"/>
                <w:szCs w:val="20"/>
              </w:rPr>
            </w:pPr>
          </w:p>
        </w:tc>
        <w:tc>
          <w:tcPr>
            <w:tcW w:w="1701" w:type="dxa"/>
            <w:vAlign w:val="center"/>
          </w:tcPr>
          <w:p w:rsidR="00765755" w:rsidRDefault="00274C25">
            <w:pPr>
              <w:rPr>
                <w:rFonts w:ascii="仿宋" w:eastAsia="仿宋" w:hAnsi="仿宋"/>
                <w:kern w:val="0"/>
                <w:sz w:val="24"/>
                <w:szCs w:val="20"/>
              </w:rPr>
            </w:pPr>
            <w:r>
              <w:rPr>
                <w:rFonts w:ascii="仿宋" w:eastAsia="仿宋" w:hAnsi="仿宋" w:hint="eastAsia"/>
                <w:kern w:val="0"/>
                <w:sz w:val="24"/>
                <w:szCs w:val="20"/>
              </w:rPr>
              <w:t>手机号</w:t>
            </w:r>
          </w:p>
        </w:tc>
        <w:tc>
          <w:tcPr>
            <w:tcW w:w="2551" w:type="dxa"/>
            <w:vAlign w:val="center"/>
          </w:tcPr>
          <w:p w:rsidR="00765755" w:rsidRDefault="00274C25">
            <w:pPr>
              <w:jc w:val="center"/>
              <w:rPr>
                <w:rFonts w:ascii="仿宋" w:eastAsia="仿宋" w:hAnsi="仿宋"/>
                <w:kern w:val="0"/>
                <w:sz w:val="24"/>
                <w:szCs w:val="20"/>
              </w:rPr>
            </w:pPr>
            <w:r>
              <w:rPr>
                <w:rFonts w:ascii="宋体" w:eastAsia="宋体" w:hAnsi="宋体" w:cs="宋体" w:hint="eastAsia"/>
                <w:szCs w:val="21"/>
              </w:rPr>
              <w:t>15961205055</w:t>
            </w:r>
          </w:p>
        </w:tc>
        <w:tc>
          <w:tcPr>
            <w:tcW w:w="1418" w:type="dxa"/>
            <w:vAlign w:val="center"/>
          </w:tcPr>
          <w:p w:rsidR="00765755" w:rsidRDefault="00274C25">
            <w:pPr>
              <w:jc w:val="center"/>
              <w:rPr>
                <w:rFonts w:ascii="仿宋" w:eastAsia="仿宋" w:hAnsi="仿宋"/>
                <w:kern w:val="0"/>
                <w:sz w:val="24"/>
                <w:szCs w:val="20"/>
              </w:rPr>
            </w:pPr>
            <w:r>
              <w:rPr>
                <w:rFonts w:ascii="仿宋" w:eastAsia="仿宋" w:hAnsi="仿宋" w:hint="eastAsia"/>
                <w:kern w:val="0"/>
                <w:sz w:val="24"/>
                <w:szCs w:val="20"/>
              </w:rPr>
              <w:t>Q</w:t>
            </w:r>
            <w:r>
              <w:rPr>
                <w:rFonts w:ascii="仿宋" w:eastAsia="仿宋" w:hAnsi="仿宋"/>
                <w:kern w:val="0"/>
                <w:sz w:val="24"/>
                <w:szCs w:val="20"/>
              </w:rPr>
              <w:t>Q</w:t>
            </w:r>
          </w:p>
        </w:tc>
        <w:tc>
          <w:tcPr>
            <w:tcW w:w="2014" w:type="dxa"/>
            <w:vAlign w:val="center"/>
          </w:tcPr>
          <w:p w:rsidR="00765755" w:rsidRDefault="00274C25">
            <w:pPr>
              <w:jc w:val="center"/>
              <w:rPr>
                <w:rFonts w:ascii="仿宋" w:eastAsia="仿宋" w:hAnsi="仿宋"/>
                <w:kern w:val="0"/>
                <w:sz w:val="24"/>
                <w:szCs w:val="20"/>
              </w:rPr>
            </w:pPr>
            <w:r>
              <w:rPr>
                <w:rFonts w:ascii="仿宋" w:eastAsia="仿宋" w:hAnsi="仿宋" w:hint="eastAsia"/>
                <w:kern w:val="0"/>
                <w:sz w:val="24"/>
                <w:szCs w:val="20"/>
              </w:rPr>
              <w:t>297176238</w:t>
            </w:r>
          </w:p>
        </w:tc>
      </w:tr>
      <w:tr w:rsidR="00765755">
        <w:trPr>
          <w:trHeight w:val="884"/>
        </w:trPr>
        <w:tc>
          <w:tcPr>
            <w:tcW w:w="2376" w:type="dxa"/>
            <w:vAlign w:val="center"/>
          </w:tcPr>
          <w:p w:rsidR="00765755" w:rsidRDefault="00274C25">
            <w:pPr>
              <w:jc w:val="center"/>
              <w:rPr>
                <w:rFonts w:ascii="微软雅黑" w:eastAsia="微软雅黑" w:hAnsi="微软雅黑"/>
                <w:b/>
                <w:kern w:val="0"/>
                <w:sz w:val="24"/>
                <w:szCs w:val="20"/>
              </w:rPr>
            </w:pPr>
            <w:r>
              <w:rPr>
                <w:rFonts w:ascii="微软雅黑" w:eastAsia="微软雅黑" w:hAnsi="微软雅黑" w:hint="eastAsia"/>
                <w:b/>
                <w:kern w:val="0"/>
                <w:sz w:val="24"/>
                <w:szCs w:val="20"/>
              </w:rPr>
              <w:t>参与人员</w:t>
            </w:r>
          </w:p>
        </w:tc>
        <w:tc>
          <w:tcPr>
            <w:tcW w:w="7684" w:type="dxa"/>
            <w:gridSpan w:val="4"/>
            <w:vAlign w:val="center"/>
          </w:tcPr>
          <w:p w:rsidR="00765755" w:rsidRDefault="00D1418A" w:rsidP="00300697">
            <w:pPr>
              <w:topLinePunct/>
              <w:jc w:val="center"/>
              <w:rPr>
                <w:rFonts w:ascii="宋体" w:eastAsia="宋体" w:hAnsi="宋体" w:cs="宋体"/>
                <w:szCs w:val="21"/>
              </w:rPr>
            </w:pPr>
            <w:r>
              <w:rPr>
                <w:rFonts w:ascii="宋体" w:eastAsia="宋体" w:hAnsi="宋体" w:cs="宋体" w:hint="eastAsia"/>
                <w:szCs w:val="21"/>
              </w:rPr>
              <w:t>丁志伟、黄  卉</w:t>
            </w:r>
            <w:r w:rsidR="00274C25">
              <w:rPr>
                <w:rFonts w:ascii="宋体" w:eastAsia="宋体" w:hAnsi="宋体" w:cs="宋体" w:hint="eastAsia"/>
                <w:szCs w:val="21"/>
              </w:rPr>
              <w:t>、蔡亚飞、陈  静、查文达</w:t>
            </w:r>
          </w:p>
          <w:p w:rsidR="00765755" w:rsidRDefault="00D1418A" w:rsidP="00300697">
            <w:pPr>
              <w:jc w:val="center"/>
              <w:rPr>
                <w:rFonts w:ascii="仿宋" w:eastAsia="仿宋" w:hAnsi="仿宋"/>
                <w:kern w:val="0"/>
                <w:sz w:val="24"/>
                <w:szCs w:val="20"/>
              </w:rPr>
            </w:pPr>
            <w:r>
              <w:rPr>
                <w:rFonts w:ascii="宋体" w:eastAsia="宋体" w:hAnsi="宋体" w:cs="宋体" w:hint="eastAsia"/>
                <w:szCs w:val="21"/>
              </w:rPr>
              <w:t>毕巧艳、</w:t>
            </w:r>
            <w:r w:rsidR="000D60A9">
              <w:rPr>
                <w:rFonts w:ascii="宋体" w:eastAsia="宋体" w:hAnsi="宋体" w:cs="宋体" w:hint="eastAsia"/>
                <w:szCs w:val="21"/>
              </w:rPr>
              <w:t>王艳芳、赵  越、</w:t>
            </w:r>
            <w:r w:rsidR="000D60A9" w:rsidRPr="000D60A9">
              <w:rPr>
                <w:rFonts w:ascii="宋体" w:eastAsia="宋体" w:hAnsi="宋体" w:cs="宋体" w:hint="eastAsia"/>
                <w:szCs w:val="21"/>
              </w:rPr>
              <w:t>黄玲珊</w:t>
            </w:r>
            <w:r w:rsidR="000D60A9">
              <w:rPr>
                <w:rFonts w:ascii="宋体" w:eastAsia="宋体" w:hAnsi="宋体" w:cs="宋体" w:hint="eastAsia"/>
                <w:szCs w:val="21"/>
              </w:rPr>
              <w:t>、苏熙膑</w:t>
            </w:r>
          </w:p>
        </w:tc>
      </w:tr>
      <w:tr w:rsidR="00765755">
        <w:trPr>
          <w:trHeight w:val="7220"/>
        </w:trPr>
        <w:tc>
          <w:tcPr>
            <w:tcW w:w="2376" w:type="dxa"/>
            <w:vAlign w:val="center"/>
          </w:tcPr>
          <w:p w:rsidR="00765755" w:rsidRDefault="00274C25">
            <w:pPr>
              <w:jc w:val="center"/>
              <w:rPr>
                <w:rFonts w:ascii="微软雅黑" w:eastAsia="微软雅黑" w:hAnsi="微软雅黑"/>
                <w:b/>
                <w:kern w:val="0"/>
                <w:sz w:val="24"/>
                <w:szCs w:val="20"/>
              </w:rPr>
            </w:pPr>
            <w:r>
              <w:rPr>
                <w:rFonts w:ascii="微软雅黑" w:eastAsia="微软雅黑" w:hAnsi="微软雅黑" w:hint="eastAsia"/>
                <w:b/>
                <w:kern w:val="0"/>
                <w:sz w:val="24"/>
                <w:szCs w:val="20"/>
              </w:rPr>
              <w:t>项目情况与</w:t>
            </w:r>
          </w:p>
          <w:p w:rsidR="00765755" w:rsidRDefault="00274C25">
            <w:pPr>
              <w:jc w:val="center"/>
              <w:rPr>
                <w:rFonts w:ascii="微软雅黑" w:eastAsia="微软雅黑" w:hAnsi="微软雅黑"/>
                <w:b/>
                <w:kern w:val="0"/>
                <w:sz w:val="24"/>
                <w:szCs w:val="20"/>
              </w:rPr>
            </w:pPr>
            <w:r>
              <w:rPr>
                <w:rFonts w:ascii="微软雅黑" w:eastAsia="微软雅黑" w:hAnsi="微软雅黑" w:hint="eastAsia"/>
                <w:b/>
                <w:kern w:val="0"/>
                <w:sz w:val="24"/>
                <w:szCs w:val="20"/>
              </w:rPr>
              <w:t>项目推进情况介绍</w:t>
            </w:r>
          </w:p>
          <w:p w:rsidR="00765755" w:rsidRDefault="00274C25">
            <w:pPr>
              <w:jc w:val="center"/>
              <w:rPr>
                <w:rFonts w:ascii="微软雅黑" w:eastAsia="微软雅黑" w:hAnsi="微软雅黑"/>
                <w:b/>
                <w:kern w:val="0"/>
                <w:sz w:val="24"/>
                <w:szCs w:val="20"/>
              </w:rPr>
            </w:pPr>
            <w:r>
              <w:rPr>
                <w:rFonts w:ascii="微软雅黑" w:eastAsia="微软雅黑" w:hAnsi="微软雅黑" w:hint="eastAsia"/>
                <w:b/>
                <w:kern w:val="0"/>
                <w:sz w:val="24"/>
                <w:szCs w:val="20"/>
              </w:rPr>
              <w:t>（即视频主要内容）</w:t>
            </w:r>
          </w:p>
        </w:tc>
        <w:tc>
          <w:tcPr>
            <w:tcW w:w="7684" w:type="dxa"/>
            <w:gridSpan w:val="4"/>
          </w:tcPr>
          <w:p w:rsidR="00765755" w:rsidRDefault="00274C25">
            <w:pPr>
              <w:rPr>
                <w:rFonts w:ascii="仿宋" w:eastAsia="仿宋" w:hAnsi="仿宋"/>
                <w:kern w:val="0"/>
                <w:sz w:val="24"/>
                <w:szCs w:val="20"/>
              </w:rPr>
            </w:pPr>
            <w:r>
              <w:rPr>
                <w:rFonts w:ascii="仿宋" w:eastAsia="仿宋" w:hAnsi="仿宋" w:hint="eastAsia"/>
                <w:kern w:val="0"/>
                <w:sz w:val="24"/>
                <w:szCs w:val="20"/>
              </w:rPr>
              <w:t>（主要包括拟解决问题、推进过程、阶段成果、存在困难与下阶段计划）</w:t>
            </w:r>
          </w:p>
          <w:p w:rsidR="00765755" w:rsidRDefault="00274C25" w:rsidP="00D1418A">
            <w:pPr>
              <w:spacing w:beforeLines="50" w:line="288" w:lineRule="auto"/>
              <w:ind w:firstLineChars="175" w:firstLine="420"/>
              <w:rPr>
                <w:rFonts w:ascii="仿宋" w:eastAsia="仿宋" w:hAnsi="仿宋"/>
                <w:kern w:val="0"/>
                <w:sz w:val="24"/>
                <w:szCs w:val="20"/>
              </w:rPr>
            </w:pPr>
            <w:r>
              <w:rPr>
                <w:rFonts w:ascii="仿宋" w:eastAsia="仿宋" w:hAnsi="仿宋" w:hint="eastAsia"/>
                <w:kern w:val="0"/>
                <w:sz w:val="24"/>
                <w:szCs w:val="20"/>
              </w:rPr>
              <w:t>◆问题提出：直面高度抽象概括性的数学学科特点和“一支笔一块黑板一张嘴”的教学现状，挖掘学科软件于数学对象的多元表征优势构建可视化情境，让学生有机会在具体中学习抽象，在动态中认识本质，从而实现数学学习的“看见不可见”。</w:t>
            </w:r>
          </w:p>
          <w:p w:rsidR="00765755" w:rsidRDefault="00274C25" w:rsidP="00D1418A">
            <w:pPr>
              <w:spacing w:beforeLines="50" w:line="288" w:lineRule="auto"/>
              <w:ind w:firstLineChars="175" w:firstLine="420"/>
              <w:rPr>
                <w:rFonts w:ascii="仿宋" w:eastAsia="仿宋" w:hAnsi="仿宋"/>
                <w:kern w:val="0"/>
                <w:sz w:val="24"/>
                <w:szCs w:val="20"/>
              </w:rPr>
            </w:pPr>
            <w:r>
              <w:rPr>
                <w:rFonts w:ascii="仿宋" w:eastAsia="仿宋" w:hAnsi="仿宋" w:hint="eastAsia"/>
                <w:kern w:val="0"/>
                <w:sz w:val="24"/>
                <w:szCs w:val="20"/>
              </w:rPr>
              <w:t>◆推进过程：我们以行动研究的方式，将学科软件融入到常态教学，以真实推动数学的深度教学。为保证项目的有序推进，我们特别组建数学教育讨论班，并以市十三五规划课题《融入数学史的高中数学教学策略研究》为框架，推进参与项目的数学教师的教学理解的同时，集中研讨阶段教学中存在的问题并开展用学科软件来破解教与学的重难点的循证研究。此外，以省名师工作室为平台，实现项目研究的辐射引领。</w:t>
            </w:r>
          </w:p>
          <w:p w:rsidR="00765755" w:rsidRDefault="00274C25" w:rsidP="00D1418A">
            <w:pPr>
              <w:spacing w:beforeLines="50" w:line="288" w:lineRule="auto"/>
              <w:ind w:firstLineChars="175" w:firstLine="420"/>
              <w:rPr>
                <w:rFonts w:ascii="仿宋" w:eastAsia="仿宋" w:hAnsi="仿宋"/>
                <w:kern w:val="0"/>
                <w:sz w:val="24"/>
                <w:szCs w:val="20"/>
              </w:rPr>
            </w:pPr>
            <w:r>
              <w:rPr>
                <w:rFonts w:ascii="仿宋" w:eastAsia="仿宋" w:hAnsi="仿宋" w:hint="eastAsia"/>
                <w:kern w:val="0"/>
                <w:sz w:val="24"/>
                <w:szCs w:val="20"/>
              </w:rPr>
              <w:t>◆阶段成果：在融入常态教学积累教学案例的基础上，我们撰写并出版著作《从入门到精通：十天“玩”转GeoGebra》，有三篇论文在核心刊物发表，研究成果获江苏省教育科学研究成果奖二等奖．</w:t>
            </w:r>
          </w:p>
          <w:p w:rsidR="00765755" w:rsidRDefault="00274C25" w:rsidP="00D1418A">
            <w:pPr>
              <w:spacing w:beforeLines="50" w:afterLines="50" w:line="288" w:lineRule="auto"/>
              <w:ind w:firstLineChars="175" w:firstLine="420"/>
              <w:rPr>
                <w:rFonts w:ascii="仿宋" w:eastAsia="仿宋" w:hAnsi="仿宋"/>
                <w:kern w:val="0"/>
                <w:sz w:val="24"/>
                <w:szCs w:val="20"/>
              </w:rPr>
            </w:pPr>
            <w:r>
              <w:rPr>
                <w:rFonts w:ascii="仿宋" w:eastAsia="仿宋" w:hAnsi="仿宋" w:hint="eastAsia"/>
                <w:kern w:val="0"/>
                <w:sz w:val="24"/>
                <w:szCs w:val="20"/>
              </w:rPr>
              <w:t>◆展望跟进：以省教学研究2019年度第十三期课题《可视化视角下高中数学阅读与表达教学的实践研究（2019JK13-L106）》为平台跟进延展研究，重点在数学建模和数学STEAM活动方面，同时积极推进省数学课程基地的申报和建设工作。</w:t>
            </w:r>
          </w:p>
        </w:tc>
      </w:tr>
    </w:tbl>
    <w:p w:rsidR="00765755" w:rsidRDefault="00765755"/>
    <w:sectPr w:rsidR="00765755" w:rsidSect="00B31C82">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7839" w:rsidRDefault="00C67839" w:rsidP="00300697">
      <w:r>
        <w:separator/>
      </w:r>
    </w:p>
  </w:endnote>
  <w:endnote w:type="continuationSeparator" w:id="0">
    <w:p w:rsidR="00C67839" w:rsidRDefault="00C67839" w:rsidP="003006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7839" w:rsidRDefault="00C67839" w:rsidP="00300697">
      <w:r>
        <w:separator/>
      </w:r>
    </w:p>
  </w:footnote>
  <w:footnote w:type="continuationSeparator" w:id="0">
    <w:p w:rsidR="00C67839" w:rsidRDefault="00C67839" w:rsidP="003006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3A32"/>
    <w:rsid w:val="000D60A9"/>
    <w:rsid w:val="00264EB0"/>
    <w:rsid w:val="00274C25"/>
    <w:rsid w:val="00300697"/>
    <w:rsid w:val="00765755"/>
    <w:rsid w:val="007C1C57"/>
    <w:rsid w:val="007D6DDA"/>
    <w:rsid w:val="007F3FB8"/>
    <w:rsid w:val="008113BE"/>
    <w:rsid w:val="00AE738C"/>
    <w:rsid w:val="00B31C82"/>
    <w:rsid w:val="00C46E7D"/>
    <w:rsid w:val="00C67839"/>
    <w:rsid w:val="00D1418A"/>
    <w:rsid w:val="00E03A32"/>
    <w:rsid w:val="15306D94"/>
    <w:rsid w:val="1DBA48F3"/>
    <w:rsid w:val="254B2B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1C8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B31C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006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00697"/>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300697"/>
    <w:pPr>
      <w:tabs>
        <w:tab w:val="center" w:pos="4153"/>
        <w:tab w:val="right" w:pos="8306"/>
      </w:tabs>
      <w:snapToGrid w:val="0"/>
      <w:jc w:val="left"/>
    </w:pPr>
    <w:rPr>
      <w:sz w:val="18"/>
      <w:szCs w:val="18"/>
    </w:rPr>
  </w:style>
  <w:style w:type="character" w:customStyle="1" w:styleId="Char0">
    <w:name w:val="页脚 Char"/>
    <w:basedOn w:val="a0"/>
    <w:link w:val="a5"/>
    <w:uiPriority w:val="99"/>
    <w:rsid w:val="0030069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徐展</dc:creator>
  <cp:lastModifiedBy>xbany</cp:lastModifiedBy>
  <cp:revision>4</cp:revision>
  <dcterms:created xsi:type="dcterms:W3CDTF">2020-01-14T01:53:00Z</dcterms:created>
  <dcterms:modified xsi:type="dcterms:W3CDTF">2021-04-21T06:48:00Z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