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both"/>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32"/>
          <w:szCs w:val="32"/>
          <w:lang w:val="en-US" w:eastAsia="zh-CN"/>
        </w:rPr>
        <w:t>2018年上半年天宁区素质教育督导评估实施方案</w:t>
      </w:r>
    </w:p>
    <w:p>
      <w:pPr>
        <w:numPr>
          <w:ilvl w:val="0"/>
          <w:numId w:val="0"/>
        </w:numPr>
        <w:ind w:firstLine="562" w:firstLineChars="200"/>
        <w:jc w:val="both"/>
        <w:rPr>
          <w:rFonts w:hint="eastAsia" w:ascii="Times New Roman" w:hAnsi="Times New Roman" w:eastAsia="方正仿宋_GBK" w:cs="Times New Roman"/>
          <w:b/>
          <w:bCs/>
          <w:sz w:val="28"/>
          <w:szCs w:val="28"/>
          <w:lang w:eastAsia="zh-CN"/>
        </w:rPr>
      </w:pPr>
      <w:r>
        <w:rPr>
          <w:rFonts w:hint="eastAsia" w:ascii="Times New Roman" w:hAnsi="Times New Roman" w:eastAsia="方正仿宋_GBK" w:cs="Times New Roman"/>
          <w:b/>
          <w:bCs/>
          <w:sz w:val="28"/>
          <w:szCs w:val="28"/>
          <w:lang w:eastAsia="zh-CN"/>
        </w:rPr>
        <w:t>一、评估依据</w:t>
      </w:r>
    </w:p>
    <w:p>
      <w:pPr>
        <w:numPr>
          <w:ilvl w:val="0"/>
          <w:numId w:val="0"/>
        </w:numPr>
        <w:ind w:firstLine="560" w:firstLineChars="200"/>
        <w:jc w:val="both"/>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江苏省</w:t>
      </w:r>
      <w:r>
        <w:rPr>
          <w:rFonts w:hint="default" w:ascii="Times New Roman" w:hAnsi="Times New Roman" w:eastAsia="方正仿宋_GBK" w:cs="Times New Roman"/>
          <w:sz w:val="28"/>
          <w:szCs w:val="28"/>
        </w:rPr>
        <w:t>《关于印发&lt;江苏省中小学校素质教育督导考核实施细则&gt;和&lt;江苏省中小学校素质教育督导考核标准&gt;的通知》（苏教督〔2012〕4号）</w:t>
      </w:r>
      <w:r>
        <w:rPr>
          <w:rFonts w:hint="default" w:ascii="Times New Roman" w:hAnsi="Times New Roman" w:eastAsia="方正仿宋_GBK" w:cs="Times New Roman"/>
          <w:sz w:val="28"/>
          <w:szCs w:val="28"/>
          <w:lang w:eastAsia="zh-CN"/>
        </w:rPr>
        <w:t>、常州市</w:t>
      </w:r>
      <w:r>
        <w:rPr>
          <w:rFonts w:hint="eastAsia" w:ascii="仿宋_GB2312" w:hAnsi="仿宋_GB2312" w:eastAsia="仿宋_GB2312" w:cs="仿宋_GB2312"/>
          <w:color w:val="000000"/>
          <w:sz w:val="28"/>
          <w:szCs w:val="28"/>
        </w:rPr>
        <w:t>《关于开展全市新一轮中小学校素质教育督导考核工作的通知》（常教督〔</w:t>
      </w:r>
      <w:r>
        <w:rPr>
          <w:rFonts w:ascii="仿宋_GB2312" w:hAnsi="仿宋_GB2312" w:eastAsia="仿宋_GB2312" w:cs="仿宋_GB2312"/>
          <w:color w:val="000000"/>
          <w:sz w:val="28"/>
          <w:szCs w:val="28"/>
        </w:rPr>
        <w:t>2017</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号）</w:t>
      </w:r>
      <w:r>
        <w:rPr>
          <w:rFonts w:hint="default" w:ascii="Times New Roman" w:hAnsi="Times New Roman" w:eastAsia="方正仿宋_GBK" w:cs="Times New Roman"/>
          <w:sz w:val="28"/>
          <w:szCs w:val="28"/>
          <w:lang w:eastAsia="zh-CN"/>
        </w:rPr>
        <w:t>和《区教育文体局关于开展天宁区第二轮中小学素质教育督导考核工作的通知》（常天教</w:t>
      </w:r>
      <w:r>
        <w:rPr>
          <w:rFonts w:hint="default" w:ascii="Times New Roman" w:hAnsi="Times New Roman" w:eastAsia="方正仿宋_GBK" w:cs="Times New Roman"/>
          <w:sz w:val="28"/>
          <w:szCs w:val="28"/>
        </w:rPr>
        <w:t>〔201</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号</w:t>
      </w:r>
      <w:r>
        <w:rPr>
          <w:rFonts w:hint="default"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w:t>
      </w:r>
    </w:p>
    <w:p>
      <w:pPr>
        <w:numPr>
          <w:ilvl w:val="0"/>
          <w:numId w:val="1"/>
        </w:numPr>
        <w:ind w:firstLine="562" w:firstLineChars="200"/>
        <w:jc w:val="both"/>
        <w:rPr>
          <w:rFonts w:hint="eastAsia" w:ascii="Times New Roman" w:hAnsi="Times New Roman" w:eastAsia="方正仿宋_GBK" w:cs="Times New Roman"/>
          <w:b/>
          <w:bCs/>
          <w:sz w:val="28"/>
          <w:szCs w:val="28"/>
          <w:lang w:eastAsia="zh-CN"/>
        </w:rPr>
      </w:pPr>
      <w:r>
        <w:rPr>
          <w:rFonts w:hint="eastAsia" w:ascii="Times New Roman" w:hAnsi="Times New Roman" w:eastAsia="方正仿宋_GBK" w:cs="Times New Roman"/>
          <w:b/>
          <w:bCs/>
          <w:sz w:val="28"/>
          <w:szCs w:val="28"/>
          <w:lang w:eastAsia="zh-CN"/>
        </w:rPr>
        <w:t>评估方式</w:t>
      </w:r>
    </w:p>
    <w:p>
      <w:pPr>
        <w:numPr>
          <w:ilvl w:val="0"/>
          <w:numId w:val="0"/>
        </w:numPr>
        <w:ind w:firstLine="560"/>
        <w:jc w:val="both"/>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采取家长网络、电话问卷和现场实地督评相结合。通过教育督导评估运用系统建立家长问卷调查表。现场实地督评通过</w:t>
      </w:r>
      <w:r>
        <w:rPr>
          <w:rFonts w:hint="default" w:ascii="Times New Roman" w:hAnsi="Times New Roman" w:eastAsia="方正仿宋_GBK" w:cs="Times New Roman"/>
          <w:sz w:val="28"/>
          <w:szCs w:val="28"/>
        </w:rPr>
        <w:t>听取学校汇报、查阅有关档案资料、进行师生问卷、随访座谈、随机听课、实地查看</w:t>
      </w:r>
      <w:r>
        <w:rPr>
          <w:rFonts w:hint="default" w:ascii="Times New Roman" w:hAnsi="Times New Roman" w:eastAsia="方正仿宋_GBK" w:cs="Times New Roman"/>
          <w:sz w:val="28"/>
          <w:szCs w:val="28"/>
          <w:lang w:eastAsia="zh-CN"/>
        </w:rPr>
        <w:t>、参加师生活动</w:t>
      </w:r>
      <w:r>
        <w:rPr>
          <w:rFonts w:hint="eastAsia" w:ascii="Times New Roman" w:hAnsi="Times New Roman" w:eastAsia="方正仿宋_GBK" w:cs="Times New Roman"/>
          <w:sz w:val="28"/>
          <w:szCs w:val="28"/>
          <w:lang w:eastAsia="zh-CN"/>
        </w:rPr>
        <w:t>、学生综合素养抽测、电话访谈家长</w:t>
      </w:r>
      <w:r>
        <w:rPr>
          <w:rFonts w:hint="default" w:ascii="Times New Roman" w:hAnsi="Times New Roman" w:eastAsia="方正仿宋_GBK" w:cs="Times New Roman"/>
          <w:sz w:val="28"/>
          <w:szCs w:val="28"/>
          <w:lang w:eastAsia="zh-CN"/>
        </w:rPr>
        <w:t>等方式，</w:t>
      </w:r>
      <w:r>
        <w:rPr>
          <w:rFonts w:hint="default" w:ascii="Times New Roman" w:hAnsi="Times New Roman" w:eastAsia="方正仿宋_GBK" w:cs="Times New Roman"/>
          <w:sz w:val="28"/>
          <w:szCs w:val="28"/>
        </w:rPr>
        <w:t>全面了解</w:t>
      </w:r>
      <w:r>
        <w:rPr>
          <w:rFonts w:hint="default" w:ascii="Times New Roman" w:hAnsi="Times New Roman" w:eastAsia="方正仿宋_GBK" w:cs="Times New Roman"/>
          <w:sz w:val="28"/>
          <w:szCs w:val="28"/>
          <w:lang w:eastAsia="zh-CN"/>
        </w:rPr>
        <w:t>学校三年</w:t>
      </w:r>
      <w:r>
        <w:rPr>
          <w:rFonts w:hint="default" w:ascii="Times New Roman" w:hAnsi="Times New Roman" w:eastAsia="方正仿宋_GBK" w:cs="Times New Roman"/>
          <w:sz w:val="28"/>
          <w:szCs w:val="28"/>
        </w:rPr>
        <w:t>办学情况。</w:t>
      </w:r>
    </w:p>
    <w:p>
      <w:pPr>
        <w:numPr>
          <w:ilvl w:val="0"/>
          <w:numId w:val="0"/>
        </w:numPr>
        <w:ind w:firstLine="562" w:firstLineChars="200"/>
        <w:jc w:val="both"/>
        <w:rPr>
          <w:rFonts w:hint="eastAsia" w:ascii="Times New Roman" w:hAnsi="Times New Roman" w:eastAsia="方正仿宋_GBK" w:cs="Times New Roman"/>
          <w:b/>
          <w:bCs/>
          <w:sz w:val="28"/>
          <w:szCs w:val="28"/>
          <w:lang w:eastAsia="zh-CN"/>
        </w:rPr>
      </w:pPr>
      <w:r>
        <w:rPr>
          <w:rFonts w:hint="eastAsia" w:ascii="Times New Roman" w:hAnsi="Times New Roman" w:eastAsia="方正仿宋_GBK" w:cs="Times New Roman"/>
          <w:b/>
          <w:bCs/>
          <w:sz w:val="28"/>
          <w:szCs w:val="28"/>
          <w:lang w:eastAsia="zh-CN"/>
        </w:rPr>
        <w:t>三、评估学校</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常州市局前街小学、常州市丽华新村第二小学、常州市丽华新村第三小学、常州市焦溪小学。</w:t>
      </w:r>
    </w:p>
    <w:p>
      <w:pPr>
        <w:numPr>
          <w:ilvl w:val="0"/>
          <w:numId w:val="0"/>
        </w:numPr>
        <w:ind w:firstLine="562" w:firstLineChars="200"/>
        <w:jc w:val="both"/>
        <w:rPr>
          <w:rFonts w:hint="eastAsia" w:ascii="Times New Roman" w:hAnsi="Times New Roman" w:eastAsia="方正仿宋_GBK" w:cs="Times New Roman"/>
          <w:b/>
          <w:bCs/>
          <w:sz w:val="28"/>
          <w:szCs w:val="28"/>
          <w:lang w:eastAsia="zh-CN"/>
        </w:rPr>
      </w:pPr>
      <w:r>
        <w:rPr>
          <w:rFonts w:hint="eastAsia" w:ascii="Times New Roman" w:hAnsi="Times New Roman" w:eastAsia="方正仿宋_GBK" w:cs="Times New Roman"/>
          <w:b/>
          <w:bCs/>
          <w:sz w:val="28"/>
          <w:szCs w:val="28"/>
          <w:lang w:eastAsia="zh-CN"/>
        </w:rPr>
        <w:t>四、评估组成员</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邀请域外知名校长、专家组成督评专家组。</w:t>
      </w:r>
    </w:p>
    <w:p>
      <w:pPr>
        <w:numPr>
          <w:ilvl w:val="0"/>
          <w:numId w:val="0"/>
        </w:numPr>
        <w:ind w:firstLine="562" w:firstLineChars="200"/>
        <w:jc w:val="both"/>
        <w:rPr>
          <w:rFonts w:hint="eastAsia" w:ascii="Times New Roman" w:hAnsi="Times New Roman" w:eastAsia="方正仿宋_GBK" w:cs="Times New Roman"/>
          <w:b/>
          <w:bCs/>
          <w:sz w:val="28"/>
          <w:szCs w:val="28"/>
          <w:lang w:val="en-US" w:eastAsia="zh-CN"/>
        </w:rPr>
      </w:pPr>
      <w:r>
        <w:rPr>
          <w:rFonts w:hint="eastAsia" w:ascii="Times New Roman" w:hAnsi="Times New Roman" w:eastAsia="方正仿宋_GBK" w:cs="Times New Roman"/>
          <w:b/>
          <w:bCs/>
          <w:sz w:val="28"/>
          <w:szCs w:val="28"/>
          <w:lang w:val="en-US" w:eastAsia="zh-CN"/>
        </w:rPr>
        <w:t>五、评估工作准备</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（一）督前工作会议</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1、时间：3月20日下午两点</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2、地点：常州市焦溪小学</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3、人员：汤国忠、督导室相关人员、督评学校分管校长</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4、要求：</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（1）各校要认识到位，高度重视，认真准备。</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（2）督前准备材料：自评手册、当日评估安排表、当日评估总课表、督评细则材料（电子或纸质稿）。</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（二）家长网络问卷与电话访谈</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（1）方式：网络问卷通过教育督导评估运用系统建立家长问卷调查表，通过网络完成答卷。电话访谈通过督评当日抽取一定数量的家长当场完成。</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（2）时间：网络问卷现场评估前一周完成，电话访谈督评当日完成。</w:t>
      </w:r>
    </w:p>
    <w:p>
      <w:pPr>
        <w:numPr>
          <w:ilvl w:val="0"/>
          <w:numId w:val="0"/>
        </w:numPr>
        <w:ind w:firstLine="64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（3）网络问卷内容：</w:t>
      </w:r>
    </w:p>
    <w:tbl>
      <w:tblPr>
        <w:tblStyle w:val="4"/>
        <w:tblW w:w="7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学校对家长向学校工作提出的评价意见对待的方式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据你了解，当地老百姓对您孩子所在学校的评价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您对孩子所在学校的安全工作的评价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您对孩子所在学校的周边环境的评价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您对孩子所在学校老师教育教学态度的总体印象怎么样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您对学校组织的各类活动的评价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您孩子每天家庭作业负担怎么样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您认为孩子的学习负担重吗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您认为孩子所在学校的各项收费规范吗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r>
              <w:rPr>
                <w:rFonts w:hint="eastAsia" w:ascii="仿宋_GB2312" w:hAnsi="仿宋_GB2312" w:eastAsia="仿宋_GB2312" w:cs="仿宋_GB2312"/>
              </w:rPr>
              <w:t>您认为老师对孩子作业的批改情况怎么样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r>
              <w:rPr>
                <w:rFonts w:hint="eastAsia" w:ascii="仿宋_GB2312" w:hAnsi="仿宋_GB2312" w:eastAsia="仿宋_GB2312" w:cs="仿宋_GB2312"/>
              </w:rPr>
              <w:t>您认为学校老师的教学方法、教学水平怎么样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989"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r>
              <w:rPr>
                <w:rFonts w:hint="eastAsia" w:ascii="仿宋_GB2312" w:hAnsi="仿宋_GB2312" w:eastAsia="仿宋_GB2312" w:cs="仿宋_GB2312"/>
              </w:rPr>
              <w:t>您认为学校老师对学生的态度及对家长的态度怎么样</w:t>
            </w:r>
          </w:p>
        </w:tc>
      </w:tr>
    </w:tbl>
    <w:p>
      <w:pPr>
        <w:numPr>
          <w:ilvl w:val="0"/>
          <w:numId w:val="2"/>
        </w:numPr>
        <w:ind w:firstLine="560" w:firstLineChars="20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课堂教学及常规</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督前：由教师发展中心组织相关人员进行课堂教学调研。</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督中：专家组成员督导当日每人抽取一节课进行随堂听课。</w:t>
      </w:r>
    </w:p>
    <w:p>
      <w:pPr>
        <w:numPr>
          <w:ilvl w:val="0"/>
          <w:numId w:val="0"/>
        </w:numPr>
        <w:ind w:firstLine="560" w:firstLineChars="20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（四）学校材料报送</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学校自评手册、一日督导安排表、一日督导总课表等提前一周上传至督导室，督导室审阅后发送相关专家组成员。</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（五）现场督导评估</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1、学校：提前准备好自评手册、一日督导安排表、一日督导总课表、汇报会议室、师生活动现场（学生社团）、督导的电子或纸质材料。</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2、现场督导学校及时间安排    </w:t>
      </w:r>
      <w:bookmarkStart w:id="0" w:name="_GoBack"/>
      <w:bookmarkEnd w:id="0"/>
    </w:p>
    <w:tbl>
      <w:tblPr>
        <w:tblStyle w:val="4"/>
        <w:tblpPr w:leftFromText="180" w:rightFromText="180" w:vertAnchor="text" w:horzAnchor="page" w:tblpX="1582" w:tblpY="489"/>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342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8"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lang w:eastAsia="zh-CN"/>
              </w:rPr>
            </w:pPr>
            <w:r>
              <w:rPr>
                <w:rFonts w:hint="default" w:ascii="方正黑体_GBK" w:hAnsi="方正黑体_GBK" w:eastAsia="方正黑体_GBK" w:cs="方正黑体_GBK"/>
                <w:sz w:val="28"/>
                <w:szCs w:val="28"/>
                <w:lang w:eastAsia="zh-CN"/>
              </w:rPr>
              <w:t>督导评估学校</w:t>
            </w:r>
          </w:p>
        </w:tc>
        <w:tc>
          <w:tcPr>
            <w:tcW w:w="3427"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lang w:eastAsia="zh-CN"/>
              </w:rPr>
            </w:pPr>
            <w:r>
              <w:rPr>
                <w:rFonts w:hint="default" w:ascii="方正黑体_GBK" w:hAnsi="方正黑体_GBK" w:eastAsia="方正黑体_GBK" w:cs="方正黑体_GBK"/>
                <w:sz w:val="28"/>
                <w:szCs w:val="28"/>
                <w:lang w:eastAsia="zh-CN"/>
              </w:rPr>
              <w:t>时间安排</w:t>
            </w:r>
          </w:p>
        </w:tc>
        <w:tc>
          <w:tcPr>
            <w:tcW w:w="1600"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lang w:eastAsia="zh-CN"/>
              </w:rPr>
            </w:pPr>
            <w:r>
              <w:rPr>
                <w:rFonts w:hint="default" w:ascii="方正黑体_GBK" w:hAnsi="方正黑体_GBK" w:eastAsia="方正黑体_GBK" w:cs="方正黑体_GBK"/>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8" w:type="dxa"/>
            <w:vAlign w:val="top"/>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常州市丽华新村第三小学</w:t>
            </w:r>
          </w:p>
        </w:tc>
        <w:tc>
          <w:tcPr>
            <w:tcW w:w="3427" w:type="dxa"/>
            <w:vAlign w:val="top"/>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5月9日</w:t>
            </w:r>
          </w:p>
        </w:tc>
        <w:tc>
          <w:tcPr>
            <w:tcW w:w="1600"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8"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常州市丽华新村第二小学</w:t>
            </w:r>
          </w:p>
        </w:tc>
        <w:tc>
          <w:tcPr>
            <w:tcW w:w="3427"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5月10日</w:t>
            </w:r>
          </w:p>
        </w:tc>
        <w:tc>
          <w:tcPr>
            <w:tcW w:w="1600"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8"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常州市焦溪小学</w:t>
            </w:r>
          </w:p>
        </w:tc>
        <w:tc>
          <w:tcPr>
            <w:tcW w:w="3427"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5月11日</w:t>
            </w:r>
          </w:p>
        </w:tc>
        <w:tc>
          <w:tcPr>
            <w:tcW w:w="1600"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8" w:type="dxa"/>
            <w:vAlign w:val="top"/>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常州市局前街小学</w:t>
            </w:r>
          </w:p>
        </w:tc>
        <w:tc>
          <w:tcPr>
            <w:tcW w:w="3427" w:type="dxa"/>
            <w:vAlign w:val="top"/>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5月18日</w:t>
            </w:r>
          </w:p>
        </w:tc>
        <w:tc>
          <w:tcPr>
            <w:tcW w:w="1600"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eastAsia="zh-CN"/>
              </w:rPr>
            </w:pPr>
          </w:p>
        </w:tc>
      </w:tr>
    </w:tbl>
    <w:p>
      <w:pPr>
        <w:numPr>
          <w:ilvl w:val="0"/>
          <w:numId w:val="0"/>
        </w:numPr>
        <w:ind w:firstLine="560" w:firstLineChars="200"/>
        <w:jc w:val="both"/>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专家：</w:t>
      </w:r>
      <w:r>
        <w:rPr>
          <w:rFonts w:hint="default" w:ascii="Times New Roman" w:hAnsi="Times New Roman" w:eastAsia="方正仿宋_GBK" w:cs="Times New Roman"/>
          <w:sz w:val="28"/>
          <w:szCs w:val="28"/>
        </w:rPr>
        <w:t>听取学校汇报、查阅有关档案资料、进行师生问卷、随访座谈、随机听课、实地查看</w:t>
      </w:r>
      <w:r>
        <w:rPr>
          <w:rFonts w:hint="default" w:ascii="Times New Roman" w:hAnsi="Times New Roman" w:eastAsia="方正仿宋_GBK" w:cs="Times New Roman"/>
          <w:sz w:val="28"/>
          <w:szCs w:val="28"/>
          <w:lang w:eastAsia="zh-CN"/>
        </w:rPr>
        <w:t>、参加师生活动</w:t>
      </w:r>
      <w:r>
        <w:rPr>
          <w:rFonts w:hint="eastAsia" w:ascii="Times New Roman" w:hAnsi="Times New Roman" w:eastAsia="方正仿宋_GBK" w:cs="Times New Roman"/>
          <w:sz w:val="28"/>
          <w:szCs w:val="28"/>
          <w:lang w:eastAsia="zh-CN"/>
        </w:rPr>
        <w:t>，最后完成督评工作手册。现场督评一周内组长完成督评报告。</w:t>
      </w:r>
    </w:p>
    <w:p>
      <w:pPr>
        <w:numPr>
          <w:ilvl w:val="0"/>
          <w:numId w:val="0"/>
        </w:numPr>
        <w:ind w:firstLine="56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督导室：协调组织学校做好相关工作、教师和学生问卷、两门学科的综合素养抽测。把家长、学生、教师问卷和综合素养抽测的数据分析汇总后交督评组长。</w:t>
      </w:r>
    </w:p>
    <w:p>
      <w:pPr>
        <w:numPr>
          <w:ilvl w:val="0"/>
          <w:numId w:val="0"/>
        </w:numPr>
        <w:ind w:firstLine="562" w:firstLineChars="200"/>
        <w:jc w:val="both"/>
        <w:rPr>
          <w:rFonts w:hint="eastAsia" w:ascii="Times New Roman" w:hAnsi="Times New Roman" w:eastAsia="方正仿宋_GBK" w:cs="Times New Roman"/>
          <w:b/>
          <w:bCs/>
          <w:sz w:val="28"/>
          <w:szCs w:val="28"/>
          <w:lang w:val="en-US" w:eastAsia="zh-CN"/>
        </w:rPr>
      </w:pPr>
      <w:r>
        <w:rPr>
          <w:rFonts w:hint="eastAsia" w:ascii="Times New Roman" w:hAnsi="Times New Roman" w:eastAsia="方正仿宋_GBK" w:cs="Times New Roman"/>
          <w:b/>
          <w:bCs/>
          <w:sz w:val="28"/>
          <w:szCs w:val="28"/>
          <w:lang w:val="en-US" w:eastAsia="zh-CN"/>
        </w:rPr>
        <w:t>六、督评结果运用</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督导室对学校的督评报告进行整理并进行公布。同时督促学校对反馈的问题积极整改，组织相关的责任督学进行整改回访。</w:t>
      </w:r>
    </w:p>
    <w:p>
      <w:pPr>
        <w:numPr>
          <w:ilvl w:val="0"/>
          <w:numId w:val="0"/>
        </w:numPr>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对学校的督评考核分数进行进一步分析，并将学校督评结果纳入学校年度绩效评价。 </w:t>
      </w:r>
    </w:p>
    <w:p>
      <w:pPr>
        <w:numPr>
          <w:ilvl w:val="0"/>
          <w:numId w:val="0"/>
        </w:numPr>
        <w:ind w:firstLine="560"/>
        <w:jc w:val="both"/>
        <w:rPr>
          <w:rFonts w:hint="eastAsia" w:ascii="Times New Roman" w:hAnsi="Times New Roman" w:eastAsia="方正仿宋_GBK"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Microsoft Sans Serif"/>
    <w:panose1 w:val="020B0604020202020204"/>
    <w:charset w:val="00"/>
    <w:family w:val="swiss"/>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Calibri Light">
    <w:panose1 w:val="020F0302020204030204"/>
    <w:charset w:val="00"/>
    <w:family w:val="auto"/>
    <w:pitch w:val="default"/>
    <w:sig w:usb0="A00002EF" w:usb1="4000207B" w:usb2="00000000" w:usb3="00000000" w:csb0="2000019F" w:csb1="00000000"/>
  </w:font>
  <w:font w:name="创艺简魏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舒体">
    <w:panose1 w:val="02010601030101010101"/>
    <w:charset w:val="86"/>
    <w:family w:val="auto"/>
    <w:pitch w:val="default"/>
    <w:sig w:usb0="00000003"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C336"/>
    <w:multiLevelType w:val="singleLevel"/>
    <w:tmpl w:val="5AA8C336"/>
    <w:lvl w:ilvl="0" w:tentative="0">
      <w:start w:val="2"/>
      <w:numFmt w:val="chineseCounting"/>
      <w:suff w:val="nothing"/>
      <w:lvlText w:val="%1、"/>
      <w:lvlJc w:val="left"/>
    </w:lvl>
  </w:abstractNum>
  <w:abstractNum w:abstractNumId="1">
    <w:nsid w:val="5AAB2CD6"/>
    <w:multiLevelType w:val="singleLevel"/>
    <w:tmpl w:val="5AAB2CD6"/>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40128"/>
    <w:rsid w:val="4118129A"/>
    <w:rsid w:val="5B0E6D01"/>
    <w:rsid w:val="608C7B47"/>
    <w:rsid w:val="665549A7"/>
    <w:rsid w:val="687110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刘红</cp:lastModifiedBy>
  <dcterms:modified xsi:type="dcterms:W3CDTF">2018-04-26T08:56:57Z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