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六（1）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朱学南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朱春旭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2021.4.6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漕桥黄埝中队鸦雀滨5号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13825074984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学生体育成绩优异，其它学科有提升空间。一家老小有84岁的来奶奶主持撑着，是个低保户家庭。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放学后，去了朱春旭家，拜访了学生的父亲和祖母，谈起了在校表现，以及家庭情况，了解了孩子一眼睛失眠的原因。宣传了学校的宣传手册，我以个人名义向该家庭捐赠了500元（微信转账），学生奶奶流下了感激的眼泪。但他们死活不肯收下我的资助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希望教师给予孩子多多关心和爱护。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p_1(0);tbl_2(0,0,0,0,0,0,0,0,0,0);
</file>