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default"/>
          <w:sz w:val="30"/>
          <w:szCs w:val="30"/>
        </w:rPr>
        <w:t>小班安全活动教案：安全我知道教案</w:t>
      </w:r>
      <w:bookmarkStart w:id="0" w:name="_GoBack"/>
      <w:bookmarkEnd w:id="0"/>
    </w:p>
    <w:p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活动目标：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1、学会在室内玩耍时保护自己的方法。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2、培养幼儿游戏时识别安全和危险的能力。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3、了解户外活动时要注意的安全知识。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4、帮助幼儿懂得用不正确方法玩滑梯易造成伤害。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5、帮助幼儿了解在阳台上的安全知识，知道不爬阳台，不往阳台外扔东西等。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家园共育：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1、利用家庭生活督促、指导幼儿注意安全，加强幼儿安全意识。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2、为孩子准备适合他们使用的小牙刷和儿童牙刷，和孩子一起早晚刷牙，餐后漱口。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3、不带孩子吃街头不干净的食品，防止病从口入。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4、带孩子乘公共汽车时，提醒幼儿遵守交通规则，不把头手伸到车厢外面，要坐好，站稳。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5、将家里存在安全隐患的所有物品全部存放在孩子接触不到的地方。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活动过程：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课前几分钟幼儿不受约束，在室内自由活动。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幼儿有规律的坐好。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播放幼儿在室内玩耍且秩序很乱时的一段录像，幼儿观看。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播放幼儿在室内有秩序、有礼貌的自由活动的一段录像，幼儿观看。并提醒和前一段进行比较。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讨论小结室内活动时要注意的安全事项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走路要轻轻、慢慢的走，不能跑，会摔倒;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洗手时不能把水弄到地上，会滑倒;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（三）</w:t>
      </w:r>
      <w:r>
        <w:rPr>
          <w:rFonts w:hint="default"/>
          <w:sz w:val="24"/>
          <w:szCs w:val="24"/>
          <w:lang w:val="en-US" w:eastAsia="zh-CN"/>
        </w:rPr>
        <w:t>上厕所要排队，不能拥挤，会摔跤;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（四）</w:t>
      </w:r>
      <w:r>
        <w:rPr>
          <w:rFonts w:hint="default"/>
          <w:sz w:val="24"/>
          <w:szCs w:val="24"/>
          <w:lang w:val="en-US" w:eastAsia="zh-CN"/>
        </w:rPr>
        <w:t>玩玩具时要谦让，不能争抢，不能用玩具打小朋友;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（五）</w:t>
      </w:r>
      <w:r>
        <w:rPr>
          <w:rFonts w:hint="default"/>
          <w:sz w:val="24"/>
          <w:szCs w:val="24"/>
          <w:lang w:val="en-US" w:eastAsia="zh-CN"/>
        </w:rPr>
        <w:t>上床和下床时都要小心，要抓稳;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（六）</w:t>
      </w:r>
      <w:r>
        <w:rPr>
          <w:rFonts w:hint="default"/>
          <w:sz w:val="24"/>
          <w:szCs w:val="24"/>
          <w:lang w:val="en-US" w:eastAsia="zh-CN"/>
        </w:rPr>
        <w:t>小钉子，不能碰，会扎手;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（七）</w:t>
      </w:r>
      <w:r>
        <w:rPr>
          <w:rFonts w:hint="default"/>
          <w:sz w:val="24"/>
          <w:szCs w:val="24"/>
          <w:lang w:val="en-US" w:eastAsia="zh-CN"/>
        </w:rPr>
        <w:t>电线插头不能动，会触电;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（八）</w:t>
      </w:r>
      <w:r>
        <w:rPr>
          <w:rFonts w:hint="default"/>
          <w:sz w:val="24"/>
          <w:szCs w:val="24"/>
          <w:lang w:val="en-US" w:eastAsia="zh-CN"/>
        </w:rPr>
        <w:t>水果刀、大剪刀不能乱动，会伤手;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（九）</w:t>
      </w:r>
      <w:r>
        <w:rPr>
          <w:rFonts w:hint="default"/>
          <w:sz w:val="24"/>
          <w:szCs w:val="24"/>
          <w:lang w:val="en-US" w:eastAsia="zh-CN"/>
        </w:rPr>
        <w:t>使用小剪刀姿势要正确。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6E88"/>
    <w:multiLevelType w:val="singleLevel"/>
    <w:tmpl w:val="7EF86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3A32"/>
    <w:rsid w:val="694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2021-04-15T05:17:00Z</dcterms:created>
  <dc:creator>阿楠</dc:creator>
  <cp:lastModifiedBy>阿楠</cp:lastModifiedBy>
  <dcterms:modified xsi:type="dcterms:W3CDTF">2021-04-15T05:21:58Z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