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b/>
          <w:bCs/>
          <w:color w:val="303030"/>
          <w:sz w:val="31"/>
          <w:szCs w:val="31"/>
        </w:rPr>
      </w:pPr>
      <w:r>
        <w:rPr>
          <w:rFonts w:ascii="Microsoft JhengHei" w:hAnsi="Microsoft JhengHei" w:eastAsia="Microsoft JhengHei"/>
          <w:b/>
          <w:bCs/>
          <w:color w:val="303030"/>
          <w:sz w:val="31"/>
          <w:szCs w:val="31"/>
        </w:rPr>
        <w:t>采菱小学备课组第</w:t>
      </w:r>
      <w:r>
        <w:rPr>
          <w:rFonts w:hint="eastAsia" w:ascii="Microsoft JhengHei" w:hAnsi="Microsoft JhengHei" w:eastAsia="宋体"/>
          <w:b/>
          <w:bCs/>
          <w:color w:val="303030"/>
          <w:sz w:val="31"/>
          <w:szCs w:val="31"/>
          <w:lang w:eastAsia="zh-CN"/>
        </w:rPr>
        <w:t>八</w:t>
      </w:r>
      <w:bookmarkStart w:id="0" w:name="_GoBack"/>
      <w:bookmarkEnd w:id="0"/>
      <w:r>
        <w:rPr>
          <w:rFonts w:ascii="Microsoft JhengHei" w:hAnsi="Microsoft JhengHei" w:eastAsia="Microsoft JhengHei"/>
          <w:b/>
          <w:bCs/>
          <w:color w:val="303030"/>
          <w:sz w:val="31"/>
          <w:szCs w:val="31"/>
        </w:rPr>
        <w:t>周教研活动具体安排</w:t>
      </w:r>
    </w:p>
    <w:p>
      <w:pPr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65"/>
        <w:gridCol w:w="1620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蒋琦霞、朱燕芬、蒋欣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送培上门研训活动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蒋琦霞、朱燕芬、蒋欣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送培上门研训活动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蒋琦霞、朱燕芬、蒋欣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送培上门研训活动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四-六语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蒋琦霞、朱燕芬、蒋欣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送培上门研训活动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397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一二三</w:t>
            </w:r>
          </w:p>
          <w:p>
            <w:pPr>
              <w:spacing w:before="0" w:after="0" w:line="32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吴鸣凤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王晨执教《认识分米和毫米》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二5班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周三第三节课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96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四五六</w:t>
            </w:r>
          </w:p>
          <w:p>
            <w:pPr>
              <w:spacing w:before="0" w:after="0" w:line="325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江梦可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加法交换律和结合律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四1班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理论学习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周三下午4:00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吴唯佳</w:t>
            </w:r>
          </w:p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程豪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《行进间直线运球》《脚背侧传球》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篮球馆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周四前两节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李晓冉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Arial Unicode MS" w:hAnsi="Arial Unicode MS" w:eastAsia="Arial Unicode MS"/>
          <w:color w:val="000000"/>
          <w:sz w:val="22"/>
          <w:szCs w:val="22"/>
        </w:rPr>
        <w:t>
</w:t>
      </w:r>
    </w:p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5BD17B0F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去留无意</cp:lastModifiedBy>
  <dcterms:modified xsi:type="dcterms:W3CDTF">2021-04-12T06:54:41Z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