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D7399" w:rsidRDefault="00DD7399" w:rsidP="00DD7399">
      <w:pPr>
        <w:pStyle w:val="a3"/>
        <w:spacing w:after="560" w:line="560" w:lineRule="auto"/>
        <w:jc w:val="center"/>
        <w:rPr>
          <w:rFonts w:hAnsi="宋体" w:cs="宋体"/>
          <w:b/>
          <w:sz w:val="32"/>
        </w:rPr>
      </w:pPr>
      <w:bookmarkStart w:id="0" w:name="_GoBack"/>
      <w:bookmarkEnd w:id="0"/>
      <w:r w:rsidRPr="00DD7399">
        <w:rPr>
          <w:rFonts w:hAnsi="宋体" w:cs="宋体"/>
          <w:b/>
          <w:sz w:val="32"/>
        </w:rPr>
        <w:t>小班幼儿分享行为及习惯的培养策略</w:t>
      </w:r>
    </w:p>
    <w:p w:rsidR="00000000" w:rsidRPr="00140A31" w:rsidRDefault="00DD7399" w:rsidP="00140A31">
      <w:pPr>
        <w:pStyle w:val="a3"/>
        <w:spacing w:line="480" w:lineRule="auto"/>
        <w:ind w:firstLine="601"/>
        <w:rPr>
          <w:rFonts w:hAnsi="宋体" w:cs="宋体"/>
          <w:sz w:val="28"/>
        </w:rPr>
      </w:pPr>
      <w:r w:rsidRPr="00140A31">
        <w:rPr>
          <w:rFonts w:hAnsi="宋体" w:cs="宋体"/>
          <w:sz w:val="28"/>
        </w:rPr>
        <w:t>当今家庭大多均为独生子女，一个孩子被众多的长辈呵护与疼爱，孩子有求必应，以我为中心。诸多的溺爱与迁就导致幼儿普遍缺乏分享行为。在幼儿园会经常出现告状，争抢，哭闹的声音，还有部分幼儿出现不会与同伴相处，孤立的现象。分享意识和分享行为的发展是幼儿社会性发展的一个重要方面。从小培养幼儿的分享意识及行为，有利于其健全人格和人际关系的发展，适应社会生活的要求。分享教育是幼儿园德育内容之一，对幼儿的健康成长将发挥重要的作用。本文通过调查探索，实践研究</w:t>
      </w:r>
      <w:r w:rsidRPr="00140A31">
        <w:rPr>
          <w:rFonts w:hAnsi="宋体" w:cs="宋体"/>
          <w:sz w:val="28"/>
        </w:rPr>
        <w:t>3-4</w:t>
      </w:r>
      <w:r w:rsidRPr="00140A31">
        <w:rPr>
          <w:rFonts w:hAnsi="宋体" w:cs="宋体"/>
          <w:sz w:val="28"/>
        </w:rPr>
        <w:t>岁幼儿分享意识及行为的发展特</w:t>
      </w:r>
      <w:r w:rsidRPr="00140A31">
        <w:rPr>
          <w:rFonts w:hAnsi="宋体" w:cs="宋体"/>
          <w:sz w:val="28"/>
        </w:rPr>
        <w:t>点及培养策略。</w:t>
      </w:r>
    </w:p>
    <w:p w:rsidR="00000000" w:rsidRPr="00140A31" w:rsidRDefault="00DD7399" w:rsidP="00140A31">
      <w:pPr>
        <w:pStyle w:val="a3"/>
        <w:spacing w:line="480" w:lineRule="auto"/>
        <w:ind w:firstLine="601"/>
        <w:rPr>
          <w:rFonts w:hAnsi="宋体" w:cs="宋体"/>
          <w:sz w:val="28"/>
        </w:rPr>
      </w:pPr>
      <w:r w:rsidRPr="00140A31">
        <w:rPr>
          <w:rFonts w:hAnsi="宋体" w:cs="宋体"/>
          <w:sz w:val="28"/>
        </w:rPr>
        <w:t>从问题的性质来看，属于主动把自己的物品与他人共享，或站在第三者的立场上猜测别人的分享行为发生的可能性。由此可以反映出，儿童分享意识和行为的发展从</w:t>
      </w:r>
      <w:r w:rsidRPr="00140A31">
        <w:rPr>
          <w:rFonts w:hAnsi="宋体" w:cs="宋体"/>
          <w:sz w:val="28"/>
        </w:rPr>
        <w:t>3</w:t>
      </w:r>
      <w:r w:rsidRPr="00140A31">
        <w:rPr>
          <w:rFonts w:hAnsi="宋体" w:cs="宋体"/>
          <w:sz w:val="28"/>
        </w:rPr>
        <w:t>岁开始已经表现出较为明显的性别差异。女孩分享意识明显高于男孩，说明在分享行为的发展上似乎女孩比男孩更慷慨。女孩比男孩更容易认为别人会产生分享行为。整体来看儿童对于其他同伴的分享行为存在一定的不信任感，特别是男孩在分享行为中比女孩更富于攻击性，更容易出现争抢行为。总体来看绝大多数愿意与好友分享美食和快乐的事情。</w:t>
      </w:r>
    </w:p>
    <w:p w:rsidR="00000000" w:rsidRPr="00140A31" w:rsidRDefault="00DD7399" w:rsidP="00140A31">
      <w:pPr>
        <w:pStyle w:val="a3"/>
        <w:spacing w:line="480" w:lineRule="auto"/>
        <w:ind w:firstLine="601"/>
        <w:rPr>
          <w:rFonts w:hAnsi="宋体" w:cs="宋体"/>
          <w:sz w:val="28"/>
        </w:rPr>
      </w:pPr>
      <w:r w:rsidRPr="00140A31">
        <w:rPr>
          <w:rFonts w:hAnsi="宋体" w:cs="宋体"/>
          <w:sz w:val="28"/>
        </w:rPr>
        <w:t>改进策略：</w:t>
      </w:r>
    </w:p>
    <w:p w:rsidR="00000000" w:rsidRPr="00140A31" w:rsidRDefault="00DD7399" w:rsidP="00140A31">
      <w:pPr>
        <w:pStyle w:val="a3"/>
        <w:spacing w:line="480" w:lineRule="auto"/>
        <w:ind w:firstLine="601"/>
        <w:rPr>
          <w:rFonts w:hAnsi="宋体" w:cs="宋体"/>
          <w:sz w:val="28"/>
        </w:rPr>
      </w:pPr>
      <w:r w:rsidRPr="00140A31">
        <w:rPr>
          <w:rFonts w:hAnsi="宋体" w:cs="宋体"/>
          <w:sz w:val="28"/>
        </w:rPr>
        <w:t>1</w:t>
      </w:r>
      <w:r w:rsidRPr="00140A31">
        <w:rPr>
          <w:rFonts w:hAnsi="宋体" w:cs="宋体"/>
          <w:sz w:val="28"/>
        </w:rPr>
        <w:t>、家园</w:t>
      </w:r>
      <w:r w:rsidRPr="00140A31">
        <w:rPr>
          <w:rFonts w:hAnsi="宋体" w:cs="宋体"/>
          <w:sz w:val="28"/>
        </w:rPr>
        <w:t>共育。家庭教养方式对幼儿情感的影响是不容忽视。大多家长都认为自己能有意或无意培养孩子的分享行为，比如：让孩子分水果给大人吃，将玩具拿出来给同伴玩；但在</w:t>
      </w:r>
      <w:r w:rsidRPr="00140A31">
        <w:rPr>
          <w:rFonts w:hAnsi="宋体" w:cs="宋体"/>
          <w:sz w:val="28"/>
        </w:rPr>
        <w:t>“</w:t>
      </w:r>
      <w:r w:rsidRPr="00140A31">
        <w:rPr>
          <w:rFonts w:hAnsi="宋体" w:cs="宋体"/>
          <w:sz w:val="28"/>
        </w:rPr>
        <w:t>什么是真正的分享</w:t>
      </w:r>
      <w:r w:rsidRPr="00140A31">
        <w:rPr>
          <w:rFonts w:hAnsi="宋体" w:cs="宋体"/>
          <w:sz w:val="28"/>
        </w:rPr>
        <w:lastRenderedPageBreak/>
        <w:t>行为</w:t>
      </w:r>
      <w:r w:rsidRPr="00140A31">
        <w:rPr>
          <w:rFonts w:hAnsi="宋体" w:cs="宋体"/>
          <w:sz w:val="28"/>
        </w:rPr>
        <w:t>”“</w:t>
      </w:r>
      <w:r w:rsidRPr="00140A31">
        <w:rPr>
          <w:rFonts w:hAnsi="宋体" w:cs="宋体"/>
          <w:sz w:val="28"/>
        </w:rPr>
        <w:t>如何引导</w:t>
      </w:r>
      <w:r w:rsidRPr="00140A31">
        <w:rPr>
          <w:rFonts w:hAnsi="宋体" w:cs="宋体"/>
          <w:sz w:val="28"/>
        </w:rPr>
        <w:t>”</w:t>
      </w:r>
      <w:r w:rsidRPr="00140A31">
        <w:rPr>
          <w:rFonts w:hAnsi="宋体" w:cs="宋体"/>
          <w:sz w:val="28"/>
        </w:rPr>
        <w:t>等方面存在不恰当的认识。教师应丰富家长有关此方面专业知识，从而实现家园共育。</w:t>
      </w:r>
    </w:p>
    <w:p w:rsidR="00000000" w:rsidRPr="00140A31" w:rsidRDefault="00DD7399" w:rsidP="00140A31">
      <w:pPr>
        <w:pStyle w:val="a3"/>
        <w:spacing w:line="480" w:lineRule="auto"/>
        <w:ind w:firstLine="601"/>
        <w:rPr>
          <w:rFonts w:hAnsi="宋体" w:cs="宋体"/>
          <w:sz w:val="28"/>
        </w:rPr>
      </w:pPr>
      <w:r w:rsidRPr="00140A31">
        <w:rPr>
          <w:rFonts w:hAnsi="宋体" w:cs="宋体"/>
          <w:sz w:val="28"/>
        </w:rPr>
        <w:t>2</w:t>
      </w:r>
      <w:r w:rsidRPr="00140A31">
        <w:rPr>
          <w:rFonts w:hAnsi="宋体" w:cs="宋体"/>
          <w:sz w:val="28"/>
        </w:rPr>
        <w:t>、有意识的增加男孩和女孩共同相处的时间和机会。有意识的创造女孩和男孩共玩的时间和机会，有利于培养幼儿的分享意识和行为。如在游戏分组时、座位的安排上都要注意男孩女孩的比例。</w:t>
      </w:r>
    </w:p>
    <w:p w:rsidR="00000000" w:rsidRPr="00140A31" w:rsidRDefault="00DD7399" w:rsidP="00140A31">
      <w:pPr>
        <w:pStyle w:val="a3"/>
        <w:spacing w:line="480" w:lineRule="auto"/>
        <w:ind w:firstLine="601"/>
        <w:rPr>
          <w:rFonts w:hAnsi="宋体" w:cs="宋体"/>
          <w:sz w:val="28"/>
        </w:rPr>
      </w:pPr>
      <w:r w:rsidRPr="00140A31">
        <w:rPr>
          <w:rFonts w:hAnsi="宋体" w:cs="宋体"/>
          <w:sz w:val="28"/>
        </w:rPr>
        <w:t>3</w:t>
      </w:r>
      <w:r w:rsidRPr="00140A31">
        <w:rPr>
          <w:rFonts w:hAnsi="宋体" w:cs="宋体"/>
          <w:sz w:val="28"/>
        </w:rPr>
        <w:t>、分享教育应从小抓起。小班幼儿正处于自我意识最强烈的时期，强</w:t>
      </w:r>
      <w:r w:rsidRPr="00140A31">
        <w:rPr>
          <w:rFonts w:hAnsi="宋体" w:cs="宋体"/>
          <w:sz w:val="28"/>
        </w:rPr>
        <w:t>调自我为中心，具有非常强烈的独占意识，不愿理解也无法理解他人的想法。但三、四岁的幼儿涉世不深，他们的想法单纯、美好，几乎是一张白纸。这时对他们进行有针对性的教育，将会收到良好的效果，随着年龄的增长、对分享的理解、及分享多种方法的掌握，孩子们的分享意识和行为会逐渐增强。</w:t>
      </w:r>
    </w:p>
    <w:p w:rsidR="00000000" w:rsidRPr="00140A31" w:rsidRDefault="00DD7399" w:rsidP="00140A31">
      <w:pPr>
        <w:pStyle w:val="a3"/>
        <w:spacing w:line="480" w:lineRule="auto"/>
        <w:ind w:firstLine="601"/>
        <w:rPr>
          <w:rFonts w:hAnsi="宋体" w:cs="宋体"/>
          <w:sz w:val="28"/>
        </w:rPr>
      </w:pPr>
      <w:r w:rsidRPr="00140A31">
        <w:rPr>
          <w:rFonts w:hAnsi="宋体" w:cs="宋体"/>
          <w:sz w:val="28"/>
        </w:rPr>
        <w:t>4</w:t>
      </w:r>
      <w:r w:rsidRPr="00140A31">
        <w:rPr>
          <w:rFonts w:hAnsi="宋体" w:cs="宋体"/>
          <w:sz w:val="28"/>
        </w:rPr>
        <w:t>、长期一贯的坚持。幼儿的分享行为不是一蹴而就的，需要经过长期引导和教育。将分享活动贯穿于每日生活各个环节，以生动活泼的方式让幼儿对人对事产生积极的态度和情感体验。在主观上产生分享的内在动机与愿望，使幼儿的分享行为逐步由被动分享、诱发分</w:t>
      </w:r>
      <w:r w:rsidRPr="00140A31">
        <w:rPr>
          <w:rFonts w:hAnsi="宋体" w:cs="宋体"/>
          <w:sz w:val="28"/>
        </w:rPr>
        <w:t>享上升到自发分享，最终自觉产生分享行为，为其一生良好品德的培养打下基础。</w:t>
      </w:r>
    </w:p>
    <w:sectPr w:rsidR="00000000" w:rsidRPr="00140A31" w:rsidSect="00E54BC2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31" w:rsidRDefault="00140A31" w:rsidP="00140A31">
      <w:r>
        <w:separator/>
      </w:r>
    </w:p>
  </w:endnote>
  <w:endnote w:type="continuationSeparator" w:id="0">
    <w:p w:rsidR="00140A31" w:rsidRDefault="00140A31" w:rsidP="0014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31" w:rsidRDefault="00140A31" w:rsidP="00140A31">
      <w:r>
        <w:separator/>
      </w:r>
    </w:p>
  </w:footnote>
  <w:footnote w:type="continuationSeparator" w:id="0">
    <w:p w:rsidR="00140A31" w:rsidRDefault="00140A31" w:rsidP="00140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B3"/>
    <w:rsid w:val="0000214C"/>
    <w:rsid w:val="0013544A"/>
    <w:rsid w:val="00140A31"/>
    <w:rsid w:val="001C0170"/>
    <w:rsid w:val="00290058"/>
    <w:rsid w:val="00494485"/>
    <w:rsid w:val="005A3387"/>
    <w:rsid w:val="005A44BA"/>
    <w:rsid w:val="005A7AD1"/>
    <w:rsid w:val="00682DDC"/>
    <w:rsid w:val="00690B98"/>
    <w:rsid w:val="007432DB"/>
    <w:rsid w:val="00743E57"/>
    <w:rsid w:val="007A0CA0"/>
    <w:rsid w:val="009809FB"/>
    <w:rsid w:val="00A524D3"/>
    <w:rsid w:val="00A66132"/>
    <w:rsid w:val="00A83F02"/>
    <w:rsid w:val="00A95BA6"/>
    <w:rsid w:val="00A95FF1"/>
    <w:rsid w:val="00AA232F"/>
    <w:rsid w:val="00B02753"/>
    <w:rsid w:val="00BA45F2"/>
    <w:rsid w:val="00BC1CC4"/>
    <w:rsid w:val="00BE479D"/>
    <w:rsid w:val="00C047B3"/>
    <w:rsid w:val="00C124D4"/>
    <w:rsid w:val="00C456F4"/>
    <w:rsid w:val="00D308F8"/>
    <w:rsid w:val="00DD7399"/>
    <w:rsid w:val="00E54BC2"/>
    <w:rsid w:val="00F7713A"/>
    <w:rsid w:val="00FC051B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rsid w:val="00BE479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5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479D"/>
    <w:rPr>
      <w:rFonts w:eastAsia="黑体"/>
      <w:b/>
      <w:bCs/>
      <w:kern w:val="44"/>
      <w:sz w:val="35"/>
      <w:szCs w:val="44"/>
    </w:rPr>
  </w:style>
  <w:style w:type="paragraph" w:styleId="a3">
    <w:name w:val="Plain Text"/>
    <w:basedOn w:val="a"/>
    <w:link w:val="Char"/>
    <w:uiPriority w:val="99"/>
    <w:unhideWhenUsed/>
    <w:rsid w:val="00FC051B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FC051B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C45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56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5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56F4"/>
    <w:rPr>
      <w:sz w:val="18"/>
      <w:szCs w:val="18"/>
    </w:rPr>
  </w:style>
  <w:style w:type="paragraph" w:styleId="a6">
    <w:name w:val="Title"/>
    <w:basedOn w:val="a"/>
    <w:next w:val="a"/>
    <w:link w:val="Char2"/>
    <w:autoRedefine/>
    <w:uiPriority w:val="10"/>
    <w:rsid w:val="0013544A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13544A"/>
    <w:rPr>
      <w:rFonts w:asciiTheme="majorHAnsi" w:eastAsia="黑体" w:hAnsiTheme="majorHAnsi" w:cstheme="majorBidi"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rsid w:val="00BE479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5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479D"/>
    <w:rPr>
      <w:rFonts w:eastAsia="黑体"/>
      <w:b/>
      <w:bCs/>
      <w:kern w:val="44"/>
      <w:sz w:val="35"/>
      <w:szCs w:val="44"/>
    </w:rPr>
  </w:style>
  <w:style w:type="paragraph" w:styleId="a3">
    <w:name w:val="Plain Text"/>
    <w:basedOn w:val="a"/>
    <w:link w:val="Char"/>
    <w:uiPriority w:val="99"/>
    <w:unhideWhenUsed/>
    <w:rsid w:val="00FC051B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FC051B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C45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56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5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56F4"/>
    <w:rPr>
      <w:sz w:val="18"/>
      <w:szCs w:val="18"/>
    </w:rPr>
  </w:style>
  <w:style w:type="paragraph" w:styleId="a6">
    <w:name w:val="Title"/>
    <w:basedOn w:val="a"/>
    <w:next w:val="a"/>
    <w:link w:val="Char2"/>
    <w:autoRedefine/>
    <w:uiPriority w:val="10"/>
    <w:rsid w:val="0013544A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13544A"/>
    <w:rPr>
      <w:rFonts w:asciiTheme="majorHAnsi" w:eastAsia="黑体" w:hAnsiTheme="majorHAnsi" w:cstheme="majorBidi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>MicroWin10.com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2019-10-16T11:24:00Z</dcterms:created>
  <dcterms:modified xsi:type="dcterms:W3CDTF">2019-10-16T11:24:00Z</dcterms:modified>
</cp:coreProperties>
</file>