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83E08" w:rsidRDefault="001E029F">
      <w:pPr>
        <w:widowControl/>
        <w:spacing w:before="50" w:after="100" w:line="360" w:lineRule="auto"/>
        <w:jc w:val="center"/>
        <w:outlineLvl w:val="0"/>
        <w:rPr>
          <w:rFonts w:ascii="&amp;quot" w:eastAsia="SimSun" w:hAnsi="&amp;quot" w:cs="Arial"/>
          <w:color w:val="FF0000"/>
          <w:kern w:val="36"/>
          <w:sz w:val="30"/>
          <w:szCs w:val="30"/>
        </w:rPr>
      </w:pPr>
      <w:r>
        <w:rPr>
          <w:rFonts w:ascii="&amp;quot" w:eastAsia="SimSun" w:hAnsi="&amp;quot" w:cs="Arial" w:hint="eastAsia"/>
          <w:color w:val="FF0000"/>
          <w:kern w:val="36"/>
          <w:sz w:val="30"/>
          <w:szCs w:val="30"/>
        </w:rPr>
        <w:t>隔代共学互学大学堂</w:t>
      </w:r>
    </w:p>
    <w:p w:rsidR="00683E08" w:rsidRDefault="001E029F">
      <w:pPr>
        <w:widowControl/>
        <w:spacing w:before="50" w:after="100" w:line="360" w:lineRule="auto"/>
        <w:rPr>
          <w:rFonts w:ascii="&amp;quot" w:eastAsia="SimSun" w:hAnsi="&amp;quot" w:cs="Arial"/>
          <w:color w:val="0075D1"/>
          <w:kern w:val="36"/>
          <w:sz w:val="24"/>
          <w:szCs w:val="24"/>
        </w:rPr>
      </w:pPr>
      <w:r>
        <w:rPr>
          <w:rFonts w:ascii="&amp;quot" w:eastAsia="SimSun" w:hAnsi="&amp;quot" w:cs="Arial"/>
          <w:noProof/>
          <w:color w:val="0075D1"/>
          <w:kern w:val="36"/>
          <w:sz w:val="24"/>
          <w:szCs w:val="24"/>
        </w:rPr>
        <w:drawing>
          <wp:inline distT="0" distB="0" distL="0" distR="0">
            <wp:extent cx="2590800" cy="3453765"/>
            <wp:effectExtent l="19050" t="0" r="0" b="0"/>
            <wp:docPr id="19" name="图片 2" descr="C:\Users\Administrator\Documents\Tencent Files\751525848\FileRecv\MobileFile\IMG_0098(20200129-20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C:\Users\Administrator\Documents\Tencent Files\751525848\FileRecv\MobileFile\IMG_0098(20200129-204642).JPG"/>
                    <pic:cNvPicPr>
                      <a:picLocks noChangeAspect="1" noChangeArrowheads="1"/>
                    </pic:cNvPicPr>
                  </pic:nvPicPr>
                  <pic:blipFill>
                    <a:blip r:embed="rId12" cstate="print"/>
                    <a:srcRect/>
                    <a:stretch>
                      <a:fillRect/>
                    </a:stretch>
                  </pic:blipFill>
                  <pic:spPr>
                    <a:xfrm>
                      <a:off x="0" y="0"/>
                      <a:ext cx="2591892" cy="3455855"/>
                    </a:xfrm>
                    <a:prstGeom prst="rect">
                      <a:avLst/>
                    </a:prstGeom>
                    <a:noFill/>
                    <a:ln w="9525">
                      <a:noFill/>
                      <a:miter lim="800000"/>
                      <a:headEnd/>
                      <a:tailEnd/>
                    </a:ln>
                  </pic:spPr>
                </pic:pic>
              </a:graphicData>
            </a:graphic>
          </wp:inline>
        </w:drawing>
      </w:r>
      <w:r>
        <w:rPr>
          <w:rFonts w:ascii="&amp;quot" w:eastAsia="SimSun" w:hAnsi="&amp;quot" w:cs="Arial"/>
          <w:noProof/>
          <w:color w:val="0075D1"/>
          <w:kern w:val="36"/>
          <w:sz w:val="24"/>
          <w:szCs w:val="24"/>
        </w:rPr>
        <w:drawing>
          <wp:inline distT="0" distB="0" distL="0" distR="0">
            <wp:extent cx="2514600" cy="3454400"/>
            <wp:effectExtent l="19050" t="0" r="0" b="0"/>
            <wp:docPr id="20" name="图片 3" descr="C:\Users\Administrator\Documents\Tencent Files\751525848\FileRecv\MobileFile\IMG_1277(20200531-214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C:\Users\Administrator\Documents\Tencent Files\751525848\FileRecv\MobileFile\IMG_1277(20200531-214608).JPG"/>
                    <pic:cNvPicPr>
                      <a:picLocks noChangeAspect="1" noChangeArrowheads="1"/>
                    </pic:cNvPicPr>
                  </pic:nvPicPr>
                  <pic:blipFill>
                    <a:blip r:embed="rId13" cstate="print"/>
                    <a:srcRect/>
                    <a:stretch>
                      <a:fillRect/>
                    </a:stretch>
                  </pic:blipFill>
                  <pic:spPr>
                    <a:xfrm>
                      <a:off x="0" y="0"/>
                      <a:ext cx="2515601" cy="3455775"/>
                    </a:xfrm>
                    <a:prstGeom prst="rect">
                      <a:avLst/>
                    </a:prstGeom>
                    <a:noFill/>
                    <a:ln w="9525">
                      <a:noFill/>
                      <a:miter lim="800000"/>
                      <a:headEnd/>
                      <a:tailEnd/>
                    </a:ln>
                  </pic:spPr>
                </pic:pic>
              </a:graphicData>
            </a:graphic>
          </wp:inline>
        </w:drawing>
      </w:r>
    </w:p>
    <w:p w:rsidR="00683E08" w:rsidRDefault="001E029F">
      <w:pPr>
        <w:widowControl/>
        <w:spacing w:before="150" w:line="360" w:lineRule="auto"/>
        <w:outlineLvl w:val="0"/>
        <w:rPr>
          <w:rFonts w:ascii="&amp;quot" w:eastAsia="SimSun" w:hAnsi="&amp;quot" w:cs="Arial"/>
          <w:color w:val="0075D1"/>
          <w:kern w:val="0"/>
          <w:sz w:val="24"/>
          <w:szCs w:val="24"/>
        </w:rPr>
      </w:pPr>
      <w:r>
        <w:rPr>
          <w:rFonts w:ascii="&amp;quot" w:eastAsia="SimSun" w:hAnsi="&amp;quot" w:cs="Arial" w:hint="eastAsia"/>
          <w:color w:val="0075D1"/>
          <w:kern w:val="0"/>
          <w:sz w:val="24"/>
          <w:szCs w:val="24"/>
        </w:rPr>
        <w:t>1.</w:t>
      </w:r>
      <w:r>
        <w:rPr>
          <w:rFonts w:ascii="&amp;quot" w:eastAsia="SimSun" w:hAnsi="&amp;quot" w:cs="Arial" w:hint="eastAsia"/>
          <w:color w:val="0075D1"/>
          <w:kern w:val="0"/>
          <w:sz w:val="24"/>
          <w:szCs w:val="24"/>
        </w:rPr>
        <w:t>该项目关键信息</w:t>
      </w:r>
    </w:p>
    <w:tbl>
      <w:tblPr>
        <w:tblW w:w="0" w:type="auto"/>
        <w:tblCellMar>
          <w:top w:w="15" w:type="dxa"/>
          <w:left w:w="15" w:type="dxa"/>
          <w:bottom w:w="15" w:type="dxa"/>
          <w:right w:w="15" w:type="dxa"/>
        </w:tblCellMar>
        <w:tblLook w:val="04A0"/>
      </w:tblPr>
      <w:tblGrid>
        <w:gridCol w:w="2245"/>
        <w:gridCol w:w="6161"/>
      </w:tblGrid>
      <w:tr w:rsidR="00683E08">
        <w:tc>
          <w:tcPr>
            <w:tcW w:w="2245" w:type="dxa"/>
            <w:shd w:val="clear" w:color="auto" w:fill="auto"/>
            <w:tcMar>
              <w:top w:w="50" w:type="dxa"/>
              <w:left w:w="75" w:type="dxa"/>
              <w:bottom w:w="50" w:type="dxa"/>
              <w:right w:w="25" w:type="dxa"/>
            </w:tcMar>
          </w:tcPr>
          <w:p w:rsidR="00683E08" w:rsidRDefault="001E029F">
            <w:pPr>
              <w:widowControl/>
              <w:spacing w:line="360" w:lineRule="auto"/>
              <w:rPr>
                <w:rFonts w:ascii="SimSun" w:eastAsia="SimSun" w:hAnsi="SimSun" w:cs="SimSun"/>
                <w:kern w:val="0"/>
                <w:sz w:val="24"/>
                <w:szCs w:val="24"/>
              </w:rPr>
            </w:pPr>
            <w:bookmarkStart w:id="0" w:name="OLE_LINK1" w:colFirst="0" w:colLast="0"/>
            <w:r>
              <w:rPr>
                <w:rFonts w:ascii="SimSun" w:eastAsia="SimSun" w:hAnsi="SimSun" w:cs="SimSun" w:hint="eastAsia"/>
                <w:kern w:val="0"/>
                <w:sz w:val="24"/>
                <w:szCs w:val="24"/>
              </w:rPr>
              <w:t>项目名称</w:t>
            </w:r>
            <w:r>
              <w:rPr>
                <w:rFonts w:ascii="SimSun" w:eastAsia="SimSun" w:hAnsi="SimSun" w:cs="SimSun"/>
                <w:kern w:val="0"/>
                <w:sz w:val="24"/>
                <w:szCs w:val="24"/>
              </w:rPr>
              <w:t>:</w:t>
            </w:r>
          </w:p>
        </w:tc>
        <w:tc>
          <w:tcPr>
            <w:tcW w:w="6161" w:type="dxa"/>
            <w:shd w:val="clear" w:color="auto" w:fill="auto"/>
            <w:tcMar>
              <w:top w:w="50" w:type="dxa"/>
              <w:left w:w="75" w:type="dxa"/>
              <w:bottom w:w="50" w:type="dxa"/>
              <w:right w:w="25" w:type="dxa"/>
            </w:tcMar>
          </w:tcPr>
          <w:p w:rsidR="00683E08" w:rsidRDefault="001E029F">
            <w:pPr>
              <w:widowControl/>
              <w:spacing w:line="360" w:lineRule="auto"/>
              <w:rPr>
                <w:rFonts w:ascii="SimSun" w:eastAsia="SimSun" w:hAnsi="SimSun" w:cs="SimSun"/>
                <w:kern w:val="0"/>
                <w:sz w:val="24"/>
                <w:szCs w:val="24"/>
              </w:rPr>
            </w:pPr>
            <w:r>
              <w:rPr>
                <w:rFonts w:ascii="SimSun" w:eastAsia="SimSun" w:hAnsi="SimSun" w:cs="SimSun" w:hint="eastAsia"/>
                <w:kern w:val="0"/>
                <w:sz w:val="24"/>
                <w:szCs w:val="24"/>
              </w:rPr>
              <w:t>隔代共学互学大学堂</w:t>
            </w:r>
          </w:p>
        </w:tc>
      </w:tr>
      <w:tr w:rsidR="00683E08">
        <w:tc>
          <w:tcPr>
            <w:tcW w:w="2245" w:type="dxa"/>
            <w:shd w:val="clear" w:color="auto" w:fill="F1F1F1"/>
            <w:tcMar>
              <w:top w:w="50" w:type="dxa"/>
              <w:left w:w="75" w:type="dxa"/>
              <w:bottom w:w="50" w:type="dxa"/>
              <w:right w:w="25" w:type="dxa"/>
            </w:tcMar>
          </w:tcPr>
          <w:p w:rsidR="00683E08" w:rsidRDefault="001E029F">
            <w:pPr>
              <w:widowControl/>
              <w:spacing w:line="360" w:lineRule="auto"/>
              <w:rPr>
                <w:rFonts w:ascii="SimSun" w:eastAsia="SimSun" w:hAnsi="SimSun" w:cs="SimSun"/>
                <w:kern w:val="0"/>
                <w:sz w:val="24"/>
                <w:szCs w:val="24"/>
              </w:rPr>
            </w:pPr>
            <w:r>
              <w:rPr>
                <w:rFonts w:ascii="SimSun" w:eastAsia="SimSun" w:hAnsi="SimSun" w:cs="SimSun" w:hint="eastAsia"/>
                <w:kern w:val="0"/>
                <w:sz w:val="24"/>
                <w:szCs w:val="24"/>
              </w:rPr>
              <w:t>实施组织</w:t>
            </w:r>
            <w:r>
              <w:rPr>
                <w:rFonts w:ascii="SimSun" w:eastAsia="SimSun" w:hAnsi="SimSun" w:cs="SimSun"/>
                <w:kern w:val="0"/>
                <w:sz w:val="24"/>
                <w:szCs w:val="24"/>
              </w:rPr>
              <w:t>:</w:t>
            </w:r>
          </w:p>
        </w:tc>
        <w:tc>
          <w:tcPr>
            <w:tcW w:w="6161" w:type="dxa"/>
            <w:shd w:val="clear" w:color="auto" w:fill="F1F1F1"/>
            <w:tcMar>
              <w:top w:w="50" w:type="dxa"/>
              <w:left w:w="75" w:type="dxa"/>
              <w:bottom w:w="50" w:type="dxa"/>
              <w:right w:w="25" w:type="dxa"/>
            </w:tcMar>
          </w:tcPr>
          <w:p w:rsidR="00683E08" w:rsidRDefault="001E029F">
            <w:pPr>
              <w:widowControl/>
              <w:spacing w:line="360" w:lineRule="auto"/>
              <w:rPr>
                <w:rFonts w:ascii="SimSun" w:eastAsia="SimSun" w:hAnsi="SimSun" w:cs="SimSun"/>
                <w:kern w:val="0"/>
                <w:sz w:val="24"/>
                <w:szCs w:val="24"/>
              </w:rPr>
            </w:pPr>
            <w:r>
              <w:rPr>
                <w:rFonts w:ascii="SimSun" w:eastAsia="SimSun" w:hAnsi="SimSun" w:cs="SimSun" w:hint="eastAsia"/>
                <w:kern w:val="0"/>
                <w:sz w:val="24"/>
                <w:szCs w:val="24"/>
              </w:rPr>
              <w:t>中国</w:t>
            </w:r>
            <w:r>
              <w:rPr>
                <w:rFonts w:ascii="SimSun" w:eastAsia="SimSun" w:hAnsi="SimSun" w:cs="SimSun" w:hint="eastAsia"/>
                <w:color w:val="000000" w:themeColor="text1"/>
                <w:kern w:val="0"/>
                <w:sz w:val="24"/>
                <w:szCs w:val="24"/>
              </w:rPr>
              <w:t>江苏省</w:t>
            </w:r>
            <w:r>
              <w:rPr>
                <w:rFonts w:ascii="SimSun" w:eastAsia="SimSun" w:hAnsi="SimSun" w:cs="SimSun" w:hint="eastAsia"/>
                <w:kern w:val="0"/>
                <w:sz w:val="24"/>
                <w:szCs w:val="24"/>
              </w:rPr>
              <w:t xml:space="preserve">常州市新北区龙虎塘实验小学 </w:t>
            </w:r>
          </w:p>
        </w:tc>
      </w:tr>
      <w:tr w:rsidR="00683E08">
        <w:tc>
          <w:tcPr>
            <w:tcW w:w="2245" w:type="dxa"/>
            <w:shd w:val="clear" w:color="auto" w:fill="F1F1F1"/>
            <w:tcMar>
              <w:top w:w="50" w:type="dxa"/>
              <w:left w:w="75" w:type="dxa"/>
              <w:bottom w:w="50" w:type="dxa"/>
              <w:right w:w="25" w:type="dxa"/>
            </w:tcMar>
          </w:tcPr>
          <w:p w:rsidR="00683E08" w:rsidRDefault="001E029F">
            <w:pPr>
              <w:widowControl/>
              <w:spacing w:line="360" w:lineRule="auto"/>
              <w:rPr>
                <w:rFonts w:ascii="SimSun" w:eastAsia="SimSun" w:hAnsi="SimSun" w:cs="SimSun"/>
                <w:kern w:val="0"/>
                <w:sz w:val="24"/>
                <w:szCs w:val="24"/>
              </w:rPr>
            </w:pPr>
            <w:r>
              <w:rPr>
                <w:rFonts w:ascii="SimSun" w:eastAsia="SimSun" w:hAnsi="SimSun" w:cs="SimSun" w:hint="eastAsia"/>
                <w:kern w:val="0"/>
                <w:sz w:val="24"/>
                <w:szCs w:val="24"/>
              </w:rPr>
              <w:t>项目语言：</w:t>
            </w:r>
          </w:p>
        </w:tc>
        <w:tc>
          <w:tcPr>
            <w:tcW w:w="6161" w:type="dxa"/>
            <w:shd w:val="clear" w:color="auto" w:fill="F1F1F1"/>
            <w:tcMar>
              <w:top w:w="50" w:type="dxa"/>
              <w:left w:w="75" w:type="dxa"/>
              <w:bottom w:w="50" w:type="dxa"/>
              <w:right w:w="25" w:type="dxa"/>
            </w:tcMar>
          </w:tcPr>
          <w:p w:rsidR="00683E08" w:rsidRDefault="001E029F">
            <w:pPr>
              <w:widowControl/>
              <w:spacing w:line="360" w:lineRule="auto"/>
              <w:rPr>
                <w:rFonts w:ascii="SimSun" w:eastAsia="SimSun" w:hAnsi="SimSun" w:cs="SimSun"/>
                <w:kern w:val="0"/>
                <w:sz w:val="24"/>
                <w:szCs w:val="24"/>
              </w:rPr>
            </w:pPr>
            <w:r>
              <w:rPr>
                <w:rFonts w:ascii="SimSun" w:eastAsia="SimSun" w:hAnsi="SimSun" w:cs="SimSun" w:hint="eastAsia"/>
                <w:kern w:val="0"/>
                <w:sz w:val="24"/>
                <w:szCs w:val="24"/>
              </w:rPr>
              <w:t>中文</w:t>
            </w:r>
          </w:p>
        </w:tc>
      </w:tr>
      <w:tr w:rsidR="00683E08">
        <w:tc>
          <w:tcPr>
            <w:tcW w:w="2245" w:type="dxa"/>
            <w:shd w:val="clear" w:color="auto" w:fill="auto"/>
            <w:tcMar>
              <w:top w:w="50" w:type="dxa"/>
              <w:left w:w="75" w:type="dxa"/>
              <w:bottom w:w="50" w:type="dxa"/>
              <w:right w:w="25" w:type="dxa"/>
            </w:tcMar>
          </w:tcPr>
          <w:p w:rsidR="00683E08" w:rsidRDefault="001E029F">
            <w:pPr>
              <w:widowControl/>
              <w:spacing w:line="360" w:lineRule="auto"/>
              <w:rPr>
                <w:rFonts w:ascii="SimSun" w:eastAsia="SimSun" w:hAnsi="SimSun" w:cs="SimSun"/>
                <w:kern w:val="0"/>
                <w:sz w:val="24"/>
                <w:szCs w:val="24"/>
              </w:rPr>
            </w:pPr>
            <w:r>
              <w:rPr>
                <w:rFonts w:ascii="SimSun" w:eastAsia="SimSun" w:hAnsi="SimSun" w:cs="SimSun" w:hint="eastAsia"/>
                <w:kern w:val="0"/>
                <w:sz w:val="24"/>
                <w:szCs w:val="24"/>
              </w:rPr>
              <w:t>项目合作伙伴</w:t>
            </w:r>
            <w:r>
              <w:rPr>
                <w:rFonts w:ascii="SimSun" w:eastAsia="SimSun" w:hAnsi="SimSun" w:cs="SimSun"/>
                <w:kern w:val="0"/>
                <w:sz w:val="24"/>
                <w:szCs w:val="24"/>
              </w:rPr>
              <w:t>:</w:t>
            </w:r>
          </w:p>
        </w:tc>
        <w:tc>
          <w:tcPr>
            <w:tcW w:w="6161" w:type="dxa"/>
            <w:shd w:val="clear" w:color="auto" w:fill="auto"/>
            <w:tcMar>
              <w:top w:w="50" w:type="dxa"/>
              <w:left w:w="75" w:type="dxa"/>
              <w:bottom w:w="50" w:type="dxa"/>
              <w:right w:w="25" w:type="dxa"/>
            </w:tcMar>
          </w:tcPr>
          <w:p w:rsidR="00683E08" w:rsidRDefault="001E029F">
            <w:pPr>
              <w:widowControl/>
              <w:spacing w:line="360" w:lineRule="auto"/>
              <w:rPr>
                <w:rFonts w:ascii="SimSun" w:eastAsia="SimSun" w:hAnsi="SimSun" w:cs="SimSun"/>
                <w:kern w:val="0"/>
                <w:sz w:val="24"/>
                <w:szCs w:val="24"/>
              </w:rPr>
            </w:pPr>
            <w:r>
              <w:rPr>
                <w:rFonts w:ascii="SimSun" w:eastAsia="SimSun" w:hAnsi="SimSun" w:cs="SimSun" w:hint="eastAsia"/>
                <w:kern w:val="0"/>
                <w:sz w:val="24"/>
                <w:szCs w:val="24"/>
              </w:rPr>
              <w:t xml:space="preserve">中国华东师范大学上海终身教育研究院  </w:t>
            </w:r>
          </w:p>
          <w:p w:rsidR="00683E08" w:rsidRDefault="001E029F">
            <w:pPr>
              <w:widowControl/>
              <w:spacing w:line="360" w:lineRule="auto"/>
              <w:rPr>
                <w:rFonts w:ascii="SimSun" w:eastAsia="SimSun" w:hAnsi="SimSun" w:cs="SimSun"/>
                <w:kern w:val="0"/>
                <w:sz w:val="24"/>
                <w:szCs w:val="24"/>
              </w:rPr>
            </w:pPr>
            <w:r>
              <w:rPr>
                <w:rFonts w:ascii="SimSun" w:eastAsia="SimSun" w:hAnsi="SimSun" w:cs="SimSun" w:hint="eastAsia"/>
                <w:kern w:val="0"/>
                <w:sz w:val="24"/>
                <w:szCs w:val="24"/>
              </w:rPr>
              <w:t>中国</w:t>
            </w:r>
            <w:r>
              <w:rPr>
                <w:rFonts w:ascii="SimSun" w:eastAsia="SimSun" w:hAnsi="SimSun" w:cs="SimSun" w:hint="eastAsia"/>
                <w:color w:val="000000" w:themeColor="text1"/>
                <w:kern w:val="0"/>
                <w:sz w:val="24"/>
                <w:szCs w:val="24"/>
              </w:rPr>
              <w:t>江苏省</w:t>
            </w:r>
            <w:r>
              <w:rPr>
                <w:rFonts w:ascii="SimSun" w:eastAsia="SimSun" w:hAnsi="SimSun" w:cs="SimSun" w:hint="eastAsia"/>
                <w:kern w:val="0"/>
                <w:sz w:val="24"/>
                <w:szCs w:val="24"/>
              </w:rPr>
              <w:t>常州市新北区河海街道老年学校</w:t>
            </w:r>
          </w:p>
        </w:tc>
      </w:tr>
      <w:tr w:rsidR="00683E08">
        <w:tc>
          <w:tcPr>
            <w:tcW w:w="2245" w:type="dxa"/>
            <w:shd w:val="clear" w:color="auto" w:fill="auto"/>
            <w:tcMar>
              <w:top w:w="50" w:type="dxa"/>
              <w:left w:w="75" w:type="dxa"/>
              <w:bottom w:w="50" w:type="dxa"/>
              <w:right w:w="25" w:type="dxa"/>
            </w:tcMar>
          </w:tcPr>
          <w:p w:rsidR="00683E08" w:rsidRDefault="001E029F">
            <w:pPr>
              <w:widowControl/>
              <w:spacing w:line="360" w:lineRule="auto"/>
              <w:rPr>
                <w:rFonts w:ascii="SimSun" w:eastAsia="SimSun" w:hAnsi="SimSun" w:cs="SimSun"/>
                <w:kern w:val="0"/>
                <w:sz w:val="24"/>
                <w:szCs w:val="24"/>
              </w:rPr>
            </w:pPr>
            <w:r>
              <w:rPr>
                <w:rFonts w:ascii="SimSun" w:eastAsia="SimSun" w:hAnsi="SimSun" w:cs="SimSun" w:hint="eastAsia"/>
                <w:kern w:val="0"/>
                <w:sz w:val="24"/>
                <w:szCs w:val="24"/>
              </w:rPr>
              <w:t>年度项目经费</w:t>
            </w:r>
          </w:p>
        </w:tc>
        <w:tc>
          <w:tcPr>
            <w:tcW w:w="6161" w:type="dxa"/>
            <w:shd w:val="clear" w:color="auto" w:fill="auto"/>
            <w:tcMar>
              <w:top w:w="50" w:type="dxa"/>
              <w:left w:w="75" w:type="dxa"/>
              <w:bottom w:w="50" w:type="dxa"/>
              <w:right w:w="25" w:type="dxa"/>
            </w:tcMar>
          </w:tcPr>
          <w:p w:rsidR="00683E08" w:rsidRDefault="001E029F">
            <w:pPr>
              <w:widowControl/>
              <w:spacing w:line="360" w:lineRule="auto"/>
              <w:rPr>
                <w:rFonts w:ascii="SimSun" w:hAnsi="SimSun" w:cs="SimSun" w:hint="eastAsia"/>
                <w:kern w:val="0"/>
                <w:sz w:val="24"/>
                <w:szCs w:val="24"/>
              </w:rPr>
            </w:pPr>
            <w:r>
              <w:rPr>
                <w:rFonts w:ascii="SimSun" w:hAnsi="SimSun" w:cs="SimSun" w:hint="eastAsia"/>
                <w:kern w:val="0"/>
                <w:sz w:val="24"/>
                <w:szCs w:val="24"/>
              </w:rPr>
              <w:t>17.8</w:t>
            </w:r>
            <w:r>
              <w:rPr>
                <w:rFonts w:ascii="SimSun" w:hAnsi="SimSun" w:cs="SimSun" w:hint="eastAsia"/>
                <w:kern w:val="0"/>
                <w:sz w:val="24"/>
                <w:szCs w:val="24"/>
              </w:rPr>
              <w:t>万元人民币</w:t>
            </w:r>
          </w:p>
        </w:tc>
      </w:tr>
      <w:tr w:rsidR="00683E08">
        <w:tc>
          <w:tcPr>
            <w:tcW w:w="2245" w:type="dxa"/>
            <w:shd w:val="clear" w:color="auto" w:fill="auto"/>
            <w:tcMar>
              <w:top w:w="50" w:type="dxa"/>
              <w:left w:w="75" w:type="dxa"/>
              <w:bottom w:w="50" w:type="dxa"/>
              <w:right w:w="25" w:type="dxa"/>
            </w:tcMar>
          </w:tcPr>
          <w:p w:rsidR="00683E08" w:rsidRDefault="001E029F">
            <w:pPr>
              <w:widowControl/>
              <w:spacing w:line="360" w:lineRule="auto"/>
              <w:rPr>
                <w:rFonts w:ascii="SimSun" w:eastAsia="SimSun" w:hAnsi="SimSun" w:cs="SimSun"/>
                <w:kern w:val="0"/>
                <w:sz w:val="24"/>
                <w:szCs w:val="24"/>
              </w:rPr>
            </w:pPr>
            <w:r>
              <w:rPr>
                <w:rFonts w:ascii="SimSun" w:eastAsia="SimSun" w:hAnsi="SimSun" w:cs="SimSun" w:hint="eastAsia"/>
                <w:kern w:val="0"/>
                <w:sz w:val="24"/>
                <w:szCs w:val="24"/>
              </w:rPr>
              <w:t>开始日期</w:t>
            </w:r>
            <w:r>
              <w:rPr>
                <w:rFonts w:ascii="SimSun" w:eastAsia="SimSun" w:hAnsi="SimSun" w:cs="SimSun"/>
                <w:kern w:val="0"/>
                <w:sz w:val="24"/>
                <w:szCs w:val="24"/>
              </w:rPr>
              <w:t xml:space="preserve">: </w:t>
            </w:r>
          </w:p>
        </w:tc>
        <w:tc>
          <w:tcPr>
            <w:tcW w:w="6161" w:type="dxa"/>
            <w:shd w:val="clear" w:color="auto" w:fill="auto"/>
            <w:tcMar>
              <w:top w:w="50" w:type="dxa"/>
              <w:left w:w="75" w:type="dxa"/>
              <w:bottom w:w="50" w:type="dxa"/>
              <w:right w:w="25" w:type="dxa"/>
            </w:tcMar>
          </w:tcPr>
          <w:p w:rsidR="00683E08" w:rsidRDefault="001E029F">
            <w:pPr>
              <w:widowControl/>
              <w:spacing w:line="360" w:lineRule="auto"/>
              <w:rPr>
                <w:rFonts w:ascii="SimSun" w:eastAsia="SimSun" w:hAnsi="SimSun" w:cs="SimSun"/>
                <w:kern w:val="0"/>
                <w:sz w:val="24"/>
                <w:szCs w:val="24"/>
              </w:rPr>
            </w:pPr>
            <w:r>
              <w:rPr>
                <w:rFonts w:ascii="SimSun" w:eastAsia="SimSun" w:hAnsi="SimSun" w:cs="SimSun" w:hint="eastAsia"/>
                <w:kern w:val="0"/>
                <w:sz w:val="24"/>
                <w:szCs w:val="24"/>
              </w:rPr>
              <w:t>2019年1月</w:t>
            </w:r>
          </w:p>
        </w:tc>
      </w:tr>
    </w:tbl>
    <w:bookmarkEnd w:id="0"/>
    <w:p w:rsidR="00683E08" w:rsidRDefault="001E029F">
      <w:pPr>
        <w:widowControl/>
        <w:spacing w:before="150" w:after="50" w:line="360" w:lineRule="auto"/>
        <w:outlineLvl w:val="0"/>
        <w:rPr>
          <w:rFonts w:ascii="&amp;quot" w:eastAsia="SimSun" w:hAnsi="&amp;quot" w:cs="Arial"/>
          <w:color w:val="00B0F0"/>
          <w:kern w:val="0"/>
          <w:sz w:val="24"/>
          <w:szCs w:val="24"/>
        </w:rPr>
      </w:pPr>
      <w:r>
        <w:rPr>
          <w:rFonts w:ascii="&amp;quot" w:eastAsia="SimSun" w:hAnsi="&amp;quot" w:cs="Arial" w:hint="eastAsia"/>
          <w:color w:val="00B0F0"/>
          <w:kern w:val="0"/>
          <w:sz w:val="24"/>
          <w:szCs w:val="24"/>
        </w:rPr>
        <w:t>2.</w:t>
      </w:r>
      <w:r>
        <w:rPr>
          <w:rFonts w:ascii="&amp;quot" w:eastAsia="SimSun" w:hAnsi="&amp;quot" w:cs="Arial" w:hint="eastAsia"/>
          <w:color w:val="00B0F0"/>
          <w:kern w:val="0"/>
          <w:sz w:val="24"/>
          <w:szCs w:val="24"/>
        </w:rPr>
        <w:t>国家和社会背景</w:t>
      </w:r>
    </w:p>
    <w:p w:rsidR="00683E08" w:rsidRDefault="001E029F">
      <w:pPr>
        <w:widowControl/>
        <w:spacing w:before="150" w:after="50" w:line="360" w:lineRule="auto"/>
        <w:ind w:firstLineChars="200" w:firstLine="480"/>
        <w:rPr>
          <w:rFonts w:ascii="&amp;quot" w:eastAsia="SimSun" w:hAnsi="&amp;quot" w:cs="Arial"/>
          <w:color w:val="000000" w:themeColor="text1"/>
          <w:kern w:val="0"/>
          <w:sz w:val="24"/>
          <w:szCs w:val="24"/>
        </w:rPr>
      </w:pPr>
      <w:r>
        <w:rPr>
          <w:rFonts w:ascii="&amp;quot" w:eastAsia="SimSun" w:hAnsi="&amp;quot" w:cs="Arial" w:hint="eastAsia"/>
          <w:color w:val="000000" w:themeColor="text1"/>
          <w:kern w:val="0"/>
          <w:sz w:val="24"/>
          <w:szCs w:val="24"/>
        </w:rPr>
        <w:lastRenderedPageBreak/>
        <w:t>伴随着科学技术的迅猛发展，终身学习已成为社会发展的必然趋势。特别是对于快速老龄化的中国而言，终身学习更是一项关怀人的发展、提升人力资源优势的积极举措。</w:t>
      </w:r>
    </w:p>
    <w:p w:rsidR="00683E08" w:rsidRDefault="001E029F">
      <w:pPr>
        <w:widowControl/>
        <w:spacing w:before="150" w:after="50" w:line="360" w:lineRule="auto"/>
        <w:ind w:firstLineChars="200" w:firstLine="480"/>
        <w:rPr>
          <w:rFonts w:ascii="&amp;quot" w:hAnsi="&amp;quot" w:cs="Arial" w:hint="eastAsia"/>
          <w:color w:val="000000" w:themeColor="text1"/>
          <w:kern w:val="0"/>
          <w:sz w:val="24"/>
          <w:szCs w:val="24"/>
        </w:rPr>
      </w:pPr>
      <w:r>
        <w:rPr>
          <w:rFonts w:ascii="SimSun" w:eastAsia="SimSun" w:hAnsi="SimSun" w:cs="SimSun" w:hint="eastAsia"/>
          <w:sz w:val="24"/>
          <w:szCs w:val="24"/>
        </w:rPr>
        <w:t>2016年</w:t>
      </w:r>
      <w:r>
        <w:rPr>
          <w:rFonts w:ascii="SimSun" w:eastAsia="SimSun" w:hAnsi="SimSun" w:cs="SimSun"/>
          <w:sz w:val="24"/>
          <w:szCs w:val="24"/>
        </w:rPr>
        <w:t>世界卫生组织发布</w:t>
      </w:r>
      <w:r>
        <w:rPr>
          <w:rFonts w:ascii="SimSun" w:eastAsia="SimSun" w:hAnsi="SimSun" w:cs="SimSun" w:hint="eastAsia"/>
          <w:sz w:val="24"/>
          <w:szCs w:val="24"/>
        </w:rPr>
        <w:t>了</w:t>
      </w:r>
      <w:r>
        <w:rPr>
          <w:rFonts w:ascii="SimSun" w:eastAsia="SimSun" w:hAnsi="SimSun" w:cs="SimSun"/>
          <w:sz w:val="24"/>
          <w:szCs w:val="24"/>
        </w:rPr>
        <w:t>《中国老龄化与健康国家评估报告》</w:t>
      </w:r>
      <w:r>
        <w:rPr>
          <w:rFonts w:ascii="SimSun" w:eastAsia="SimSun" w:hAnsi="SimSun" w:cs="SimSun" w:hint="eastAsia"/>
          <w:sz w:val="24"/>
          <w:szCs w:val="24"/>
        </w:rPr>
        <w:t>，此报告预测中国</w:t>
      </w:r>
      <w:r>
        <w:rPr>
          <w:rFonts w:ascii="SimSun" w:eastAsia="SimSun" w:hAnsi="SimSun" w:cs="SimSun"/>
          <w:sz w:val="24"/>
          <w:szCs w:val="24"/>
        </w:rPr>
        <w:t>老年人口</w:t>
      </w:r>
      <w:r>
        <w:rPr>
          <w:rFonts w:ascii="SimSun" w:eastAsia="SimSun" w:hAnsi="SimSun" w:cs="SimSun" w:hint="eastAsia"/>
          <w:sz w:val="24"/>
          <w:szCs w:val="24"/>
        </w:rPr>
        <w:t>到</w:t>
      </w:r>
      <w:r>
        <w:rPr>
          <w:rFonts w:ascii="SimSun" w:eastAsia="SimSun" w:hAnsi="SimSun" w:cs="SimSun"/>
          <w:sz w:val="24"/>
          <w:szCs w:val="24"/>
        </w:rPr>
        <w:t>2040年</w:t>
      </w:r>
      <w:r>
        <w:rPr>
          <w:rFonts w:ascii="SimSun" w:eastAsia="SimSun" w:hAnsi="SimSun" w:cs="SimSun" w:hint="eastAsia"/>
          <w:sz w:val="24"/>
          <w:szCs w:val="24"/>
        </w:rPr>
        <w:t>达到</w:t>
      </w:r>
      <w:r>
        <w:rPr>
          <w:rFonts w:ascii="SimSun" w:eastAsia="SimSun" w:hAnsi="SimSun" w:cs="SimSun"/>
          <w:sz w:val="24"/>
          <w:szCs w:val="24"/>
        </w:rPr>
        <w:t>4.02亿</w:t>
      </w:r>
      <w:r>
        <w:rPr>
          <w:rFonts w:ascii="SimSun" w:eastAsia="SimSun" w:hAnsi="SimSun" w:cs="SimSun" w:hint="eastAsia"/>
          <w:sz w:val="24"/>
          <w:szCs w:val="24"/>
        </w:rPr>
        <w:t>，约占中国总人口的</w:t>
      </w:r>
      <w:r>
        <w:rPr>
          <w:rFonts w:ascii="SimSun" w:eastAsia="SimSun" w:hAnsi="SimSun" w:cs="SimSun"/>
          <w:sz w:val="24"/>
          <w:szCs w:val="24"/>
        </w:rPr>
        <w:t xml:space="preserve">28% </w:t>
      </w:r>
      <w:r>
        <w:rPr>
          <w:rFonts w:ascii="SimSun" w:eastAsia="SimSun" w:hAnsi="SimSun" w:cs="SimSun" w:hint="eastAsia"/>
          <w:sz w:val="24"/>
          <w:szCs w:val="24"/>
        </w:rPr>
        <w:t>（</w:t>
      </w:r>
      <w:r>
        <w:rPr>
          <w:rFonts w:ascii="SimSun" w:eastAsia="SimSun" w:hAnsi="SimSun" w:cs="SimSun"/>
          <w:sz w:val="24"/>
          <w:szCs w:val="24"/>
        </w:rPr>
        <w:t>世界卫生组织</w:t>
      </w:r>
      <w:r>
        <w:rPr>
          <w:rFonts w:ascii="SimSun" w:eastAsia="SimSun" w:hAnsi="SimSun" w:cs="SimSun" w:hint="eastAsia"/>
          <w:sz w:val="24"/>
          <w:szCs w:val="24"/>
        </w:rPr>
        <w:t>，</w:t>
      </w:r>
      <w:r>
        <w:rPr>
          <w:rFonts w:ascii="SimSun" w:eastAsia="SimSun" w:hAnsi="SimSun" w:cs="SimSun"/>
          <w:sz w:val="24"/>
          <w:szCs w:val="24"/>
        </w:rPr>
        <w:t>2016</w:t>
      </w:r>
      <w:r>
        <w:rPr>
          <w:rFonts w:ascii="SimSun" w:eastAsia="SimSun" w:hAnsi="SimSun" w:cs="SimSun" w:hint="eastAsia"/>
          <w:sz w:val="24"/>
          <w:szCs w:val="24"/>
        </w:rPr>
        <w:t>）。</w:t>
      </w:r>
      <w:r>
        <w:rPr>
          <w:rFonts w:ascii="&amp;quot" w:eastAsia="SimSun" w:hAnsi="&amp;quot" w:cs="Arial" w:hint="eastAsia"/>
          <w:color w:val="000000" w:themeColor="text1"/>
          <w:kern w:val="0"/>
          <w:sz w:val="24"/>
          <w:szCs w:val="24"/>
        </w:rPr>
        <w:t>因而，如何充分发挥老年人的作用，建设适应积极老龄化的学习型社会，已成为中国社会发展的重大课题。受中国传统文化影响，主干家庭仍然是中国家庭的主要结构形式。多代同堂既是中国“居家养老”政策的表达，也是中国“家文化”的直接表征。</w:t>
      </w:r>
      <w:r>
        <w:rPr>
          <w:rFonts w:ascii="&amp;quot" w:hAnsi="&amp;quot" w:cs="Arial" w:hint="eastAsia"/>
          <w:color w:val="000000" w:themeColor="text1"/>
          <w:kern w:val="0"/>
          <w:sz w:val="24"/>
          <w:szCs w:val="24"/>
        </w:rPr>
        <w:t>中国人自古以来对“家”非常重视和依赖</w:t>
      </w:r>
      <w:r>
        <w:rPr>
          <w:rFonts w:ascii="&amp;quot" w:hAnsi="&amp;quot" w:cs="Arial" w:hint="eastAsia"/>
          <w:color w:val="000000" w:themeColor="text1"/>
          <w:kern w:val="0"/>
          <w:sz w:val="24"/>
          <w:szCs w:val="24"/>
        </w:rPr>
        <w:t>,</w:t>
      </w:r>
      <w:r>
        <w:rPr>
          <w:rFonts w:ascii="&amp;quot" w:hAnsi="&amp;quot" w:cs="Arial" w:hint="eastAsia"/>
          <w:color w:val="000000" w:themeColor="text1"/>
          <w:kern w:val="0"/>
          <w:sz w:val="24"/>
          <w:szCs w:val="24"/>
        </w:rPr>
        <w:t>“养儿防老”</w:t>
      </w:r>
      <w:r>
        <w:rPr>
          <w:rFonts w:ascii="&amp;quot" w:hAnsi="&amp;quot" w:cs="Arial" w:hint="eastAsia"/>
          <w:color w:val="000000" w:themeColor="text1"/>
          <w:kern w:val="0"/>
          <w:sz w:val="24"/>
          <w:szCs w:val="24"/>
        </w:rPr>
        <w:t>,</w:t>
      </w:r>
      <w:r>
        <w:rPr>
          <w:rFonts w:ascii="&amp;quot" w:hAnsi="&amp;quot" w:cs="Arial" w:hint="eastAsia"/>
          <w:color w:val="000000" w:themeColor="text1"/>
          <w:kern w:val="0"/>
          <w:sz w:val="24"/>
          <w:szCs w:val="24"/>
        </w:rPr>
        <w:t>“叶落归根”都是对中国人传统观念之“居家养老”的很好诠释。</w:t>
      </w:r>
    </w:p>
    <w:p w:rsidR="00683E08" w:rsidRDefault="001E029F">
      <w:pPr>
        <w:widowControl/>
        <w:spacing w:before="150" w:after="50" w:line="360" w:lineRule="auto"/>
        <w:ind w:firstLineChars="200" w:firstLine="480"/>
        <w:rPr>
          <w:rFonts w:ascii="&amp;quot" w:hAnsi="&amp;quot" w:cs="Arial" w:hint="eastAsia"/>
          <w:color w:val="000000" w:themeColor="text1"/>
          <w:kern w:val="0"/>
          <w:sz w:val="24"/>
          <w:szCs w:val="24"/>
        </w:rPr>
      </w:pPr>
      <w:r>
        <w:rPr>
          <w:rFonts w:ascii="&amp;quot" w:eastAsia="SimSun" w:hAnsi="&amp;quot" w:cs="Arial" w:hint="eastAsia"/>
          <w:color w:val="000000" w:themeColor="text1"/>
          <w:kern w:val="0"/>
          <w:sz w:val="24"/>
          <w:szCs w:val="24"/>
        </w:rPr>
        <w:t>在中国城市，年轻父母迫于工作压力难以全天陪伴自己的孩子，多数也会选择请自己的父母帮忙照料孩子的生活起居。据统计，在以上海、广州、深圳等为代表的一线城市，大约</w:t>
      </w:r>
      <w:r>
        <w:rPr>
          <w:rFonts w:ascii="&amp;quot" w:eastAsia="SimSun" w:hAnsi="&amp;quot" w:cs="Arial" w:hint="eastAsia"/>
          <w:color w:val="000000" w:themeColor="text1"/>
          <w:kern w:val="0"/>
          <w:sz w:val="24"/>
          <w:szCs w:val="24"/>
        </w:rPr>
        <w:t>50-60%</w:t>
      </w:r>
      <w:r>
        <w:rPr>
          <w:rFonts w:ascii="&amp;quot" w:eastAsia="SimSun" w:hAnsi="&amp;quot" w:cs="Arial" w:hint="eastAsia"/>
          <w:color w:val="000000" w:themeColor="text1"/>
          <w:kern w:val="0"/>
          <w:sz w:val="24"/>
          <w:szCs w:val="24"/>
        </w:rPr>
        <w:t>的老人承担了对孙辈的教育责任（吴旭辉，</w:t>
      </w:r>
      <w:r>
        <w:rPr>
          <w:rFonts w:ascii="&amp;quot" w:eastAsia="SimSun" w:hAnsi="&amp;quot" w:cs="Arial" w:hint="eastAsia"/>
          <w:color w:val="000000" w:themeColor="text1"/>
          <w:kern w:val="0"/>
          <w:sz w:val="24"/>
          <w:szCs w:val="24"/>
        </w:rPr>
        <w:t>2007</w:t>
      </w:r>
      <w:r>
        <w:rPr>
          <w:rFonts w:ascii="&amp;quot" w:eastAsia="SimSun" w:hAnsi="&amp;quot" w:cs="Arial" w:hint="eastAsia"/>
          <w:color w:val="000000" w:themeColor="text1"/>
          <w:kern w:val="0"/>
          <w:sz w:val="24"/>
          <w:szCs w:val="24"/>
        </w:rPr>
        <w:t>）。基于中国江苏省常州市新北区龙虎塘实验小学</w:t>
      </w:r>
      <w:r>
        <w:rPr>
          <w:rFonts w:ascii="&amp;quot" w:hAnsi="&amp;quot" w:cs="Arial" w:hint="eastAsia"/>
          <w:color w:val="000000" w:themeColor="text1"/>
          <w:kern w:val="0"/>
          <w:sz w:val="24"/>
          <w:szCs w:val="24"/>
        </w:rPr>
        <w:t>的调查，</w:t>
      </w:r>
      <w:r>
        <w:rPr>
          <w:rFonts w:ascii="&amp;quot" w:eastAsia="SimSun" w:hAnsi="&amp;quot" w:cs="Arial" w:hint="eastAsia"/>
          <w:color w:val="000000" w:themeColor="text1"/>
          <w:kern w:val="0"/>
          <w:sz w:val="24"/>
          <w:szCs w:val="24"/>
        </w:rPr>
        <w:t>全校</w:t>
      </w:r>
      <w:r>
        <w:rPr>
          <w:rFonts w:ascii="&amp;quot" w:eastAsia="SimSun" w:hAnsi="&amp;quot" w:cs="Arial" w:hint="eastAsia"/>
          <w:color w:val="000000" w:themeColor="text1"/>
          <w:kern w:val="0"/>
          <w:sz w:val="24"/>
          <w:szCs w:val="24"/>
        </w:rPr>
        <w:t>33.3%</w:t>
      </w:r>
      <w:r>
        <w:rPr>
          <w:rFonts w:ascii="&amp;quot" w:eastAsia="SimSun" w:hAnsi="&amp;quot" w:cs="Arial" w:hint="eastAsia"/>
          <w:color w:val="000000" w:themeColor="text1"/>
          <w:kern w:val="0"/>
          <w:sz w:val="24"/>
          <w:szCs w:val="24"/>
        </w:rPr>
        <w:t>的家庭都是由老人负责孙辈教育的。</w:t>
      </w:r>
      <w:r>
        <w:rPr>
          <w:rFonts w:ascii="&amp;quot" w:hAnsi="&amp;quot" w:cs="Arial" w:hint="eastAsia"/>
          <w:color w:val="000000" w:themeColor="text1"/>
          <w:kern w:val="0"/>
          <w:sz w:val="24"/>
          <w:szCs w:val="24"/>
        </w:rPr>
        <w:t>然而，</w:t>
      </w:r>
      <w:r>
        <w:rPr>
          <w:rFonts w:ascii="&amp;quot" w:eastAsia="SimSun" w:hAnsi="&amp;quot" w:cs="Arial" w:hint="eastAsia"/>
          <w:color w:val="000000" w:themeColor="text1"/>
          <w:kern w:val="0"/>
          <w:sz w:val="24"/>
          <w:szCs w:val="24"/>
        </w:rPr>
        <w:t>从这些家庭的儿童发展现状来看，目前的隔代教育效果不佳：</w:t>
      </w:r>
      <w:r>
        <w:rPr>
          <w:rFonts w:ascii="&amp;quot" w:eastAsia="SimSun" w:hAnsi="&amp;quot" w:cs="Arial" w:hint="eastAsia"/>
          <w:color w:val="000000" w:themeColor="text1"/>
          <w:kern w:val="0"/>
          <w:sz w:val="24"/>
          <w:szCs w:val="24"/>
        </w:rPr>
        <w:t>15%</w:t>
      </w:r>
      <w:r>
        <w:rPr>
          <w:rFonts w:ascii="&amp;quot" w:eastAsia="SimSun" w:hAnsi="&amp;quot" w:cs="Arial" w:hint="eastAsia"/>
          <w:color w:val="000000" w:themeColor="text1"/>
          <w:kern w:val="0"/>
          <w:sz w:val="24"/>
          <w:szCs w:val="24"/>
        </w:rPr>
        <w:t>的儿童存在以自我为中心，生活习惯差，学习积极性差，自制能力差</w:t>
      </w:r>
      <w:r>
        <w:rPr>
          <w:rFonts w:ascii="&amp;quot" w:hAnsi="&amp;quot" w:cs="Arial" w:hint="eastAsia"/>
          <w:color w:val="000000" w:themeColor="text1"/>
          <w:kern w:val="0"/>
          <w:sz w:val="24"/>
          <w:szCs w:val="24"/>
        </w:rPr>
        <w:t>等</w:t>
      </w:r>
      <w:r>
        <w:rPr>
          <w:rFonts w:ascii="&amp;quot" w:eastAsia="SimSun" w:hAnsi="&amp;quot" w:cs="Arial" w:hint="eastAsia"/>
          <w:color w:val="000000" w:themeColor="text1"/>
          <w:kern w:val="0"/>
          <w:sz w:val="24"/>
          <w:szCs w:val="24"/>
        </w:rPr>
        <w:t>问题。很大程度上这归咎于</w:t>
      </w:r>
      <w:r>
        <w:rPr>
          <w:rFonts w:ascii="&amp;quot" w:hAnsi="&amp;quot" w:cs="Arial" w:hint="eastAsia"/>
          <w:color w:val="000000" w:themeColor="text1"/>
          <w:kern w:val="0"/>
          <w:sz w:val="24"/>
          <w:szCs w:val="24"/>
        </w:rPr>
        <w:t>老人们自身受教育程度很低，教育观念落后、教育能力有限。据国家统计局第五次人口普查资料显示，老年人口受教育程度普遍较低，</w:t>
      </w:r>
      <w:r>
        <w:rPr>
          <w:rFonts w:ascii="&amp;quot" w:hAnsi="&amp;quot" w:cs="Arial" w:hint="eastAsia"/>
          <w:color w:val="000000" w:themeColor="text1"/>
          <w:kern w:val="0"/>
          <w:sz w:val="24"/>
          <w:szCs w:val="24"/>
        </w:rPr>
        <w:t>60</w:t>
      </w:r>
      <w:r>
        <w:rPr>
          <w:rFonts w:ascii="&amp;quot" w:hAnsi="&amp;quot" w:cs="Arial" w:hint="eastAsia"/>
          <w:color w:val="000000" w:themeColor="text1"/>
          <w:kern w:val="0"/>
          <w:sz w:val="24"/>
          <w:szCs w:val="24"/>
        </w:rPr>
        <w:t>岁以上老年人的文盲、半文盲率达到</w:t>
      </w:r>
      <w:r>
        <w:rPr>
          <w:rFonts w:ascii="&amp;quot" w:hAnsi="&amp;quot" w:cs="Arial" w:hint="eastAsia"/>
          <w:color w:val="000000" w:themeColor="text1"/>
          <w:kern w:val="0"/>
          <w:sz w:val="24"/>
          <w:szCs w:val="24"/>
        </w:rPr>
        <w:t>47.54%</w:t>
      </w:r>
      <w:r>
        <w:rPr>
          <w:rFonts w:ascii="&amp;quot" w:hAnsi="&amp;quot" w:cs="Arial" w:hint="eastAsia"/>
          <w:color w:val="000000" w:themeColor="text1"/>
          <w:kern w:val="0"/>
          <w:sz w:val="24"/>
          <w:szCs w:val="24"/>
        </w:rPr>
        <w:t>。其中，城市老年人口的文盲、半文盲率为</w:t>
      </w:r>
      <w:r>
        <w:rPr>
          <w:rFonts w:ascii="&amp;quot" w:hAnsi="&amp;quot" w:cs="Arial" w:hint="eastAsia"/>
          <w:color w:val="000000" w:themeColor="text1"/>
          <w:kern w:val="0"/>
          <w:sz w:val="24"/>
          <w:szCs w:val="24"/>
        </w:rPr>
        <w:t>31.08%</w:t>
      </w:r>
      <w:r>
        <w:rPr>
          <w:rFonts w:ascii="&amp;quot" w:hAnsi="&amp;quot" w:cs="Arial" w:hint="eastAsia"/>
          <w:color w:val="000000" w:themeColor="text1"/>
          <w:kern w:val="0"/>
          <w:sz w:val="24"/>
          <w:szCs w:val="24"/>
        </w:rPr>
        <w:t>；乡镇为</w:t>
      </w:r>
      <w:r>
        <w:rPr>
          <w:rFonts w:ascii="&amp;quot" w:hAnsi="&amp;quot" w:cs="Arial" w:hint="eastAsia"/>
          <w:color w:val="000000" w:themeColor="text1"/>
          <w:kern w:val="0"/>
          <w:sz w:val="24"/>
          <w:szCs w:val="24"/>
        </w:rPr>
        <w:t>41.63%</w:t>
      </w:r>
      <w:r>
        <w:rPr>
          <w:rFonts w:ascii="&amp;quot" w:hAnsi="&amp;quot" w:cs="Arial" w:hint="eastAsia"/>
          <w:color w:val="000000" w:themeColor="text1"/>
          <w:kern w:val="0"/>
          <w:sz w:val="24"/>
          <w:szCs w:val="24"/>
        </w:rPr>
        <w:t>，农村为</w:t>
      </w:r>
      <w:r>
        <w:rPr>
          <w:rFonts w:ascii="&amp;quot" w:hAnsi="&amp;quot" w:cs="Arial" w:hint="eastAsia"/>
          <w:color w:val="000000" w:themeColor="text1"/>
          <w:kern w:val="0"/>
          <w:sz w:val="24"/>
          <w:szCs w:val="24"/>
        </w:rPr>
        <w:t>54.24%</w:t>
      </w:r>
      <w:r>
        <w:rPr>
          <w:rFonts w:ascii="&amp;quot" w:hAnsi="&amp;quot" w:cs="Arial" w:hint="eastAsia"/>
          <w:color w:val="000000" w:themeColor="text1"/>
          <w:kern w:val="0"/>
          <w:sz w:val="24"/>
          <w:szCs w:val="24"/>
        </w:rPr>
        <w:t>（中华人民共和国统计局，</w:t>
      </w:r>
      <w:r>
        <w:rPr>
          <w:rFonts w:ascii="&amp;quot" w:hAnsi="&amp;quot" w:cs="Arial" w:hint="eastAsia"/>
          <w:color w:val="000000" w:themeColor="text1"/>
          <w:kern w:val="0"/>
          <w:sz w:val="24"/>
          <w:szCs w:val="24"/>
        </w:rPr>
        <w:t>2000</w:t>
      </w:r>
      <w:r>
        <w:rPr>
          <w:rFonts w:ascii="&amp;quot" w:hAnsi="&amp;quot" w:cs="Arial" w:hint="eastAsia"/>
          <w:color w:val="000000" w:themeColor="text1"/>
          <w:kern w:val="0"/>
          <w:sz w:val="24"/>
          <w:szCs w:val="24"/>
        </w:rPr>
        <w:t>）。</w:t>
      </w:r>
      <w:r>
        <w:rPr>
          <w:rFonts w:ascii="&amp;quot" w:eastAsia="SimSun" w:hAnsi="&amp;quot" w:cs="Arial" w:hint="eastAsia"/>
          <w:color w:val="000000" w:themeColor="text1"/>
          <w:kern w:val="0"/>
          <w:sz w:val="24"/>
          <w:szCs w:val="24"/>
        </w:rPr>
        <w:t>因此，如何改进祖辈的教育观念和行为，改进祖孙之间的关系，成了</w:t>
      </w:r>
      <w:r>
        <w:rPr>
          <w:rFonts w:ascii="&amp;quot" w:hAnsi="&amp;quot" w:cs="Arial" w:hint="eastAsia"/>
          <w:color w:val="000000" w:themeColor="text1"/>
          <w:kern w:val="0"/>
          <w:sz w:val="24"/>
          <w:szCs w:val="24"/>
        </w:rPr>
        <w:t>学校</w:t>
      </w:r>
      <w:r>
        <w:rPr>
          <w:rFonts w:ascii="&amp;quot" w:eastAsia="SimSun" w:hAnsi="&amp;quot" w:cs="Arial" w:hint="eastAsia"/>
          <w:color w:val="000000" w:themeColor="text1"/>
          <w:kern w:val="0"/>
          <w:sz w:val="24"/>
          <w:szCs w:val="24"/>
        </w:rPr>
        <w:t>亟待解决的现实难题。</w:t>
      </w:r>
    </w:p>
    <w:p w:rsidR="00683E08" w:rsidRDefault="001E029F">
      <w:pPr>
        <w:widowControl/>
        <w:spacing w:before="150" w:after="50" w:line="360" w:lineRule="auto"/>
        <w:ind w:firstLineChars="200" w:firstLine="480"/>
        <w:rPr>
          <w:rFonts w:ascii="&amp;quot" w:eastAsia="SimSun" w:hAnsi="&amp;quot" w:cs="Arial"/>
          <w:color w:val="000000" w:themeColor="text1"/>
          <w:kern w:val="0"/>
          <w:sz w:val="24"/>
          <w:szCs w:val="24"/>
        </w:rPr>
      </w:pPr>
      <w:r>
        <w:rPr>
          <w:rFonts w:ascii="&amp;quot" w:eastAsia="SimSun" w:hAnsi="&amp;quot" w:cs="Arial" w:hint="eastAsia"/>
          <w:color w:val="000000" w:themeColor="text1"/>
          <w:kern w:val="0"/>
          <w:sz w:val="24"/>
          <w:szCs w:val="24"/>
        </w:rPr>
        <w:t>由于中国社会现实和传统文化的双重影响，隔代教育已成为当代中国日益普遍的社会现象</w:t>
      </w:r>
      <w:r>
        <w:rPr>
          <w:rFonts w:ascii="&amp;quot" w:hAnsi="&amp;quot" w:cs="Arial" w:hint="eastAsia"/>
          <w:color w:val="000000" w:themeColor="text1"/>
          <w:kern w:val="0"/>
          <w:sz w:val="24"/>
          <w:szCs w:val="24"/>
        </w:rPr>
        <w:t>（李家成，</w:t>
      </w:r>
      <w:r>
        <w:rPr>
          <w:rFonts w:ascii="&amp;quot" w:hAnsi="&amp;quot" w:cs="Arial" w:hint="eastAsia"/>
          <w:color w:val="000000" w:themeColor="text1"/>
          <w:kern w:val="0"/>
          <w:sz w:val="24"/>
          <w:szCs w:val="24"/>
        </w:rPr>
        <w:t>2019</w:t>
      </w:r>
      <w:r>
        <w:rPr>
          <w:rFonts w:ascii="&amp;quot" w:hAnsi="&amp;quot" w:cs="Arial" w:hint="eastAsia"/>
          <w:color w:val="000000" w:themeColor="text1"/>
          <w:kern w:val="0"/>
          <w:sz w:val="24"/>
          <w:szCs w:val="24"/>
        </w:rPr>
        <w:t>）</w:t>
      </w:r>
      <w:r>
        <w:rPr>
          <w:rFonts w:ascii="&amp;quot" w:eastAsia="SimSun" w:hAnsi="&amp;quot" w:cs="Arial" w:hint="eastAsia"/>
          <w:color w:val="000000" w:themeColor="text1"/>
          <w:kern w:val="0"/>
          <w:sz w:val="24"/>
          <w:szCs w:val="24"/>
        </w:rPr>
        <w:t>。</w:t>
      </w:r>
      <w:r>
        <w:rPr>
          <w:rFonts w:ascii="&amp;quot" w:hAnsi="&amp;quot" w:cs="Arial" w:hint="eastAsia"/>
          <w:color w:val="000000" w:themeColor="text1"/>
          <w:kern w:val="0"/>
          <w:sz w:val="24"/>
          <w:szCs w:val="24"/>
        </w:rPr>
        <w:t>中共中央、国务院于</w:t>
      </w:r>
      <w:r>
        <w:rPr>
          <w:rFonts w:ascii="&amp;quot" w:hAnsi="&amp;quot" w:cs="Arial" w:hint="eastAsia"/>
          <w:color w:val="000000" w:themeColor="text1"/>
          <w:kern w:val="0"/>
          <w:sz w:val="24"/>
          <w:szCs w:val="24"/>
        </w:rPr>
        <w:t>2000</w:t>
      </w:r>
      <w:r>
        <w:rPr>
          <w:rFonts w:ascii="&amp;quot" w:hAnsi="&amp;quot" w:cs="Arial" w:hint="eastAsia"/>
          <w:color w:val="000000" w:themeColor="text1"/>
          <w:kern w:val="0"/>
          <w:sz w:val="24"/>
          <w:szCs w:val="24"/>
        </w:rPr>
        <w:t>年</w:t>
      </w:r>
      <w:r>
        <w:rPr>
          <w:rFonts w:ascii="&amp;quot" w:hAnsi="&amp;quot" w:cs="Arial" w:hint="eastAsia"/>
          <w:color w:val="000000" w:themeColor="text1"/>
          <w:kern w:val="0"/>
          <w:sz w:val="24"/>
          <w:szCs w:val="24"/>
        </w:rPr>
        <w:t>8</w:t>
      </w:r>
      <w:r>
        <w:rPr>
          <w:rFonts w:ascii="&amp;quot" w:hAnsi="&amp;quot" w:cs="Arial" w:hint="eastAsia"/>
          <w:color w:val="000000" w:themeColor="text1"/>
          <w:kern w:val="0"/>
          <w:sz w:val="24"/>
          <w:szCs w:val="24"/>
        </w:rPr>
        <w:t>月出台了《关于加强老龄工作的决定》，指出要重视发挥老年人的作用，坚持自愿和量力、社会需求同个人志趣相结合的原则，鼓励老年人从事关心教育下一代，传授科学文化知识，开展咨询服务，参与社会公益事业和社区精神文明建设等活动（中共中央国务院，</w:t>
      </w:r>
      <w:r>
        <w:rPr>
          <w:rFonts w:ascii="&amp;quot" w:hAnsi="&amp;quot" w:cs="Arial" w:hint="eastAsia"/>
          <w:color w:val="000000" w:themeColor="text1"/>
          <w:kern w:val="0"/>
          <w:sz w:val="24"/>
          <w:szCs w:val="24"/>
        </w:rPr>
        <w:t>2000</w:t>
      </w:r>
      <w:r>
        <w:rPr>
          <w:rFonts w:ascii="&amp;quot" w:hAnsi="&amp;quot" w:cs="Arial" w:hint="eastAsia"/>
          <w:color w:val="000000" w:themeColor="text1"/>
          <w:kern w:val="0"/>
          <w:sz w:val="24"/>
          <w:szCs w:val="24"/>
        </w:rPr>
        <w:t>）。</w:t>
      </w:r>
      <w:r>
        <w:rPr>
          <w:rFonts w:asciiTheme="minorEastAsia" w:hAnsiTheme="minorEastAsia" w:cs="Arial" w:hint="eastAsia"/>
          <w:color w:val="000000" w:themeColor="text1"/>
          <w:kern w:val="0"/>
          <w:sz w:val="24"/>
          <w:szCs w:val="24"/>
        </w:rPr>
        <w:t>从《决定》中我们可以看出，国家是提倡良好的隔代教育的，</w:t>
      </w:r>
      <w:r>
        <w:rPr>
          <w:rFonts w:asciiTheme="minorEastAsia" w:hAnsiTheme="minorEastAsia" w:cs="Arial" w:hint="eastAsia"/>
          <w:color w:val="000000" w:themeColor="text1"/>
          <w:kern w:val="0"/>
          <w:sz w:val="24"/>
          <w:szCs w:val="24"/>
        </w:rPr>
        <w:lastRenderedPageBreak/>
        <w:t>事实上</w:t>
      </w:r>
      <w:r>
        <w:rPr>
          <w:rFonts w:ascii="&amp;quot" w:hAnsi="&amp;quot" w:cs="Arial" w:hint="eastAsia"/>
          <w:color w:val="000000" w:themeColor="text1"/>
          <w:kern w:val="0"/>
          <w:sz w:val="24"/>
          <w:szCs w:val="24"/>
        </w:rPr>
        <w:t>隔代教育自古以来就以一种自然天成的状态存在于每个家庭中，而且隔代主体间的</w:t>
      </w:r>
      <w:r>
        <w:rPr>
          <w:rFonts w:ascii="&amp;quot" w:eastAsia="SimSun" w:hAnsi="&amp;quot" w:cs="Arial" w:hint="eastAsia"/>
          <w:color w:val="000000" w:themeColor="text1"/>
          <w:kern w:val="0"/>
          <w:sz w:val="24"/>
          <w:szCs w:val="24"/>
        </w:rPr>
        <w:t>生活、学习状态直接影响家庭和谐，进而影响社会生态发展。</w:t>
      </w:r>
      <w:r>
        <w:rPr>
          <w:rFonts w:ascii="&amp;quot" w:hAnsi="&amp;quot" w:cs="Arial" w:hint="eastAsia"/>
          <w:color w:val="000000" w:themeColor="text1"/>
          <w:kern w:val="0"/>
          <w:sz w:val="24"/>
          <w:szCs w:val="24"/>
        </w:rPr>
        <w:t>那么，</w:t>
      </w:r>
      <w:r>
        <w:rPr>
          <w:rFonts w:ascii="&amp;quot" w:eastAsia="SimSun" w:hAnsi="&amp;quot" w:cs="Arial" w:hint="eastAsia"/>
          <w:color w:val="000000" w:themeColor="text1"/>
          <w:kern w:val="0"/>
          <w:sz w:val="24"/>
          <w:szCs w:val="24"/>
        </w:rPr>
        <w:t>是否存在能促进祖辈与孙辈在交往中共同学习、相互学习的举措，并通过相互影响而更好地促进双方的发展呢？</w:t>
      </w:r>
    </w:p>
    <w:p w:rsidR="00683E08" w:rsidRDefault="001E029F">
      <w:pPr>
        <w:widowControl/>
        <w:spacing w:before="150" w:after="50" w:line="360" w:lineRule="auto"/>
        <w:ind w:firstLineChars="200" w:firstLine="480"/>
        <w:rPr>
          <w:rStyle w:val="af"/>
        </w:rPr>
      </w:pPr>
      <w:r>
        <w:rPr>
          <w:rFonts w:ascii="&amp;quot" w:eastAsia="SimSun" w:hAnsi="&amp;quot" w:cs="Arial" w:hint="eastAsia"/>
          <w:color w:val="000000" w:themeColor="text1"/>
          <w:kern w:val="0"/>
          <w:sz w:val="24"/>
          <w:szCs w:val="24"/>
        </w:rPr>
        <w:t>2019</w:t>
      </w:r>
      <w:r>
        <w:rPr>
          <w:rFonts w:ascii="&amp;quot" w:eastAsia="SimSun" w:hAnsi="&amp;quot" w:cs="Arial" w:hint="eastAsia"/>
          <w:color w:val="000000" w:themeColor="text1"/>
          <w:kern w:val="0"/>
          <w:sz w:val="24"/>
          <w:szCs w:val="24"/>
        </w:rPr>
        <w:t>年</w:t>
      </w:r>
      <w:r>
        <w:rPr>
          <w:rFonts w:ascii="&amp;quot" w:eastAsia="SimSun" w:hAnsi="&amp;quot" w:cs="Arial" w:hint="eastAsia"/>
          <w:color w:val="000000" w:themeColor="text1"/>
          <w:kern w:val="0"/>
          <w:sz w:val="24"/>
          <w:szCs w:val="24"/>
        </w:rPr>
        <w:t>1</w:t>
      </w:r>
      <w:r>
        <w:rPr>
          <w:rFonts w:ascii="&amp;quot" w:eastAsia="SimSun" w:hAnsi="&amp;quot" w:cs="Arial" w:hint="eastAsia"/>
          <w:color w:val="000000" w:themeColor="text1"/>
          <w:kern w:val="0"/>
          <w:sz w:val="24"/>
          <w:szCs w:val="24"/>
        </w:rPr>
        <w:t>月，“隔代互学”项目正式在江苏省常州市新北区龙虎塘实验小学</w:t>
      </w:r>
      <w:r>
        <w:rPr>
          <w:rStyle w:val="af0"/>
          <w:rFonts w:ascii="&amp;quot" w:eastAsia="SimSun" w:hAnsi="&amp;quot" w:cs="Arial" w:hint="eastAsia"/>
          <w:color w:val="000000" w:themeColor="text1"/>
          <w:kern w:val="0"/>
          <w:sz w:val="24"/>
          <w:szCs w:val="24"/>
        </w:rPr>
        <w:footnoteReference w:id="1"/>
      </w:r>
      <w:r>
        <w:rPr>
          <w:rFonts w:ascii="&amp;quot" w:eastAsia="SimSun" w:hAnsi="&amp;quot" w:cs="Arial" w:hint="eastAsia"/>
          <w:color w:val="000000" w:themeColor="text1"/>
          <w:kern w:val="0"/>
          <w:sz w:val="24"/>
          <w:szCs w:val="24"/>
        </w:rPr>
        <w:t>建立</w:t>
      </w:r>
      <w:r>
        <w:rPr>
          <w:rFonts w:ascii="&amp;quot" w:hAnsi="&amp;quot" w:cs="Arial" w:hint="eastAsia"/>
          <w:color w:val="000000" w:themeColor="text1"/>
          <w:kern w:val="0"/>
          <w:sz w:val="24"/>
          <w:szCs w:val="24"/>
        </w:rPr>
        <w:t>，</w:t>
      </w:r>
      <w:r>
        <w:rPr>
          <w:rFonts w:ascii="&amp;quot" w:eastAsia="SimSun" w:hAnsi="&amp;quot" w:cs="Arial" w:hint="eastAsia"/>
          <w:color w:val="000000" w:themeColor="text1"/>
          <w:kern w:val="0"/>
          <w:sz w:val="24"/>
          <w:szCs w:val="24"/>
        </w:rPr>
        <w:t>并</w:t>
      </w:r>
      <w:r>
        <w:rPr>
          <w:rFonts w:ascii="&amp;quot" w:hAnsi="&amp;quot" w:cs="Arial" w:hint="eastAsia"/>
          <w:color w:val="000000" w:themeColor="text1"/>
          <w:kern w:val="0"/>
          <w:sz w:val="24"/>
          <w:szCs w:val="24"/>
        </w:rPr>
        <w:t>以四（</w:t>
      </w:r>
      <w:r>
        <w:rPr>
          <w:rFonts w:ascii="&amp;quot" w:hAnsi="&amp;quot" w:cs="Arial" w:hint="eastAsia"/>
          <w:color w:val="000000" w:themeColor="text1"/>
          <w:kern w:val="0"/>
          <w:sz w:val="24"/>
          <w:szCs w:val="24"/>
        </w:rPr>
        <w:t>7</w:t>
      </w:r>
      <w:r>
        <w:rPr>
          <w:rFonts w:ascii="&amp;quot" w:hAnsi="&amp;quot" w:cs="Arial" w:hint="eastAsia"/>
          <w:color w:val="000000" w:themeColor="text1"/>
          <w:kern w:val="0"/>
          <w:sz w:val="24"/>
          <w:szCs w:val="24"/>
        </w:rPr>
        <w:t>）班为试点班，</w:t>
      </w:r>
      <w:r>
        <w:rPr>
          <w:rFonts w:ascii="&amp;quot" w:eastAsia="SimSun" w:hAnsi="&amp;quot" w:cs="Arial" w:hint="eastAsia"/>
          <w:color w:val="000000" w:themeColor="text1"/>
          <w:kern w:val="0"/>
          <w:sz w:val="24"/>
          <w:szCs w:val="24"/>
        </w:rPr>
        <w:t>开展以家庭为基础的隔代互学活动</w:t>
      </w:r>
      <w:r>
        <w:rPr>
          <w:rFonts w:ascii="&amp;quot" w:hAnsi="&amp;quot" w:cs="Arial" w:hint="eastAsia"/>
          <w:color w:val="000000" w:themeColor="text1"/>
          <w:kern w:val="0"/>
          <w:sz w:val="24"/>
          <w:szCs w:val="24"/>
        </w:rPr>
        <w:t>。寒假里，孩子和老人开展了丰富多彩的隔代互学活动。开学后，四（</w:t>
      </w:r>
      <w:r>
        <w:rPr>
          <w:rFonts w:ascii="&amp;quot" w:hAnsi="&amp;quot" w:cs="Arial" w:hint="eastAsia"/>
          <w:color w:val="000000" w:themeColor="text1"/>
          <w:kern w:val="0"/>
          <w:sz w:val="24"/>
          <w:szCs w:val="24"/>
        </w:rPr>
        <w:t>7</w:t>
      </w:r>
      <w:r>
        <w:rPr>
          <w:rFonts w:ascii="&amp;quot" w:hAnsi="&amp;quot" w:cs="Arial" w:hint="eastAsia"/>
          <w:color w:val="000000" w:themeColor="text1"/>
          <w:kern w:val="0"/>
          <w:sz w:val="24"/>
          <w:szCs w:val="24"/>
        </w:rPr>
        <w:t>）班面向全体家长进行了现场展评活动，邀请家长作评委，结合自评、互评和老师评，分别评出了</w:t>
      </w:r>
      <w:r>
        <w:rPr>
          <w:rFonts w:ascii="&amp;quot" w:hAnsi="&amp;quot" w:cs="Arial" w:hint="eastAsia"/>
          <w:color w:val="000000" w:themeColor="text1"/>
          <w:kern w:val="0"/>
          <w:sz w:val="24"/>
          <w:szCs w:val="24"/>
        </w:rPr>
        <w:t>10</w:t>
      </w:r>
      <w:r>
        <w:rPr>
          <w:rFonts w:ascii="&amp;quot" w:hAnsi="&amp;quot" w:cs="Arial" w:hint="eastAsia"/>
          <w:color w:val="000000" w:themeColor="text1"/>
          <w:kern w:val="0"/>
          <w:sz w:val="24"/>
          <w:szCs w:val="24"/>
        </w:rPr>
        <w:t>名金牌学员、银牌学员和铜牌学员，学生的成长令老师和家长欣喜不已。通过调查问卷，该项目得到绝大多数孩子、家长、老人的喜欢，满意率高达</w:t>
      </w:r>
      <w:r>
        <w:rPr>
          <w:rFonts w:ascii="&amp;quot" w:hAnsi="&amp;quot" w:cs="Arial" w:hint="eastAsia"/>
          <w:color w:val="000000" w:themeColor="text1"/>
          <w:kern w:val="0"/>
          <w:sz w:val="24"/>
          <w:szCs w:val="24"/>
        </w:rPr>
        <w:t>92%</w:t>
      </w:r>
      <w:r>
        <w:rPr>
          <w:rFonts w:ascii="&amp;quot" w:hAnsi="&amp;quot" w:cs="Arial" w:hint="eastAsia"/>
          <w:color w:val="000000" w:themeColor="text1"/>
          <w:kern w:val="0"/>
          <w:sz w:val="24"/>
          <w:szCs w:val="24"/>
        </w:rPr>
        <w:t>。为了促进隔代互学活动的持续开展，也为了让研究从假期走向学期，项目负责人利用双休日开展了“</w:t>
      </w:r>
      <w:r>
        <w:rPr>
          <w:rFonts w:ascii="&amp;quot" w:hAnsi="&amp;quot" w:cs="Arial" w:hint="eastAsia"/>
          <w:color w:val="000000" w:themeColor="text1"/>
          <w:kern w:val="0"/>
          <w:sz w:val="24"/>
          <w:szCs w:val="24"/>
        </w:rPr>
        <w:t>1+n</w:t>
      </w:r>
      <w:r>
        <w:rPr>
          <w:rFonts w:ascii="&amp;quot" w:hAnsi="&amp;quot" w:cs="Arial" w:hint="eastAsia"/>
          <w:color w:val="000000" w:themeColor="text1"/>
          <w:kern w:val="0"/>
          <w:sz w:val="24"/>
          <w:szCs w:val="24"/>
        </w:rPr>
        <w:t>”个家庭的隔代互学。</w:t>
      </w:r>
      <w:r>
        <w:rPr>
          <w:rFonts w:ascii="&amp;quot" w:hAnsi="&amp;quot" w:cs="Arial" w:hint="eastAsia"/>
          <w:color w:val="808080" w:themeColor="background1" w:themeShade="80"/>
          <w:kern w:val="0"/>
          <w:sz w:val="24"/>
          <w:szCs w:val="24"/>
        </w:rPr>
        <w:t>（“</w:t>
      </w:r>
      <w:r>
        <w:rPr>
          <w:rFonts w:ascii="&amp;quot" w:hAnsi="&amp;quot" w:cs="Arial" w:hint="eastAsia"/>
          <w:color w:val="808080" w:themeColor="background1" w:themeShade="80"/>
          <w:kern w:val="0"/>
          <w:sz w:val="24"/>
          <w:szCs w:val="24"/>
        </w:rPr>
        <w:t>1+n</w:t>
      </w:r>
      <w:r>
        <w:rPr>
          <w:rFonts w:ascii="&amp;quot" w:hAnsi="&amp;quot" w:cs="Arial" w:hint="eastAsia"/>
          <w:color w:val="808080" w:themeColor="background1" w:themeShade="80"/>
          <w:kern w:val="0"/>
          <w:sz w:val="24"/>
          <w:szCs w:val="24"/>
        </w:rPr>
        <w:t>”即</w:t>
      </w:r>
      <w:r>
        <w:rPr>
          <w:rFonts w:ascii="&amp;quot" w:hAnsi="&amp;quot" w:cs="Arial" w:hint="eastAsia"/>
          <w:color w:val="000000" w:themeColor="text1"/>
          <w:kern w:val="0"/>
          <w:sz w:val="24"/>
          <w:szCs w:val="24"/>
        </w:rPr>
        <w:t>一个老人</w:t>
      </w:r>
      <w:r>
        <w:rPr>
          <w:rFonts w:ascii="&amp;quot" w:hAnsi="&amp;quot" w:cs="Arial" w:hint="eastAsia"/>
          <w:color w:val="808080" w:themeColor="background1" w:themeShade="80"/>
          <w:kern w:val="0"/>
          <w:sz w:val="24"/>
          <w:szCs w:val="24"/>
        </w:rPr>
        <w:t>对</w:t>
      </w:r>
      <w:r>
        <w:rPr>
          <w:rFonts w:ascii="&amp;quot" w:hAnsi="&amp;quot" w:cs="Arial" w:hint="eastAsia"/>
          <w:color w:val="000000" w:themeColor="text1"/>
          <w:kern w:val="0"/>
          <w:sz w:val="24"/>
          <w:szCs w:val="24"/>
        </w:rPr>
        <w:t>多个孩子：自己的孙辈和社区内没有祖父母</w:t>
      </w:r>
      <w:r>
        <w:rPr>
          <w:rFonts w:ascii="&amp;quot" w:hAnsi="&amp;quot" w:cs="Arial" w:hint="eastAsia"/>
          <w:color w:val="808080" w:themeColor="background1" w:themeShade="80"/>
          <w:kern w:val="0"/>
          <w:sz w:val="24"/>
          <w:szCs w:val="24"/>
        </w:rPr>
        <w:t>或祖父母不在身边</w:t>
      </w:r>
      <w:r>
        <w:rPr>
          <w:rFonts w:ascii="&amp;quot" w:hAnsi="&amp;quot" w:cs="Arial" w:hint="eastAsia"/>
          <w:color w:val="000000" w:themeColor="text1"/>
          <w:kern w:val="0"/>
          <w:sz w:val="24"/>
          <w:szCs w:val="24"/>
        </w:rPr>
        <w:t>的孩子）</w:t>
      </w:r>
      <w:r>
        <w:rPr>
          <w:rFonts w:ascii="&amp;quot" w:hAnsi="&amp;quot" w:cs="Arial" w:hint="eastAsia"/>
          <w:color w:val="808080" w:themeColor="background1" w:themeShade="80"/>
          <w:kern w:val="0"/>
          <w:sz w:val="24"/>
          <w:szCs w:val="24"/>
        </w:rPr>
        <w:t>。</w:t>
      </w:r>
    </w:p>
    <w:p w:rsidR="00683E08" w:rsidRDefault="001E029F">
      <w:pPr>
        <w:widowControl/>
        <w:spacing w:before="150" w:after="50" w:line="360" w:lineRule="auto"/>
        <w:ind w:firstLineChars="200" w:firstLine="480"/>
        <w:rPr>
          <w:rFonts w:ascii="&amp;quot" w:hAnsi="&amp;quot" w:cs="Arial" w:hint="eastAsia"/>
          <w:color w:val="000000" w:themeColor="text1"/>
          <w:kern w:val="0"/>
          <w:sz w:val="24"/>
          <w:szCs w:val="24"/>
        </w:rPr>
      </w:pPr>
      <w:r>
        <w:rPr>
          <w:rFonts w:ascii="&amp;quot" w:hAnsi="&amp;quot" w:cs="Arial" w:hint="eastAsia"/>
          <w:color w:val="000000" w:themeColor="text1"/>
          <w:kern w:val="0"/>
          <w:sz w:val="24"/>
          <w:szCs w:val="24"/>
        </w:rPr>
        <w:t>2019</w:t>
      </w:r>
      <w:r>
        <w:rPr>
          <w:rFonts w:ascii="&amp;quot" w:hAnsi="&amp;quot" w:cs="Arial" w:hint="eastAsia"/>
          <w:color w:val="000000" w:themeColor="text1"/>
          <w:kern w:val="0"/>
          <w:sz w:val="24"/>
          <w:szCs w:val="24"/>
        </w:rPr>
        <w:t>年</w:t>
      </w:r>
      <w:r>
        <w:rPr>
          <w:rFonts w:ascii="&amp;quot" w:hAnsi="&amp;quot" w:cs="Arial" w:hint="eastAsia"/>
          <w:color w:val="000000" w:themeColor="text1"/>
          <w:kern w:val="0"/>
          <w:sz w:val="24"/>
          <w:szCs w:val="24"/>
        </w:rPr>
        <w:t>6</w:t>
      </w:r>
      <w:r>
        <w:rPr>
          <w:rFonts w:ascii="&amp;quot" w:hAnsi="&amp;quot" w:cs="Arial" w:hint="eastAsia"/>
          <w:color w:val="000000" w:themeColor="text1"/>
          <w:kern w:val="0"/>
          <w:sz w:val="24"/>
          <w:szCs w:val="24"/>
        </w:rPr>
        <w:t>月，龙虎塘实验小学为了拓展隔代互学资源，项目负责人和河海老年学校</w:t>
      </w:r>
      <w:r>
        <w:rPr>
          <w:rStyle w:val="af0"/>
          <w:rFonts w:ascii="&amp;quot" w:hAnsi="&amp;quot" w:cs="Arial" w:hint="eastAsia"/>
          <w:color w:val="000000" w:themeColor="text1"/>
          <w:kern w:val="0"/>
          <w:sz w:val="24"/>
          <w:szCs w:val="24"/>
        </w:rPr>
        <w:footnoteReference w:id="2"/>
      </w:r>
      <w:r>
        <w:rPr>
          <w:rFonts w:ascii="&amp;quot" w:hAnsi="&amp;quot" w:cs="Arial" w:hint="eastAsia"/>
          <w:color w:val="000000" w:themeColor="text1"/>
          <w:kern w:val="0"/>
          <w:sz w:val="24"/>
          <w:szCs w:val="24"/>
        </w:rPr>
        <w:t>的殷明欣校长取得联系，带领班里的</w:t>
      </w:r>
      <w:r>
        <w:rPr>
          <w:rFonts w:ascii="&amp;quot" w:hAnsi="&amp;quot" w:cs="Arial" w:hint="eastAsia"/>
          <w:color w:val="000000" w:themeColor="text1"/>
          <w:kern w:val="0"/>
          <w:sz w:val="24"/>
          <w:szCs w:val="24"/>
        </w:rPr>
        <w:t>46</w:t>
      </w:r>
      <w:r>
        <w:rPr>
          <w:rFonts w:ascii="&amp;quot" w:hAnsi="&amp;quot" w:cs="Arial" w:hint="eastAsia"/>
          <w:color w:val="000000" w:themeColor="text1"/>
          <w:kern w:val="0"/>
          <w:sz w:val="24"/>
          <w:szCs w:val="24"/>
        </w:rPr>
        <w:t>名学生和</w:t>
      </w:r>
      <w:r>
        <w:rPr>
          <w:rFonts w:ascii="&amp;quot" w:hAnsi="&amp;quot" w:cs="Arial" w:hint="eastAsia"/>
          <w:color w:val="000000" w:themeColor="text1"/>
          <w:kern w:val="0"/>
          <w:sz w:val="24"/>
          <w:szCs w:val="24"/>
        </w:rPr>
        <w:t>37</w:t>
      </w:r>
      <w:r>
        <w:rPr>
          <w:rFonts w:ascii="&amp;quot" w:hAnsi="&amp;quot" w:cs="Arial" w:hint="eastAsia"/>
          <w:color w:val="000000" w:themeColor="text1"/>
          <w:kern w:val="0"/>
          <w:sz w:val="24"/>
          <w:szCs w:val="24"/>
        </w:rPr>
        <w:t>位家长走进河海老年学校，孩子们向老人们学习刻纸，家长们向老人们学习广场舞。本次活动取得了良好的学习效果，家长、学生都十分喜欢这种隔代互学和多代共学的学习方式。具体而言，小学生通过观察老年人，产生了向老年人学习的意识和行为；通过参观老年大学，认识到了老年大学所具有的多元功能产生了终身学习的思想观念并通过向老年人学习刻纸文化，萌发了要承担非遗文化发展的传播者与践行者的美好理想。老年人通过向小学生传授刻纸技艺，体验到了非正式隔代教育的乐</w:t>
      </w:r>
      <w:r>
        <w:rPr>
          <w:rFonts w:ascii="&amp;quot" w:hAnsi="&amp;quot" w:cs="Arial" w:hint="eastAsia"/>
          <w:color w:val="000000" w:themeColor="text1"/>
          <w:kern w:val="0"/>
          <w:sz w:val="24"/>
          <w:szCs w:val="24"/>
        </w:rPr>
        <w:lastRenderedPageBreak/>
        <w:t>趣和成就感，感受到了孩子们身上朝气蓬勃、爱学善思的品质（</w:t>
      </w:r>
      <w:r w:rsidRPr="009E1AD2">
        <w:rPr>
          <w:rFonts w:ascii="&amp;quot" w:hAnsi="&amp;quot" w:cs="Arial" w:hint="eastAsia"/>
          <w:color w:val="000000" w:themeColor="text1"/>
          <w:kern w:val="0"/>
          <w:sz w:val="24"/>
          <w:szCs w:val="24"/>
        </w:rPr>
        <w:t>程豪</w:t>
      </w:r>
      <w:r>
        <w:rPr>
          <w:rFonts w:ascii="&amp;quot" w:hAnsi="&amp;quot" w:cs="Arial" w:hint="eastAsia"/>
          <w:color w:val="000000" w:themeColor="text1"/>
          <w:kern w:val="0"/>
          <w:sz w:val="24"/>
          <w:szCs w:val="24"/>
        </w:rPr>
        <w:t>，</w:t>
      </w:r>
      <w:r w:rsidRPr="009E1AD2">
        <w:rPr>
          <w:rFonts w:ascii="&amp;quot" w:hAnsi="&amp;quot" w:cs="Arial" w:hint="eastAsia"/>
          <w:color w:val="000000" w:themeColor="text1"/>
          <w:kern w:val="0"/>
          <w:sz w:val="24"/>
          <w:szCs w:val="24"/>
        </w:rPr>
        <w:t>丁小明</w:t>
      </w:r>
      <w:r>
        <w:rPr>
          <w:rFonts w:ascii="&amp;quot" w:hAnsi="&amp;quot" w:cs="Arial" w:hint="eastAsia"/>
          <w:color w:val="000000" w:themeColor="text1"/>
          <w:kern w:val="0"/>
          <w:sz w:val="24"/>
          <w:szCs w:val="24"/>
        </w:rPr>
        <w:t>，</w:t>
      </w:r>
      <w:r w:rsidRPr="009E1AD2">
        <w:rPr>
          <w:rFonts w:ascii="&amp;quot" w:hAnsi="&amp;quot" w:cs="Arial" w:hint="eastAsia"/>
          <w:color w:val="000000" w:themeColor="text1"/>
          <w:kern w:val="0"/>
          <w:sz w:val="24"/>
          <w:szCs w:val="24"/>
        </w:rPr>
        <w:t>李家成</w:t>
      </w:r>
      <w:r>
        <w:rPr>
          <w:rFonts w:ascii="&amp;quot" w:hAnsi="&amp;quot" w:cs="Arial" w:hint="eastAsia"/>
          <w:color w:val="000000" w:themeColor="text1"/>
          <w:kern w:val="0"/>
          <w:sz w:val="24"/>
          <w:szCs w:val="24"/>
        </w:rPr>
        <w:t>，</w:t>
      </w:r>
      <w:r w:rsidRPr="009E1AD2">
        <w:rPr>
          <w:rFonts w:ascii="&amp;quot" w:hAnsi="&amp;quot" w:cs="Arial"/>
          <w:color w:val="000000" w:themeColor="text1"/>
          <w:kern w:val="0"/>
          <w:sz w:val="24"/>
          <w:szCs w:val="24"/>
        </w:rPr>
        <w:t>2020</w:t>
      </w:r>
      <w:r>
        <w:rPr>
          <w:rFonts w:ascii="&amp;quot" w:hAnsi="&amp;quot" w:cs="Arial" w:hint="eastAsia"/>
          <w:color w:val="000000" w:themeColor="text1"/>
          <w:kern w:val="0"/>
          <w:sz w:val="24"/>
          <w:szCs w:val="24"/>
        </w:rPr>
        <w:t>）。</w:t>
      </w:r>
    </w:p>
    <w:p w:rsidR="00683E08" w:rsidRDefault="001E029F">
      <w:pPr>
        <w:widowControl/>
        <w:spacing w:before="150" w:after="50" w:line="360" w:lineRule="auto"/>
        <w:ind w:firstLineChars="200" w:firstLine="480"/>
        <w:rPr>
          <w:rFonts w:ascii="&amp;quot" w:hAnsi="&amp;quot" w:cs="Arial" w:hint="eastAsia"/>
          <w:color w:val="000000" w:themeColor="text1"/>
          <w:kern w:val="0"/>
          <w:sz w:val="24"/>
          <w:szCs w:val="24"/>
        </w:rPr>
      </w:pPr>
      <w:r>
        <w:rPr>
          <w:rFonts w:ascii="&amp;quot" w:hAnsi="&amp;quot" w:cs="Arial" w:hint="eastAsia"/>
          <w:color w:val="000000" w:themeColor="text1"/>
          <w:kern w:val="0"/>
          <w:sz w:val="24"/>
          <w:szCs w:val="24"/>
        </w:rPr>
        <w:t>随后，河海老年学校音乐班的</w:t>
      </w:r>
      <w:r>
        <w:rPr>
          <w:rFonts w:ascii="&amp;quot" w:hAnsi="&amp;quot" w:cs="Arial" w:hint="eastAsia"/>
          <w:color w:val="000000" w:themeColor="text1"/>
          <w:kern w:val="0"/>
          <w:sz w:val="24"/>
          <w:szCs w:val="24"/>
        </w:rPr>
        <w:t>42</w:t>
      </w:r>
      <w:r>
        <w:rPr>
          <w:rFonts w:ascii="&amp;quot" w:hAnsi="&amp;quot" w:cs="Arial" w:hint="eastAsia"/>
          <w:color w:val="000000" w:themeColor="text1"/>
          <w:kern w:val="0"/>
          <w:sz w:val="24"/>
          <w:szCs w:val="24"/>
        </w:rPr>
        <w:t>名学员走进龙虎塘实验小学四年级的音乐课堂，和孩子们共上音乐课——《登鹳雀楼》。华东师范大学上海终身教育研究院的李家成院长亲临活动现场。课后，他和老人们进行深入交谈，项目负责人当场向学生发放问卷。调查结果显示，隔代主体的内生力量和外在支持共同促进隔代学习的产生，隔代学习呈现出共学、竞学和互学等多样化的状态，隔代主体在隔代学习中实现互惠共生。此研究启示我们，隔代学习助力于打破传统式的隔代抚养，有力地促成隔代学习共同体的生成（</w:t>
      </w:r>
      <w:r w:rsidRPr="009E1AD2">
        <w:rPr>
          <w:rFonts w:ascii="&amp;quot" w:hAnsi="&amp;quot" w:cs="Arial" w:hint="eastAsia"/>
          <w:color w:val="000000" w:themeColor="text1"/>
          <w:kern w:val="0"/>
          <w:sz w:val="24"/>
          <w:szCs w:val="24"/>
        </w:rPr>
        <w:t>程豪</w:t>
      </w:r>
      <w:r>
        <w:rPr>
          <w:rFonts w:ascii="&amp;quot" w:hAnsi="&amp;quot" w:cs="Arial" w:hint="eastAsia"/>
          <w:color w:val="000000" w:themeColor="text1"/>
          <w:kern w:val="0"/>
          <w:sz w:val="24"/>
          <w:szCs w:val="24"/>
        </w:rPr>
        <w:t>，</w:t>
      </w:r>
      <w:r w:rsidRPr="009E1AD2">
        <w:rPr>
          <w:rFonts w:ascii="&amp;quot" w:hAnsi="&amp;quot" w:cs="Arial" w:hint="eastAsia"/>
          <w:color w:val="000000" w:themeColor="text1"/>
          <w:kern w:val="0"/>
          <w:sz w:val="24"/>
          <w:szCs w:val="24"/>
        </w:rPr>
        <w:t>丁小明</w:t>
      </w:r>
      <w:r>
        <w:rPr>
          <w:rFonts w:ascii="&amp;quot" w:hAnsi="&amp;quot" w:cs="Arial" w:hint="eastAsia"/>
          <w:color w:val="000000" w:themeColor="text1"/>
          <w:kern w:val="0"/>
          <w:sz w:val="24"/>
          <w:szCs w:val="24"/>
        </w:rPr>
        <w:t>，</w:t>
      </w:r>
      <w:r w:rsidRPr="009E1AD2">
        <w:rPr>
          <w:rFonts w:ascii="&amp;quot" w:hAnsi="&amp;quot" w:cs="Arial" w:hint="eastAsia"/>
          <w:color w:val="000000" w:themeColor="text1"/>
          <w:kern w:val="0"/>
          <w:sz w:val="24"/>
          <w:szCs w:val="24"/>
        </w:rPr>
        <w:t>李家成</w:t>
      </w:r>
      <w:r>
        <w:rPr>
          <w:rFonts w:ascii="&amp;quot" w:hAnsi="&amp;quot" w:cs="Arial" w:hint="eastAsia"/>
          <w:color w:val="000000" w:themeColor="text1"/>
          <w:kern w:val="0"/>
          <w:sz w:val="24"/>
          <w:szCs w:val="24"/>
        </w:rPr>
        <w:t>，</w:t>
      </w:r>
      <w:r w:rsidRPr="009E1AD2">
        <w:rPr>
          <w:rFonts w:ascii="&amp;quot" w:hAnsi="&amp;quot" w:cs="Arial" w:hint="eastAsia"/>
          <w:color w:val="000000" w:themeColor="text1"/>
          <w:kern w:val="0"/>
          <w:sz w:val="24"/>
          <w:szCs w:val="24"/>
        </w:rPr>
        <w:t>吕珂漪</w:t>
      </w:r>
      <w:r w:rsidRPr="009E1AD2">
        <w:rPr>
          <w:rFonts w:ascii="&amp;quot" w:hAnsi="&amp;quot" w:cs="Arial" w:hint="eastAsia"/>
          <w:color w:val="000000" w:themeColor="text1"/>
          <w:kern w:val="0"/>
          <w:sz w:val="24"/>
          <w:szCs w:val="24"/>
        </w:rPr>
        <w:t>.2020</w:t>
      </w:r>
      <w:r>
        <w:rPr>
          <w:rFonts w:ascii="&amp;quot" w:hAnsi="&amp;quot" w:cs="Arial" w:hint="eastAsia"/>
          <w:color w:val="000000" w:themeColor="text1"/>
          <w:kern w:val="0"/>
          <w:sz w:val="24"/>
          <w:szCs w:val="24"/>
        </w:rPr>
        <w:t>）</w:t>
      </w:r>
      <w:r>
        <w:rPr>
          <w:rFonts w:hint="eastAsia"/>
        </w:rPr>
        <w:t>。</w:t>
      </w:r>
    </w:p>
    <w:p w:rsidR="00683E08" w:rsidRDefault="001E029F">
      <w:pPr>
        <w:widowControl/>
        <w:spacing w:before="150" w:after="50" w:line="360" w:lineRule="auto"/>
        <w:ind w:firstLineChars="200" w:firstLine="480"/>
        <w:rPr>
          <w:rFonts w:ascii="&amp;quot" w:hAnsi="&amp;quot" w:cs="Arial" w:hint="eastAsia"/>
          <w:color w:val="000000" w:themeColor="text1"/>
          <w:kern w:val="0"/>
          <w:sz w:val="24"/>
          <w:szCs w:val="24"/>
        </w:rPr>
      </w:pPr>
      <w:r>
        <w:rPr>
          <w:rFonts w:ascii="&amp;quot" w:hAnsi="&amp;quot" w:cs="Arial" w:hint="eastAsia"/>
          <w:color w:val="000000" w:themeColor="text1"/>
          <w:kern w:val="0"/>
          <w:sz w:val="24"/>
          <w:szCs w:val="24"/>
        </w:rPr>
        <w:t>2019</w:t>
      </w:r>
      <w:r>
        <w:rPr>
          <w:rFonts w:ascii="&amp;quot" w:hAnsi="&amp;quot" w:cs="Arial" w:hint="eastAsia"/>
          <w:color w:val="000000" w:themeColor="text1"/>
          <w:kern w:val="0"/>
          <w:sz w:val="24"/>
          <w:szCs w:val="24"/>
        </w:rPr>
        <w:t>年</w:t>
      </w:r>
      <w:r>
        <w:rPr>
          <w:rFonts w:ascii="&amp;quot" w:hAnsi="&amp;quot" w:cs="Arial" w:hint="eastAsia"/>
          <w:color w:val="000000" w:themeColor="text1"/>
          <w:kern w:val="0"/>
          <w:sz w:val="24"/>
          <w:szCs w:val="24"/>
        </w:rPr>
        <w:t>9</w:t>
      </w:r>
      <w:r>
        <w:rPr>
          <w:rFonts w:ascii="&amp;quot" w:hAnsi="&amp;quot" w:cs="Arial" w:hint="eastAsia"/>
          <w:color w:val="000000" w:themeColor="text1"/>
          <w:kern w:val="0"/>
          <w:sz w:val="24"/>
          <w:szCs w:val="24"/>
        </w:rPr>
        <w:t>月，龙虎塘实验小学和河海老年学校正式签订了隔代互学互访协议书。两校开启了每月一次互学互访的“隔代互学”活动。</w:t>
      </w:r>
    </w:p>
    <w:p w:rsidR="00683E08" w:rsidRDefault="001E029F">
      <w:pPr>
        <w:widowControl/>
        <w:spacing w:before="150" w:after="50" w:line="360" w:lineRule="auto"/>
        <w:ind w:firstLineChars="200" w:firstLine="480"/>
        <w:rPr>
          <w:rFonts w:ascii="&amp;quot" w:eastAsia="SimSun" w:hAnsi="&amp;quot" w:cs="Arial"/>
          <w:color w:val="00B0F0"/>
          <w:kern w:val="0"/>
          <w:sz w:val="24"/>
          <w:szCs w:val="24"/>
        </w:rPr>
      </w:pPr>
      <w:r>
        <w:rPr>
          <w:rFonts w:ascii="&amp;quot" w:hAnsi="&amp;quot" w:cs="Arial" w:hint="eastAsia"/>
          <w:color w:val="000000" w:themeColor="text1"/>
          <w:kern w:val="0"/>
          <w:sz w:val="24"/>
          <w:szCs w:val="24"/>
        </w:rPr>
        <w:t>隔代互学互访活动课程由双方学校项目负责人根据老人和孩子的兴趣和需求事先商定，并写入学校工作计划。考虑到学生的学习能力、安全出行等一系列问题，</w:t>
      </w:r>
      <w:r>
        <w:rPr>
          <w:rFonts w:ascii="&amp;quot" w:eastAsia="SimSun" w:hAnsi="&amp;quot" w:cs="Arial" w:hint="eastAsia"/>
          <w:color w:val="000000" w:themeColor="text1"/>
          <w:kern w:val="0"/>
          <w:sz w:val="24"/>
          <w:szCs w:val="24"/>
        </w:rPr>
        <w:t>中国江苏省常州市新北区龙虎塘实验小学</w:t>
      </w:r>
      <w:r>
        <w:rPr>
          <w:rFonts w:ascii="&amp;quot" w:hAnsi="&amp;quot" w:cs="Arial" w:hint="eastAsia"/>
          <w:color w:val="000000" w:themeColor="text1"/>
          <w:kern w:val="0"/>
          <w:sz w:val="24"/>
          <w:szCs w:val="24"/>
        </w:rPr>
        <w:t>选定五年级为结对互学互访年级，河海老年学校的学员根据期初拟定的课程自愿报名参与互学互访活动。每学期项目负责人进行总结汇报或现场展示，接受家长、社区社会人士和上海终身教育研究院李家成院长的评价和建议。</w:t>
      </w:r>
      <w:r>
        <w:rPr>
          <w:rFonts w:ascii="&amp;quot" w:hAnsi="&amp;quot" w:cs="Arial" w:hint="eastAsia"/>
          <w:color w:val="000000" w:themeColor="text1"/>
          <w:kern w:val="0"/>
          <w:sz w:val="24"/>
          <w:szCs w:val="24"/>
        </w:rPr>
        <w:tab/>
      </w:r>
    </w:p>
    <w:p w:rsidR="00683E08" w:rsidRDefault="001E029F">
      <w:pPr>
        <w:widowControl/>
        <w:spacing w:before="150" w:after="50" w:line="360" w:lineRule="auto"/>
        <w:outlineLvl w:val="0"/>
        <w:rPr>
          <w:rFonts w:ascii="&amp;quot" w:eastAsia="SimSun" w:hAnsi="&amp;quot" w:cs="Arial"/>
          <w:color w:val="0075D1"/>
          <w:kern w:val="0"/>
          <w:sz w:val="24"/>
          <w:szCs w:val="24"/>
        </w:rPr>
      </w:pPr>
      <w:r>
        <w:rPr>
          <w:rFonts w:ascii="&amp;quot" w:eastAsia="SimSun" w:hAnsi="&amp;quot" w:cs="Arial" w:hint="eastAsia"/>
          <w:color w:val="0075D1"/>
          <w:kern w:val="0"/>
          <w:sz w:val="24"/>
          <w:szCs w:val="24"/>
        </w:rPr>
        <w:t>3.</w:t>
      </w:r>
      <w:r>
        <w:rPr>
          <w:rFonts w:ascii="&amp;quot" w:eastAsia="SimSun" w:hAnsi="&amp;quot" w:cs="Arial" w:hint="eastAsia"/>
          <w:color w:val="0075D1"/>
          <w:kern w:val="0"/>
          <w:sz w:val="24"/>
          <w:szCs w:val="24"/>
        </w:rPr>
        <w:t>项目概述</w:t>
      </w:r>
    </w:p>
    <w:p w:rsidR="00683E08" w:rsidRDefault="001E029F">
      <w:pPr>
        <w:pStyle w:val="a3"/>
        <w:outlineLvl w:val="1"/>
        <w:rPr>
          <w:rFonts w:ascii="Arial" w:hAnsi="Arial" w:cs="Arial"/>
          <w:color w:val="333333"/>
          <w:kern w:val="0"/>
          <w:sz w:val="24"/>
          <w:szCs w:val="24"/>
        </w:rPr>
      </w:pPr>
      <w:r>
        <w:rPr>
          <w:rFonts w:ascii="Arial" w:hAnsi="Arial" w:cs="Arial" w:hint="eastAsia"/>
          <w:color w:val="333333"/>
          <w:kern w:val="0"/>
          <w:sz w:val="24"/>
          <w:szCs w:val="24"/>
        </w:rPr>
        <w:t>3.1</w:t>
      </w:r>
      <w:r>
        <w:rPr>
          <w:rFonts w:ascii="Arial" w:hAnsi="Arial" w:cs="Arial" w:hint="eastAsia"/>
          <w:color w:val="333333"/>
          <w:kern w:val="0"/>
          <w:sz w:val="24"/>
          <w:szCs w:val="24"/>
        </w:rPr>
        <w:t>项目目标</w:t>
      </w:r>
    </w:p>
    <w:p w:rsidR="00683E08" w:rsidRDefault="001E029F">
      <w:pPr>
        <w:pStyle w:val="a3"/>
        <w:spacing w:line="360" w:lineRule="auto"/>
        <w:ind w:firstLineChars="200" w:firstLine="480"/>
        <w:rPr>
          <w:rFonts w:ascii="Arial" w:eastAsia="SimSun" w:hAnsi="Arial" w:cs="Arial"/>
          <w:color w:val="333333"/>
          <w:kern w:val="0"/>
          <w:sz w:val="24"/>
          <w:szCs w:val="24"/>
        </w:rPr>
      </w:pPr>
      <w:r>
        <w:rPr>
          <w:rFonts w:ascii="Arial" w:eastAsia="SimSun" w:hAnsi="Arial" w:cs="Arial" w:hint="eastAsia"/>
          <w:color w:val="333333"/>
          <w:kern w:val="0"/>
          <w:sz w:val="24"/>
          <w:szCs w:val="24"/>
        </w:rPr>
        <w:t>该</w:t>
      </w:r>
      <w:r>
        <w:rPr>
          <w:rFonts w:ascii="Arial" w:hAnsi="Arial" w:cs="Arial" w:hint="eastAsia"/>
          <w:color w:val="333333"/>
          <w:kern w:val="0"/>
          <w:sz w:val="24"/>
          <w:szCs w:val="24"/>
        </w:rPr>
        <w:t>项</w:t>
      </w:r>
      <w:r>
        <w:rPr>
          <w:rFonts w:ascii="Arial" w:eastAsia="SimSun" w:hAnsi="Arial" w:cs="Arial" w:hint="eastAsia"/>
          <w:color w:val="333333"/>
          <w:kern w:val="0"/>
          <w:sz w:val="24"/>
          <w:szCs w:val="24"/>
        </w:rPr>
        <w:t>目的总目标：</w:t>
      </w:r>
      <w:r>
        <w:rPr>
          <w:rFonts w:ascii="Arial" w:hAnsi="Arial" w:cs="Arial" w:hint="eastAsia"/>
          <w:color w:val="333333"/>
          <w:kern w:val="0"/>
          <w:sz w:val="24"/>
          <w:szCs w:val="24"/>
        </w:rPr>
        <w:t>期待通过“隔代共学互学大学堂”，促使多代人共学互学，</w:t>
      </w:r>
      <w:r>
        <w:rPr>
          <w:rFonts w:ascii="Arial" w:eastAsia="SimSun" w:hAnsi="Arial" w:cs="Arial" w:hint="eastAsia"/>
          <w:color w:val="333333"/>
          <w:kern w:val="0"/>
          <w:sz w:val="24"/>
          <w:szCs w:val="24"/>
        </w:rPr>
        <w:t>把终身学习</w:t>
      </w:r>
      <w:r>
        <w:rPr>
          <w:rFonts w:ascii="Arial" w:hAnsi="Arial" w:cs="Arial" w:hint="eastAsia"/>
          <w:color w:val="333333"/>
          <w:kern w:val="0"/>
          <w:sz w:val="24"/>
          <w:szCs w:val="24"/>
        </w:rPr>
        <w:t>理念</w:t>
      </w:r>
      <w:r>
        <w:rPr>
          <w:rFonts w:ascii="Arial" w:eastAsia="SimSun" w:hAnsi="Arial" w:cs="Arial" w:hint="eastAsia"/>
          <w:color w:val="333333"/>
          <w:kern w:val="0"/>
          <w:sz w:val="24"/>
          <w:szCs w:val="24"/>
        </w:rPr>
        <w:t>付诸于实践，推进</w:t>
      </w:r>
      <w:r>
        <w:rPr>
          <w:rFonts w:ascii="Arial" w:hAnsi="Arial" w:cs="Arial" w:hint="eastAsia"/>
          <w:color w:val="333333"/>
          <w:kern w:val="0"/>
          <w:sz w:val="24"/>
          <w:szCs w:val="24"/>
        </w:rPr>
        <w:t>学习型家庭</w:t>
      </w:r>
      <w:r>
        <w:rPr>
          <w:rFonts w:ascii="Arial" w:eastAsia="SimSun" w:hAnsi="Arial" w:cs="Arial" w:hint="eastAsia"/>
          <w:color w:val="333333"/>
          <w:kern w:val="0"/>
          <w:sz w:val="24"/>
          <w:szCs w:val="24"/>
        </w:rPr>
        <w:t>、学习型社区的建设</w:t>
      </w:r>
      <w:r>
        <w:rPr>
          <w:rFonts w:ascii="Arial" w:hAnsi="Arial" w:cs="Arial" w:hint="eastAsia"/>
          <w:color w:val="333333"/>
          <w:kern w:val="0"/>
          <w:sz w:val="24"/>
          <w:szCs w:val="24"/>
        </w:rPr>
        <w:t>。</w:t>
      </w:r>
    </w:p>
    <w:p w:rsidR="00683E08" w:rsidRDefault="001E029F">
      <w:pPr>
        <w:pStyle w:val="a3"/>
        <w:spacing w:line="360" w:lineRule="auto"/>
        <w:ind w:firstLineChars="200" w:firstLine="480"/>
        <w:rPr>
          <w:rFonts w:ascii="Arial" w:eastAsia="SimSun" w:hAnsi="Arial" w:cs="Arial"/>
          <w:color w:val="333333"/>
          <w:kern w:val="0"/>
          <w:sz w:val="24"/>
          <w:szCs w:val="24"/>
        </w:rPr>
      </w:pPr>
      <w:r>
        <w:rPr>
          <w:rFonts w:ascii="Arial" w:eastAsia="SimSun" w:hAnsi="Arial" w:cs="Arial" w:hint="eastAsia"/>
          <w:color w:val="333333"/>
          <w:kern w:val="0"/>
          <w:sz w:val="24"/>
          <w:szCs w:val="24"/>
        </w:rPr>
        <w:t>具体的目标为：</w:t>
      </w:r>
    </w:p>
    <w:p w:rsidR="00683E08" w:rsidRDefault="001E029F">
      <w:pPr>
        <w:pStyle w:val="a3"/>
        <w:numPr>
          <w:ilvl w:val="0"/>
          <w:numId w:val="1"/>
        </w:numPr>
        <w:spacing w:line="360" w:lineRule="auto"/>
      </w:pPr>
      <w:r>
        <w:rPr>
          <w:rFonts w:ascii="Arial" w:eastAsia="SimSun" w:hAnsi="Arial" w:cs="Arial" w:hint="eastAsia"/>
          <w:color w:val="333333"/>
          <w:kern w:val="0"/>
          <w:sz w:val="24"/>
          <w:szCs w:val="24"/>
        </w:rPr>
        <w:t>孩子在活动中了解家乡文化，传承优秀的</w:t>
      </w:r>
      <w:r>
        <w:rPr>
          <w:rFonts w:ascii="Arial" w:hAnsi="Arial" w:cs="Arial" w:hint="eastAsia"/>
          <w:color w:val="333333"/>
          <w:kern w:val="0"/>
          <w:sz w:val="24"/>
          <w:szCs w:val="24"/>
        </w:rPr>
        <w:t>地方</w:t>
      </w:r>
      <w:r>
        <w:rPr>
          <w:rFonts w:ascii="Arial" w:eastAsia="SimSun" w:hAnsi="Arial" w:cs="Arial" w:hint="eastAsia"/>
          <w:color w:val="333333"/>
          <w:kern w:val="0"/>
          <w:sz w:val="24"/>
          <w:szCs w:val="24"/>
        </w:rPr>
        <w:t>传统文化</w:t>
      </w:r>
      <w:r>
        <w:rPr>
          <w:rFonts w:ascii="Arial" w:hAnsi="Arial" w:cs="Arial" w:hint="eastAsia"/>
          <w:color w:val="333333"/>
          <w:kern w:val="0"/>
          <w:sz w:val="24"/>
          <w:szCs w:val="24"/>
        </w:rPr>
        <w:t>。</w:t>
      </w:r>
    </w:p>
    <w:p w:rsidR="00683E08" w:rsidRDefault="001E029F">
      <w:pPr>
        <w:pStyle w:val="a3"/>
        <w:numPr>
          <w:ilvl w:val="0"/>
          <w:numId w:val="1"/>
        </w:numPr>
        <w:spacing w:line="360" w:lineRule="auto"/>
      </w:pPr>
      <w:r>
        <w:rPr>
          <w:rFonts w:ascii="Arial" w:hAnsi="Arial" w:cs="Arial" w:hint="eastAsia"/>
          <w:color w:val="333333"/>
          <w:kern w:val="0"/>
          <w:sz w:val="24"/>
          <w:szCs w:val="24"/>
        </w:rPr>
        <w:t>孩子在活动中</w:t>
      </w:r>
      <w:r>
        <w:rPr>
          <w:rFonts w:ascii="Arial" w:eastAsia="SimSun" w:hAnsi="Arial" w:cs="Arial" w:hint="eastAsia"/>
          <w:color w:val="333333"/>
          <w:kern w:val="0"/>
          <w:sz w:val="24"/>
          <w:szCs w:val="24"/>
        </w:rPr>
        <w:t>学会家务劳动，提高生存技能</w:t>
      </w:r>
      <w:r>
        <w:rPr>
          <w:rFonts w:ascii="Arial" w:hAnsi="Arial" w:cs="Arial" w:hint="eastAsia"/>
          <w:color w:val="333333"/>
          <w:kern w:val="0"/>
          <w:sz w:val="24"/>
          <w:szCs w:val="24"/>
        </w:rPr>
        <w:t>。</w:t>
      </w:r>
    </w:p>
    <w:p w:rsidR="00683E08" w:rsidRDefault="001E029F">
      <w:pPr>
        <w:pStyle w:val="a3"/>
        <w:numPr>
          <w:ilvl w:val="0"/>
          <w:numId w:val="1"/>
        </w:numPr>
        <w:spacing w:line="360" w:lineRule="auto"/>
      </w:pPr>
      <w:r>
        <w:rPr>
          <w:rFonts w:ascii="Arial" w:hAnsi="Arial" w:cs="Arial" w:hint="eastAsia"/>
          <w:color w:val="333333"/>
          <w:kern w:val="0"/>
          <w:sz w:val="24"/>
          <w:szCs w:val="24"/>
        </w:rPr>
        <w:t>孩子在活动中</w:t>
      </w:r>
      <w:r>
        <w:rPr>
          <w:rFonts w:ascii="Arial" w:eastAsia="SimSun" w:hAnsi="Arial" w:cs="Arial" w:hint="eastAsia"/>
          <w:color w:val="333333"/>
          <w:kern w:val="0"/>
          <w:sz w:val="24"/>
          <w:szCs w:val="24"/>
        </w:rPr>
        <w:t>培养爱乡情感，增进祖孙情谊</w:t>
      </w:r>
      <w:r>
        <w:rPr>
          <w:rFonts w:ascii="Arial" w:hAnsi="Arial" w:cs="Arial" w:hint="eastAsia"/>
          <w:color w:val="333333"/>
          <w:kern w:val="0"/>
          <w:sz w:val="24"/>
          <w:szCs w:val="24"/>
        </w:rPr>
        <w:t>。</w:t>
      </w:r>
    </w:p>
    <w:p w:rsidR="00683E08" w:rsidRDefault="001E029F">
      <w:pPr>
        <w:pStyle w:val="a3"/>
        <w:numPr>
          <w:ilvl w:val="0"/>
          <w:numId w:val="1"/>
        </w:numPr>
        <w:spacing w:line="360" w:lineRule="auto"/>
      </w:pPr>
      <w:r>
        <w:rPr>
          <w:rFonts w:ascii="Arial" w:eastAsia="SimSun" w:hAnsi="Arial" w:cs="Arial" w:hint="eastAsia"/>
          <w:color w:val="333333"/>
          <w:kern w:val="0"/>
          <w:sz w:val="24"/>
          <w:szCs w:val="24"/>
        </w:rPr>
        <w:t>老人</w:t>
      </w:r>
      <w:r>
        <w:rPr>
          <w:rFonts w:ascii="Arial" w:hAnsi="Arial" w:cs="Arial" w:hint="eastAsia"/>
          <w:color w:val="333333"/>
          <w:kern w:val="0"/>
          <w:sz w:val="24"/>
          <w:szCs w:val="24"/>
        </w:rPr>
        <w:t>在活动中</w:t>
      </w:r>
      <w:r>
        <w:rPr>
          <w:rFonts w:ascii="Arial" w:eastAsia="SimSun" w:hAnsi="Arial" w:cs="Arial" w:hint="eastAsia"/>
          <w:color w:val="333333"/>
          <w:kern w:val="0"/>
          <w:sz w:val="24"/>
          <w:szCs w:val="24"/>
        </w:rPr>
        <w:t>学习，</w:t>
      </w:r>
      <w:r>
        <w:rPr>
          <w:rFonts w:ascii="Arial" w:hAnsi="Arial" w:cs="Arial" w:hint="eastAsia"/>
          <w:color w:val="333333"/>
          <w:kern w:val="0"/>
          <w:sz w:val="24"/>
          <w:szCs w:val="24"/>
        </w:rPr>
        <w:t>跟上时代步伐，</w:t>
      </w:r>
      <w:r>
        <w:rPr>
          <w:rFonts w:ascii="Arial" w:eastAsia="SimSun" w:hAnsi="Arial" w:cs="Arial" w:hint="eastAsia"/>
          <w:color w:val="333333"/>
          <w:kern w:val="0"/>
          <w:sz w:val="24"/>
          <w:szCs w:val="24"/>
        </w:rPr>
        <w:t>提高老</w:t>
      </w:r>
      <w:r>
        <w:rPr>
          <w:rFonts w:asciiTheme="minorEastAsia" w:hAnsiTheme="minorEastAsia" w:cs="Arial" w:hint="eastAsia"/>
          <w:color w:val="333333"/>
          <w:kern w:val="0"/>
          <w:sz w:val="24"/>
          <w:szCs w:val="24"/>
        </w:rPr>
        <w:t>年</w:t>
      </w:r>
      <w:r>
        <w:rPr>
          <w:rFonts w:ascii="Arial" w:eastAsia="SimSun" w:hAnsi="Arial" w:cs="Arial" w:hint="eastAsia"/>
          <w:color w:val="333333"/>
          <w:kern w:val="0"/>
          <w:sz w:val="24"/>
          <w:szCs w:val="24"/>
        </w:rPr>
        <w:t>生活</w:t>
      </w:r>
      <w:r>
        <w:rPr>
          <w:rFonts w:asciiTheme="minorEastAsia" w:hAnsiTheme="minorEastAsia" w:cs="Arial" w:hint="eastAsia"/>
          <w:color w:val="333333"/>
          <w:kern w:val="0"/>
          <w:sz w:val="24"/>
          <w:szCs w:val="24"/>
        </w:rPr>
        <w:t>的</w:t>
      </w:r>
      <w:r>
        <w:rPr>
          <w:rFonts w:ascii="Arial" w:eastAsia="SimSun" w:hAnsi="Arial" w:cs="Arial" w:hint="eastAsia"/>
          <w:color w:val="333333"/>
          <w:kern w:val="0"/>
          <w:sz w:val="24"/>
          <w:szCs w:val="24"/>
        </w:rPr>
        <w:t>幸福感</w:t>
      </w:r>
      <w:r>
        <w:rPr>
          <w:rFonts w:ascii="Arial" w:hAnsi="Arial" w:cs="Arial" w:hint="eastAsia"/>
          <w:color w:val="333333"/>
          <w:kern w:val="0"/>
          <w:sz w:val="24"/>
          <w:szCs w:val="24"/>
        </w:rPr>
        <w:t>。</w:t>
      </w:r>
    </w:p>
    <w:p w:rsidR="00683E08" w:rsidRDefault="001E029F">
      <w:pPr>
        <w:pStyle w:val="a3"/>
        <w:numPr>
          <w:ilvl w:val="0"/>
          <w:numId w:val="1"/>
        </w:numPr>
        <w:spacing w:line="360" w:lineRule="auto"/>
      </w:pPr>
      <w:r>
        <w:rPr>
          <w:rFonts w:ascii="Arial" w:hAnsi="Arial" w:cs="Arial" w:hint="eastAsia"/>
          <w:color w:val="333333"/>
          <w:kern w:val="0"/>
          <w:sz w:val="24"/>
          <w:szCs w:val="24"/>
        </w:rPr>
        <w:lastRenderedPageBreak/>
        <w:t>老人在活动中</w:t>
      </w:r>
      <w:r>
        <w:rPr>
          <w:rFonts w:ascii="Arial" w:eastAsia="SimSun" w:hAnsi="Arial" w:cs="Arial" w:hint="eastAsia"/>
          <w:color w:val="333333"/>
          <w:kern w:val="0"/>
          <w:sz w:val="24"/>
          <w:szCs w:val="24"/>
        </w:rPr>
        <w:t>增强</w:t>
      </w:r>
      <w:r>
        <w:rPr>
          <w:rFonts w:ascii="Arial" w:hAnsi="Arial" w:cs="Arial" w:hint="eastAsia"/>
          <w:color w:val="333333"/>
          <w:kern w:val="0"/>
          <w:sz w:val="24"/>
          <w:szCs w:val="24"/>
        </w:rPr>
        <w:t>和孩子</w:t>
      </w:r>
      <w:r>
        <w:rPr>
          <w:rFonts w:ascii="Arial" w:eastAsia="SimSun" w:hAnsi="Arial" w:cs="Arial" w:hint="eastAsia"/>
          <w:color w:val="333333"/>
          <w:kern w:val="0"/>
          <w:sz w:val="24"/>
          <w:szCs w:val="24"/>
        </w:rPr>
        <w:t>合作学习的乐趣、提高学习质量</w:t>
      </w:r>
      <w:r>
        <w:rPr>
          <w:rFonts w:ascii="Arial" w:hAnsi="Arial" w:cs="Arial" w:hint="eastAsia"/>
          <w:color w:val="333333"/>
          <w:kern w:val="0"/>
          <w:sz w:val="24"/>
          <w:szCs w:val="24"/>
        </w:rPr>
        <w:t>。</w:t>
      </w:r>
    </w:p>
    <w:p w:rsidR="00683E08" w:rsidRDefault="001E029F">
      <w:pPr>
        <w:pStyle w:val="a3"/>
        <w:numPr>
          <w:ilvl w:val="0"/>
          <w:numId w:val="1"/>
        </w:numPr>
        <w:spacing w:line="360" w:lineRule="auto"/>
      </w:pPr>
      <w:r>
        <w:rPr>
          <w:rFonts w:ascii="Arial" w:hAnsi="Arial" w:cs="Arial" w:hint="eastAsia"/>
          <w:color w:val="333333"/>
          <w:kern w:val="0"/>
          <w:sz w:val="24"/>
          <w:szCs w:val="24"/>
        </w:rPr>
        <w:t>通过活动促使多代人参与学习活动，形成共学互学的良好家庭氛围和社区学习氛围。</w:t>
      </w:r>
    </w:p>
    <w:p w:rsidR="00683E08" w:rsidRDefault="001E029F">
      <w:pPr>
        <w:widowControl/>
        <w:spacing w:after="50" w:line="360" w:lineRule="auto"/>
        <w:outlineLvl w:val="1"/>
        <w:rPr>
          <w:rFonts w:ascii="Arial" w:hAnsi="Arial" w:cs="Arial"/>
          <w:color w:val="333333"/>
          <w:kern w:val="0"/>
          <w:sz w:val="24"/>
          <w:szCs w:val="24"/>
        </w:rPr>
      </w:pPr>
      <w:r>
        <w:rPr>
          <w:rFonts w:ascii="Arial" w:hAnsi="Arial" w:cs="Arial" w:hint="eastAsia"/>
          <w:color w:val="333333"/>
          <w:kern w:val="0"/>
          <w:sz w:val="24"/>
          <w:szCs w:val="24"/>
        </w:rPr>
        <w:t>3.2</w:t>
      </w:r>
      <w:r>
        <w:rPr>
          <w:rFonts w:ascii="Arial" w:hAnsi="Arial" w:cs="Arial" w:hint="eastAsia"/>
          <w:color w:val="333333"/>
          <w:kern w:val="0"/>
          <w:sz w:val="24"/>
          <w:szCs w:val="24"/>
        </w:rPr>
        <w:t>项目发展阶段</w:t>
      </w:r>
    </w:p>
    <w:p w:rsidR="00683E08" w:rsidRDefault="001E029F">
      <w:pPr>
        <w:widowControl/>
        <w:spacing w:after="50" w:line="360" w:lineRule="auto"/>
        <w:ind w:firstLineChars="200" w:firstLine="480"/>
        <w:rPr>
          <w:rFonts w:ascii="Arial" w:hAnsi="Arial" w:cs="Arial"/>
          <w:color w:val="333333"/>
          <w:kern w:val="0"/>
          <w:sz w:val="24"/>
          <w:szCs w:val="24"/>
        </w:rPr>
      </w:pPr>
      <w:r>
        <w:rPr>
          <w:rFonts w:ascii="Arial" w:eastAsia="SimSun" w:hAnsi="Arial" w:cs="Arial" w:hint="eastAsia"/>
          <w:color w:val="333333"/>
          <w:kern w:val="0"/>
          <w:sz w:val="24"/>
          <w:szCs w:val="24"/>
        </w:rPr>
        <w:t>该项目主要分三个阶段：第一阶段是</w:t>
      </w:r>
      <w:r>
        <w:rPr>
          <w:rFonts w:ascii="Arial" w:hAnsi="Arial" w:cs="Arial" w:hint="eastAsia"/>
          <w:color w:val="333333"/>
          <w:kern w:val="0"/>
          <w:sz w:val="24"/>
          <w:szCs w:val="24"/>
        </w:rPr>
        <w:t>2019</w:t>
      </w:r>
      <w:r>
        <w:rPr>
          <w:rFonts w:ascii="Arial" w:hAnsi="Arial" w:cs="Arial" w:hint="eastAsia"/>
          <w:color w:val="333333"/>
          <w:kern w:val="0"/>
          <w:sz w:val="24"/>
          <w:szCs w:val="24"/>
        </w:rPr>
        <w:t>年</w:t>
      </w:r>
      <w:r>
        <w:rPr>
          <w:rFonts w:ascii="Arial" w:hAnsi="Arial" w:cs="Arial" w:hint="eastAsia"/>
          <w:color w:val="333333"/>
          <w:kern w:val="0"/>
          <w:sz w:val="24"/>
          <w:szCs w:val="24"/>
        </w:rPr>
        <w:t>1</w:t>
      </w:r>
      <w:r>
        <w:rPr>
          <w:rFonts w:ascii="Arial" w:hAnsi="Arial" w:cs="Arial" w:hint="eastAsia"/>
          <w:color w:val="333333"/>
          <w:kern w:val="0"/>
          <w:sz w:val="24"/>
          <w:szCs w:val="24"/>
        </w:rPr>
        <w:t>月</w:t>
      </w:r>
      <w:r>
        <w:rPr>
          <w:rFonts w:ascii="Arial" w:eastAsia="SimSun" w:hAnsi="Arial" w:cs="Arial" w:hint="eastAsia"/>
          <w:color w:val="333333"/>
          <w:kern w:val="0"/>
          <w:sz w:val="24"/>
          <w:szCs w:val="24"/>
        </w:rPr>
        <w:t>寒假期间，以</w:t>
      </w:r>
      <w:r>
        <w:rPr>
          <w:rFonts w:ascii="Arial" w:hAnsi="Arial" w:cs="Arial" w:hint="eastAsia"/>
          <w:color w:val="333333"/>
          <w:kern w:val="0"/>
          <w:sz w:val="24"/>
          <w:szCs w:val="24"/>
        </w:rPr>
        <w:t>四（</w:t>
      </w:r>
      <w:r>
        <w:rPr>
          <w:rFonts w:ascii="Arial" w:hAnsi="Arial" w:cs="Arial" w:hint="eastAsia"/>
          <w:color w:val="333333"/>
          <w:kern w:val="0"/>
          <w:sz w:val="24"/>
          <w:szCs w:val="24"/>
        </w:rPr>
        <w:t>7</w:t>
      </w:r>
      <w:r>
        <w:rPr>
          <w:rFonts w:ascii="Arial" w:hAnsi="Arial" w:cs="Arial" w:hint="eastAsia"/>
          <w:color w:val="333333"/>
          <w:kern w:val="0"/>
          <w:sz w:val="24"/>
          <w:szCs w:val="24"/>
        </w:rPr>
        <w:t>）班为试点，以</w:t>
      </w:r>
      <w:r>
        <w:rPr>
          <w:rFonts w:ascii="Arial" w:eastAsia="SimSun" w:hAnsi="Arial" w:cs="Arial" w:hint="eastAsia"/>
          <w:color w:val="333333"/>
          <w:kern w:val="0"/>
          <w:sz w:val="24"/>
          <w:szCs w:val="24"/>
        </w:rPr>
        <w:t>家庭为基础的隔代互学研究。</w:t>
      </w:r>
      <w:r>
        <w:rPr>
          <w:rFonts w:ascii="Arial" w:hAnsi="Arial" w:cs="Arial" w:hint="eastAsia"/>
          <w:color w:val="333333"/>
          <w:kern w:val="0"/>
          <w:sz w:val="24"/>
          <w:szCs w:val="24"/>
        </w:rPr>
        <w:t>学习者是孩子与自己的祖父母或外祖父母。</w:t>
      </w:r>
    </w:p>
    <w:p w:rsidR="00683E08" w:rsidRDefault="001E029F">
      <w:pPr>
        <w:widowControl/>
        <w:spacing w:after="50" w:line="360" w:lineRule="auto"/>
        <w:ind w:firstLineChars="200" w:firstLine="480"/>
        <w:rPr>
          <w:rFonts w:ascii="Arial" w:eastAsia="SimSun" w:hAnsi="Arial" w:cs="Arial"/>
          <w:color w:val="333333"/>
          <w:kern w:val="0"/>
          <w:sz w:val="24"/>
          <w:szCs w:val="24"/>
        </w:rPr>
      </w:pPr>
      <w:r>
        <w:rPr>
          <w:rFonts w:ascii="Arial" w:eastAsia="SimSun" w:hAnsi="Arial" w:cs="Arial" w:hint="eastAsia"/>
          <w:color w:val="333333"/>
          <w:kern w:val="0"/>
          <w:sz w:val="24"/>
          <w:szCs w:val="24"/>
        </w:rPr>
        <w:t>项目的第二阶段是在寒假后的新学期。</w:t>
      </w:r>
      <w:r>
        <w:rPr>
          <w:rFonts w:ascii="Arial" w:hAnsi="Arial" w:cs="Arial" w:hint="eastAsia"/>
          <w:color w:val="333333"/>
          <w:kern w:val="0"/>
          <w:sz w:val="24"/>
          <w:szCs w:val="24"/>
        </w:rPr>
        <w:t>孩子们离开老家，回到了学校，跟着孩子一起回到常州的祖辈为数不多。基于这种现状，从</w:t>
      </w:r>
      <w:r>
        <w:rPr>
          <w:rFonts w:ascii="Arial" w:eastAsia="SimSun" w:hAnsi="Arial" w:cs="Arial" w:hint="eastAsia"/>
          <w:color w:val="333333"/>
          <w:kern w:val="0"/>
          <w:sz w:val="24"/>
          <w:szCs w:val="24"/>
        </w:rPr>
        <w:t>2019</w:t>
      </w:r>
      <w:r>
        <w:rPr>
          <w:rFonts w:ascii="Arial" w:eastAsia="SimSun" w:hAnsi="Arial" w:cs="Arial" w:hint="eastAsia"/>
          <w:color w:val="333333"/>
          <w:kern w:val="0"/>
          <w:sz w:val="24"/>
          <w:szCs w:val="24"/>
        </w:rPr>
        <w:t>年</w:t>
      </w:r>
      <w:r>
        <w:rPr>
          <w:rFonts w:ascii="Arial" w:eastAsia="SimSun" w:hAnsi="Arial" w:cs="Arial" w:hint="eastAsia"/>
          <w:color w:val="333333"/>
          <w:kern w:val="0"/>
          <w:sz w:val="24"/>
          <w:szCs w:val="24"/>
        </w:rPr>
        <w:t>2</w:t>
      </w:r>
      <w:r>
        <w:rPr>
          <w:rFonts w:ascii="Arial" w:eastAsia="SimSun" w:hAnsi="Arial" w:cs="Arial" w:hint="eastAsia"/>
          <w:color w:val="333333"/>
          <w:kern w:val="0"/>
          <w:sz w:val="24"/>
          <w:szCs w:val="24"/>
        </w:rPr>
        <w:t>月开始，为了使研究不中断，从假期走向学期，项目</w:t>
      </w:r>
      <w:r>
        <w:rPr>
          <w:rFonts w:ascii="Arial" w:hAnsi="Arial" w:cs="Arial" w:hint="eastAsia"/>
          <w:color w:val="333333"/>
          <w:kern w:val="0"/>
          <w:sz w:val="24"/>
          <w:szCs w:val="24"/>
        </w:rPr>
        <w:t>负责人利用双休日开启了“</w:t>
      </w:r>
      <w:r>
        <w:rPr>
          <w:rFonts w:ascii="Arial" w:hAnsi="Arial" w:cs="Arial" w:hint="eastAsia"/>
          <w:color w:val="333333"/>
          <w:kern w:val="0"/>
          <w:sz w:val="24"/>
          <w:szCs w:val="24"/>
        </w:rPr>
        <w:t>1+n</w:t>
      </w:r>
      <w:r>
        <w:rPr>
          <w:rFonts w:ascii="Arial" w:hAnsi="Arial" w:cs="Arial" w:hint="eastAsia"/>
          <w:color w:val="333333"/>
          <w:kern w:val="0"/>
          <w:sz w:val="24"/>
          <w:szCs w:val="24"/>
        </w:rPr>
        <w:t>”个家庭隔代互学的新方式。</w:t>
      </w:r>
      <w:r>
        <w:rPr>
          <w:rFonts w:ascii="Arial" w:hAnsi="Arial" w:cs="Arial" w:hint="eastAsia"/>
          <w:color w:val="333333"/>
          <w:kern w:val="0"/>
          <w:sz w:val="24"/>
          <w:szCs w:val="24"/>
        </w:rPr>
        <w:t>2019</w:t>
      </w:r>
      <w:r>
        <w:rPr>
          <w:rFonts w:ascii="Arial" w:hAnsi="Arial" w:cs="Arial" w:hint="eastAsia"/>
          <w:color w:val="333333"/>
          <w:kern w:val="0"/>
          <w:sz w:val="24"/>
          <w:szCs w:val="24"/>
        </w:rPr>
        <w:t>年</w:t>
      </w:r>
      <w:r>
        <w:rPr>
          <w:rFonts w:ascii="Arial" w:hAnsi="Arial" w:cs="Arial" w:hint="eastAsia"/>
          <w:color w:val="333333"/>
          <w:kern w:val="0"/>
          <w:sz w:val="24"/>
          <w:szCs w:val="24"/>
        </w:rPr>
        <w:t>6</w:t>
      </w:r>
      <w:r>
        <w:rPr>
          <w:rFonts w:ascii="Arial" w:hAnsi="Arial" w:cs="Arial" w:hint="eastAsia"/>
          <w:color w:val="333333"/>
          <w:kern w:val="0"/>
          <w:sz w:val="24"/>
          <w:szCs w:val="24"/>
        </w:rPr>
        <w:t>月，为了扩展更加丰富的隔代互学资源，开启了与河海老年学校每月一次的“隔代互学”活动。</w:t>
      </w:r>
      <w:r>
        <w:rPr>
          <w:rFonts w:ascii="Arial" w:hAnsi="Arial" w:cs="Arial" w:hint="eastAsia"/>
          <w:color w:val="333333"/>
          <w:kern w:val="0"/>
          <w:sz w:val="24"/>
          <w:szCs w:val="24"/>
        </w:rPr>
        <w:t>2019</w:t>
      </w:r>
      <w:r>
        <w:rPr>
          <w:rFonts w:ascii="Arial" w:hAnsi="Arial" w:cs="Arial" w:hint="eastAsia"/>
          <w:color w:val="333333"/>
          <w:kern w:val="0"/>
          <w:sz w:val="24"/>
          <w:szCs w:val="24"/>
        </w:rPr>
        <w:t>年</w:t>
      </w:r>
      <w:r>
        <w:rPr>
          <w:rFonts w:ascii="Arial" w:hAnsi="Arial" w:cs="Arial" w:hint="eastAsia"/>
          <w:color w:val="333333"/>
          <w:kern w:val="0"/>
          <w:sz w:val="24"/>
          <w:szCs w:val="24"/>
        </w:rPr>
        <w:t>7</w:t>
      </w:r>
      <w:r>
        <w:rPr>
          <w:rFonts w:ascii="Arial" w:hAnsi="Arial" w:cs="Arial" w:hint="eastAsia"/>
          <w:color w:val="333333"/>
          <w:kern w:val="0"/>
          <w:sz w:val="24"/>
          <w:szCs w:val="24"/>
        </w:rPr>
        <w:t>月，学校全面开启了所有年级参与“隔代互学”项目研究。假期以家庭内的隔代互学为主，开学后以“</w:t>
      </w:r>
      <w:r>
        <w:rPr>
          <w:rFonts w:ascii="Arial" w:hAnsi="Arial" w:cs="Arial" w:hint="eastAsia"/>
          <w:color w:val="333333"/>
          <w:kern w:val="0"/>
          <w:sz w:val="24"/>
          <w:szCs w:val="24"/>
        </w:rPr>
        <w:t>1+n</w:t>
      </w:r>
      <w:r>
        <w:rPr>
          <w:rFonts w:ascii="Arial" w:hAnsi="Arial" w:cs="Arial" w:hint="eastAsia"/>
          <w:color w:val="333333"/>
          <w:kern w:val="0"/>
          <w:sz w:val="24"/>
          <w:szCs w:val="24"/>
        </w:rPr>
        <w:t>”个家庭的隔代互学为主，五年级为指定与河海老年学校结对互学的年级。至此，隔代互学的内容、方式和评价体系基本形成。</w:t>
      </w:r>
    </w:p>
    <w:p w:rsidR="00683E08" w:rsidRDefault="001E029F">
      <w:pPr>
        <w:widowControl/>
        <w:spacing w:after="50" w:line="360" w:lineRule="auto"/>
        <w:ind w:firstLineChars="200" w:firstLine="480"/>
        <w:rPr>
          <w:rFonts w:ascii="Arial" w:hAnsi="Arial" w:cs="Arial"/>
          <w:color w:val="00B0F0"/>
          <w:kern w:val="0"/>
          <w:sz w:val="24"/>
          <w:szCs w:val="24"/>
        </w:rPr>
      </w:pPr>
      <w:r>
        <w:rPr>
          <w:rFonts w:ascii="Arial" w:eastAsia="SimSun" w:hAnsi="Arial" w:cs="Arial" w:hint="eastAsia"/>
          <w:color w:val="333333"/>
          <w:kern w:val="0"/>
          <w:sz w:val="24"/>
          <w:szCs w:val="24"/>
        </w:rPr>
        <w:t>经过一年的不断实践和探索，至</w:t>
      </w:r>
      <w:r>
        <w:rPr>
          <w:rFonts w:ascii="Arial" w:eastAsia="SimSun" w:hAnsi="Arial" w:cs="Arial" w:hint="eastAsia"/>
          <w:color w:val="333333"/>
          <w:kern w:val="0"/>
          <w:sz w:val="24"/>
          <w:szCs w:val="24"/>
        </w:rPr>
        <w:t>2020</w:t>
      </w:r>
      <w:r>
        <w:rPr>
          <w:rFonts w:ascii="Arial" w:eastAsia="SimSun" w:hAnsi="Arial" w:cs="Arial" w:hint="eastAsia"/>
          <w:color w:val="333333"/>
          <w:kern w:val="0"/>
          <w:sz w:val="24"/>
          <w:szCs w:val="24"/>
        </w:rPr>
        <w:t>年</w:t>
      </w:r>
      <w:r>
        <w:rPr>
          <w:rFonts w:ascii="Arial" w:eastAsia="SimSun" w:hAnsi="Arial" w:cs="Arial" w:hint="eastAsia"/>
          <w:color w:val="333333"/>
          <w:kern w:val="0"/>
          <w:sz w:val="24"/>
          <w:szCs w:val="24"/>
        </w:rPr>
        <w:t>1</w:t>
      </w:r>
      <w:r>
        <w:rPr>
          <w:rFonts w:ascii="Arial" w:eastAsia="SimSun" w:hAnsi="Arial" w:cs="Arial" w:hint="eastAsia"/>
          <w:color w:val="333333"/>
          <w:kern w:val="0"/>
          <w:sz w:val="24"/>
          <w:szCs w:val="24"/>
        </w:rPr>
        <w:t>月，“隔代</w:t>
      </w:r>
      <w:r>
        <w:rPr>
          <w:rFonts w:ascii="Arial" w:hAnsi="Arial" w:cs="Arial" w:hint="eastAsia"/>
          <w:color w:val="333333"/>
          <w:kern w:val="0"/>
          <w:sz w:val="24"/>
          <w:szCs w:val="24"/>
        </w:rPr>
        <w:t>互学</w:t>
      </w:r>
      <w:r>
        <w:rPr>
          <w:rFonts w:ascii="Arial" w:eastAsia="SimSun" w:hAnsi="Arial" w:cs="Arial" w:hint="eastAsia"/>
          <w:color w:val="333333"/>
          <w:kern w:val="0"/>
          <w:sz w:val="24"/>
          <w:szCs w:val="24"/>
        </w:rPr>
        <w:t>”项目进入第三阶段</w:t>
      </w:r>
      <w:r>
        <w:rPr>
          <w:rFonts w:asciiTheme="minorEastAsia" w:hAnsiTheme="minorEastAsia" w:cs="Arial" w:hint="eastAsia"/>
          <w:color w:val="333333"/>
          <w:kern w:val="0"/>
          <w:sz w:val="24"/>
          <w:szCs w:val="24"/>
        </w:rPr>
        <w:t>，“隔代共学互学大学堂”正式形成，学习组织架构基本完成。</w:t>
      </w:r>
    </w:p>
    <w:p w:rsidR="00683E08" w:rsidRDefault="001E029F">
      <w:pPr>
        <w:widowControl/>
        <w:spacing w:after="50" w:line="360" w:lineRule="auto"/>
        <w:outlineLvl w:val="0"/>
        <w:rPr>
          <w:rFonts w:ascii="Arial" w:eastAsia="SimSun" w:hAnsi="Arial" w:cs="Arial"/>
          <w:color w:val="333333"/>
          <w:kern w:val="0"/>
          <w:sz w:val="24"/>
          <w:szCs w:val="24"/>
        </w:rPr>
      </w:pPr>
      <w:r>
        <w:rPr>
          <w:rFonts w:ascii="Arial" w:hAnsi="Arial" w:cs="Arial" w:hint="eastAsia"/>
          <w:color w:val="00B0F0"/>
          <w:kern w:val="0"/>
          <w:sz w:val="24"/>
          <w:szCs w:val="24"/>
        </w:rPr>
        <w:t>4</w:t>
      </w:r>
      <w:r>
        <w:rPr>
          <w:rFonts w:ascii="Arial" w:eastAsia="SimSun" w:hAnsi="Arial" w:cs="Arial" w:hint="eastAsia"/>
          <w:color w:val="00B0F0"/>
          <w:kern w:val="0"/>
          <w:sz w:val="24"/>
          <w:szCs w:val="24"/>
        </w:rPr>
        <w:t>.</w:t>
      </w:r>
      <w:r>
        <w:rPr>
          <w:rFonts w:ascii="Arial" w:eastAsia="SimSun" w:hAnsi="Arial" w:cs="Arial" w:hint="eastAsia"/>
          <w:color w:val="00B0F0"/>
          <w:kern w:val="0"/>
          <w:sz w:val="24"/>
          <w:szCs w:val="24"/>
        </w:rPr>
        <w:t>项目实施</w:t>
      </w:r>
    </w:p>
    <w:p w:rsidR="00683E08" w:rsidRDefault="001E029F">
      <w:pPr>
        <w:widowControl/>
        <w:spacing w:after="50" w:line="360" w:lineRule="auto"/>
        <w:outlineLvl w:val="1"/>
        <w:rPr>
          <w:rFonts w:ascii="Arial" w:eastAsia="SimSun" w:hAnsi="Arial" w:cs="Arial"/>
          <w:color w:val="00B0F0"/>
          <w:kern w:val="0"/>
          <w:sz w:val="24"/>
          <w:szCs w:val="24"/>
        </w:rPr>
      </w:pPr>
      <w:r>
        <w:rPr>
          <w:rFonts w:ascii="Arial" w:hAnsi="Arial" w:cs="Arial" w:hint="eastAsia"/>
          <w:color w:val="00B0F0"/>
          <w:kern w:val="0"/>
          <w:sz w:val="24"/>
          <w:szCs w:val="24"/>
        </w:rPr>
        <w:t>4</w:t>
      </w:r>
      <w:r>
        <w:rPr>
          <w:rFonts w:ascii="Arial" w:eastAsia="SimSun" w:hAnsi="Arial" w:cs="Arial" w:hint="eastAsia"/>
          <w:color w:val="00B0F0"/>
          <w:kern w:val="0"/>
          <w:sz w:val="24"/>
          <w:szCs w:val="24"/>
        </w:rPr>
        <w:t>.1</w:t>
      </w:r>
      <w:r>
        <w:rPr>
          <w:rFonts w:ascii="Arial" w:hAnsi="Arial" w:cs="Arial" w:hint="eastAsia"/>
          <w:color w:val="00B0F0"/>
          <w:kern w:val="0"/>
          <w:sz w:val="24"/>
          <w:szCs w:val="24"/>
        </w:rPr>
        <w:t>第一阶段：</w:t>
      </w:r>
      <w:r>
        <w:rPr>
          <w:rFonts w:ascii="Arial" w:eastAsia="SimSun" w:hAnsi="Arial" w:cs="Arial" w:hint="eastAsia"/>
          <w:color w:val="00B0F0"/>
          <w:kern w:val="0"/>
          <w:sz w:val="24"/>
          <w:szCs w:val="24"/>
        </w:rPr>
        <w:t>假期中</w:t>
      </w:r>
      <w:r>
        <w:rPr>
          <w:rFonts w:ascii="Arial" w:hAnsi="Arial" w:cs="Arial" w:hint="eastAsia"/>
          <w:color w:val="00B0F0"/>
          <w:kern w:val="0"/>
          <w:sz w:val="24"/>
          <w:szCs w:val="24"/>
        </w:rPr>
        <w:t>以家庭为基础</w:t>
      </w:r>
      <w:r>
        <w:rPr>
          <w:rFonts w:ascii="Arial" w:eastAsia="SimSun" w:hAnsi="Arial" w:cs="Arial" w:hint="eastAsia"/>
          <w:color w:val="00B0F0"/>
          <w:kern w:val="0"/>
          <w:sz w:val="24"/>
          <w:szCs w:val="24"/>
        </w:rPr>
        <w:t>的隔代互学活动方案的实施</w:t>
      </w:r>
    </w:p>
    <w:p w:rsidR="00683E08" w:rsidRPr="004D7440" w:rsidRDefault="001E029F">
      <w:pPr>
        <w:widowControl/>
        <w:spacing w:after="50" w:line="360" w:lineRule="auto"/>
        <w:ind w:firstLine="480"/>
        <w:rPr>
          <w:rFonts w:ascii="Arial" w:hAnsi="Arial" w:cs="Arial"/>
          <w:kern w:val="0"/>
          <w:sz w:val="24"/>
          <w:szCs w:val="24"/>
        </w:rPr>
      </w:pPr>
      <w:r>
        <w:rPr>
          <w:rFonts w:ascii="Arial" w:eastAsia="SimSun" w:hAnsi="Arial" w:cs="Arial" w:hint="eastAsia"/>
          <w:color w:val="333333"/>
          <w:kern w:val="0"/>
          <w:sz w:val="24"/>
          <w:szCs w:val="24"/>
        </w:rPr>
        <w:t>鉴于孩子和祖父母之前在亲子共读中所呈现出来的相互学习的可能性，案例班级在策划</w:t>
      </w:r>
      <w:r>
        <w:rPr>
          <w:rFonts w:ascii="Arial" w:eastAsia="SimSun" w:hAnsi="Arial" w:cs="Arial"/>
          <w:color w:val="333333"/>
          <w:kern w:val="0"/>
          <w:sz w:val="24"/>
          <w:szCs w:val="24"/>
        </w:rPr>
        <w:t>2019</w:t>
      </w:r>
      <w:r>
        <w:rPr>
          <w:rFonts w:ascii="Arial" w:eastAsia="SimSun" w:hAnsi="Arial" w:cs="Arial" w:hint="eastAsia"/>
          <w:color w:val="333333"/>
          <w:kern w:val="0"/>
          <w:sz w:val="24"/>
          <w:szCs w:val="24"/>
        </w:rPr>
        <w:t>年的“寒假生活”时，就确定了“祖孙互学长本领”这一主题</w:t>
      </w:r>
      <w:r>
        <w:rPr>
          <w:rFonts w:asciiTheme="minorEastAsia" w:hAnsiTheme="minorEastAsia" w:cs="Arial" w:hint="eastAsia"/>
          <w:color w:val="333333"/>
          <w:kern w:val="0"/>
          <w:sz w:val="24"/>
          <w:szCs w:val="24"/>
        </w:rPr>
        <w:t>。</w:t>
      </w:r>
      <w:r w:rsidRPr="004D7440">
        <w:rPr>
          <w:rFonts w:asciiTheme="minorEastAsia" w:hAnsiTheme="minorEastAsia" w:cs="Arial" w:hint="eastAsia"/>
          <w:kern w:val="0"/>
          <w:sz w:val="24"/>
          <w:szCs w:val="24"/>
        </w:rPr>
        <w:t>班队课上，项目负责人组织学生讨论了“隔代互学”的内容、要求和展示汇报的形式，并发在班级QQ群里征求家长和祖父母的意见，通过调整和修改，初步形成了学校“隔代互学”的活动方案。然后，</w:t>
      </w:r>
      <w:r w:rsidRPr="004D7440">
        <w:rPr>
          <w:rFonts w:ascii="Arial" w:eastAsia="SimSun" w:hAnsi="Arial" w:cs="Arial" w:hint="eastAsia"/>
          <w:kern w:val="0"/>
          <w:sz w:val="24"/>
          <w:szCs w:val="24"/>
        </w:rPr>
        <w:t>通过家庭会议，在父母监督下，学生和家里的老人</w:t>
      </w:r>
      <w:r w:rsidRPr="004D7440">
        <w:rPr>
          <w:rFonts w:ascii="Arial" w:hAnsi="Arial" w:cs="Arial" w:hint="eastAsia"/>
          <w:kern w:val="0"/>
          <w:sz w:val="24"/>
          <w:szCs w:val="24"/>
        </w:rPr>
        <w:t>根据家庭实际情况</w:t>
      </w:r>
      <w:r w:rsidRPr="004D7440">
        <w:rPr>
          <w:rFonts w:ascii="Arial" w:eastAsia="SimSun" w:hAnsi="Arial" w:cs="Arial" w:hint="eastAsia"/>
          <w:kern w:val="0"/>
          <w:sz w:val="24"/>
          <w:szCs w:val="24"/>
        </w:rPr>
        <w:t>共同制定</w:t>
      </w:r>
      <w:r w:rsidRPr="004D7440">
        <w:rPr>
          <w:rFonts w:ascii="Arial" w:hAnsi="Arial" w:cs="Arial" w:hint="eastAsia"/>
          <w:kern w:val="0"/>
          <w:sz w:val="24"/>
          <w:szCs w:val="24"/>
        </w:rPr>
        <w:t>了属于自家的祖孙互学</w:t>
      </w:r>
      <w:r w:rsidRPr="004D7440">
        <w:rPr>
          <w:rFonts w:ascii="Arial" w:eastAsia="SimSun" w:hAnsi="Arial" w:cs="Arial" w:hint="eastAsia"/>
          <w:kern w:val="0"/>
          <w:sz w:val="24"/>
          <w:szCs w:val="24"/>
        </w:rPr>
        <w:t>活动方案。在寒假里，</w:t>
      </w:r>
      <w:r w:rsidRPr="004D7440">
        <w:rPr>
          <w:rFonts w:ascii="Arial" w:hAnsi="Arial" w:cs="Arial" w:hint="eastAsia"/>
          <w:kern w:val="0"/>
          <w:sz w:val="24"/>
          <w:szCs w:val="24"/>
        </w:rPr>
        <w:t>祖孙两代人</w:t>
      </w:r>
      <w:r w:rsidRPr="004D7440">
        <w:rPr>
          <w:rFonts w:ascii="Arial" w:eastAsia="SimSun" w:hAnsi="Arial" w:cs="Arial" w:hint="eastAsia"/>
          <w:kern w:val="0"/>
          <w:sz w:val="24"/>
          <w:szCs w:val="24"/>
        </w:rPr>
        <w:t>依照</w:t>
      </w:r>
      <w:r w:rsidRPr="004D7440">
        <w:rPr>
          <w:rFonts w:ascii="Arial" w:hAnsi="Arial" w:cs="Arial" w:hint="eastAsia"/>
          <w:kern w:val="0"/>
          <w:sz w:val="24"/>
          <w:szCs w:val="24"/>
        </w:rPr>
        <w:t>既</w:t>
      </w:r>
      <w:r w:rsidRPr="004D7440">
        <w:rPr>
          <w:rFonts w:ascii="Arial" w:eastAsia="SimSun" w:hAnsi="Arial" w:cs="Arial" w:hint="eastAsia"/>
          <w:kern w:val="0"/>
          <w:sz w:val="24"/>
          <w:szCs w:val="24"/>
        </w:rPr>
        <w:t>定的计划开展互学活动。</w:t>
      </w:r>
      <w:r w:rsidRPr="004D7440">
        <w:rPr>
          <w:rFonts w:ascii="Arial" w:hAnsi="Arial" w:cs="Arial" w:hint="eastAsia"/>
          <w:kern w:val="0"/>
          <w:sz w:val="24"/>
          <w:szCs w:val="24"/>
        </w:rPr>
        <w:t>活动统计结果显示</w:t>
      </w:r>
      <w:r w:rsidRPr="004D7440">
        <w:rPr>
          <w:rFonts w:ascii="Arial" w:eastAsia="SimSun" w:hAnsi="Arial" w:cs="Arial" w:hint="eastAsia"/>
          <w:kern w:val="0"/>
          <w:sz w:val="24"/>
          <w:szCs w:val="24"/>
        </w:rPr>
        <w:t>，</w:t>
      </w:r>
      <w:r>
        <w:rPr>
          <w:rFonts w:ascii="Arial" w:eastAsia="SimSun" w:hAnsi="Arial" w:cs="Arial" w:hint="eastAsia"/>
          <w:color w:val="333333"/>
          <w:kern w:val="0"/>
          <w:sz w:val="24"/>
          <w:szCs w:val="24"/>
        </w:rPr>
        <w:t>祖辈选择传授孩子的本领主要有传统的地方美食、地方游戏、生活技能、本地方言等；孩</w:t>
      </w:r>
      <w:r>
        <w:rPr>
          <w:rFonts w:ascii="Arial" w:eastAsia="SimSun" w:hAnsi="Arial" w:cs="Arial" w:hint="eastAsia"/>
          <w:color w:val="333333"/>
          <w:kern w:val="0"/>
          <w:sz w:val="24"/>
          <w:szCs w:val="24"/>
        </w:rPr>
        <w:lastRenderedPageBreak/>
        <w:t>子传授给祖辈的本领主要包括数字化能力，如微信支付、微信视频、手机导航、网上购物</w:t>
      </w:r>
      <w:r>
        <w:rPr>
          <w:rFonts w:asciiTheme="minorEastAsia" w:hAnsiTheme="minorEastAsia" w:cs="Arial" w:hint="eastAsia"/>
          <w:color w:val="333333"/>
          <w:kern w:val="0"/>
          <w:sz w:val="24"/>
          <w:szCs w:val="24"/>
        </w:rPr>
        <w:t>，</w:t>
      </w:r>
      <w:r>
        <w:rPr>
          <w:rFonts w:ascii="Arial" w:eastAsia="SimSun" w:hAnsi="Arial" w:cs="Arial" w:hint="eastAsia"/>
          <w:color w:val="333333"/>
          <w:kern w:val="0"/>
          <w:sz w:val="24"/>
          <w:szCs w:val="24"/>
        </w:rPr>
        <w:t>也包括与老人日</w:t>
      </w:r>
      <w:r>
        <w:rPr>
          <w:rFonts w:asciiTheme="minorEastAsia" w:hAnsiTheme="minorEastAsia" w:cs="Arial" w:hint="eastAsia"/>
          <w:color w:val="333333"/>
          <w:kern w:val="0"/>
          <w:sz w:val="24"/>
          <w:szCs w:val="24"/>
        </w:rPr>
        <w:t>常</w:t>
      </w:r>
      <w:r>
        <w:rPr>
          <w:rFonts w:ascii="Arial" w:eastAsia="SimSun" w:hAnsi="Arial" w:cs="Arial" w:hint="eastAsia"/>
          <w:color w:val="333333"/>
          <w:kern w:val="0"/>
          <w:sz w:val="24"/>
          <w:szCs w:val="24"/>
        </w:rPr>
        <w:t>生活密切相关的技能如乘坐地铁、垃圾分类等</w:t>
      </w:r>
      <w:r w:rsidRPr="004D7440">
        <w:rPr>
          <w:rFonts w:ascii="Arial" w:eastAsia="SimSun" w:hAnsi="Arial" w:cs="Arial" w:hint="eastAsia"/>
          <w:kern w:val="0"/>
          <w:sz w:val="24"/>
          <w:szCs w:val="24"/>
        </w:rPr>
        <w:t>。</w:t>
      </w:r>
      <w:r w:rsidR="009E1AD2" w:rsidRPr="004D7440">
        <w:rPr>
          <w:rFonts w:ascii="Arial" w:eastAsia="SimSun" w:hAnsi="Arial" w:cs="Arial" w:hint="eastAsia"/>
          <w:kern w:val="0"/>
          <w:sz w:val="24"/>
          <w:szCs w:val="24"/>
        </w:rPr>
        <w:t>这些本领和技能是孩子和老人根据各自的兴趣爱好与学习的需求共同制定的。</w:t>
      </w:r>
    </w:p>
    <w:p w:rsidR="00683E08" w:rsidRPr="00683E08" w:rsidRDefault="00B879F5">
      <w:pPr>
        <w:widowControl/>
        <w:tabs>
          <w:tab w:val="center" w:pos="4153"/>
        </w:tabs>
        <w:spacing w:after="50" w:line="360" w:lineRule="auto"/>
        <w:ind w:firstLine="480"/>
        <w:jc w:val="left"/>
        <w:rPr>
          <w:rFonts w:ascii="Arial" w:hAnsi="Arial" w:cs="Arial"/>
          <w:color w:val="000000" w:themeColor="text1"/>
          <w:kern w:val="0"/>
          <w:sz w:val="24"/>
          <w:szCs w:val="24"/>
        </w:rPr>
      </w:pPr>
      <w:r w:rsidRPr="00B879F5">
        <w:rPr>
          <w:rFonts w:ascii="Arial" w:hAnsi="Arial" w:cs="Arial" w:hint="eastAsia"/>
          <w:color w:val="000000" w:themeColor="text1"/>
          <w:kern w:val="0"/>
          <w:sz w:val="24"/>
          <w:szCs w:val="24"/>
        </w:rPr>
        <w:t>关于这一阶段“</w:t>
      </w:r>
      <w:r w:rsidRPr="00B879F5">
        <w:rPr>
          <w:rFonts w:ascii="Arial" w:eastAsia="SimSun" w:hAnsi="Arial" w:cs="Arial" w:hint="eastAsia"/>
          <w:color w:val="000000" w:themeColor="text1"/>
          <w:kern w:val="0"/>
          <w:sz w:val="24"/>
          <w:szCs w:val="24"/>
        </w:rPr>
        <w:t>隔代互学</w:t>
      </w:r>
      <w:r w:rsidRPr="00B879F5">
        <w:rPr>
          <w:rFonts w:ascii="Arial" w:hAnsi="Arial" w:cs="Arial" w:hint="eastAsia"/>
          <w:color w:val="000000" w:themeColor="text1"/>
          <w:kern w:val="0"/>
          <w:sz w:val="24"/>
          <w:szCs w:val="24"/>
        </w:rPr>
        <w:t>”活动的具体实施，图一给出了工作流程图，其包括</w:t>
      </w:r>
      <w:r w:rsidRPr="00B879F5">
        <w:rPr>
          <w:rFonts w:ascii="Arial" w:hAnsi="Arial" w:cs="Arial"/>
          <w:color w:val="000000" w:themeColor="text1"/>
          <w:kern w:val="0"/>
          <w:sz w:val="24"/>
          <w:szCs w:val="24"/>
        </w:rPr>
        <w:t>6</w:t>
      </w:r>
      <w:r w:rsidRPr="00B879F5">
        <w:rPr>
          <w:rFonts w:ascii="Arial" w:hAnsi="Arial" w:cs="Arial" w:hint="eastAsia"/>
          <w:color w:val="000000" w:themeColor="text1"/>
          <w:kern w:val="0"/>
          <w:sz w:val="24"/>
          <w:szCs w:val="24"/>
        </w:rPr>
        <w:t>个主要步骤：</w:t>
      </w:r>
    </w:p>
    <w:p w:rsidR="00683E08" w:rsidRPr="00683E08" w:rsidRDefault="00B879F5">
      <w:pPr>
        <w:pStyle w:val="af1"/>
        <w:widowControl/>
        <w:numPr>
          <w:ilvl w:val="0"/>
          <w:numId w:val="2"/>
        </w:numPr>
        <w:spacing w:after="50" w:line="360" w:lineRule="auto"/>
        <w:ind w:firstLineChars="0"/>
        <w:jc w:val="left"/>
        <w:rPr>
          <w:rFonts w:ascii="Arial" w:eastAsia="SimSun" w:hAnsi="Arial" w:cs="Arial"/>
          <w:color w:val="000000" w:themeColor="text1"/>
          <w:kern w:val="0"/>
          <w:sz w:val="24"/>
          <w:szCs w:val="24"/>
        </w:rPr>
      </w:pPr>
      <w:r w:rsidRPr="00B879F5">
        <w:rPr>
          <w:rFonts w:ascii="Arial" w:hAnsi="Arial" w:cs="Arial" w:hint="eastAsia"/>
          <w:b/>
          <w:bCs/>
          <w:color w:val="000000" w:themeColor="text1"/>
          <w:kern w:val="0"/>
          <w:sz w:val="24"/>
          <w:szCs w:val="24"/>
        </w:rPr>
        <w:t>学校整体策划，发出倡议书</w:t>
      </w:r>
      <w:r w:rsidRPr="00B879F5">
        <w:rPr>
          <w:rFonts w:ascii="Arial" w:eastAsia="SimSun" w:hAnsi="Arial" w:cs="Arial" w:hint="eastAsia"/>
          <w:color w:val="000000" w:themeColor="text1"/>
          <w:kern w:val="0"/>
          <w:sz w:val="24"/>
          <w:szCs w:val="24"/>
        </w:rPr>
        <w:t>（请见，图</w:t>
      </w:r>
      <w:r w:rsidRPr="00B879F5">
        <w:rPr>
          <w:rFonts w:ascii="Arial" w:hAnsi="Arial" w:cs="Arial" w:hint="eastAsia"/>
          <w:color w:val="000000" w:themeColor="text1"/>
          <w:kern w:val="0"/>
          <w:sz w:val="24"/>
          <w:szCs w:val="24"/>
        </w:rPr>
        <w:t>二</w:t>
      </w:r>
      <w:r w:rsidRPr="00B879F5">
        <w:rPr>
          <w:rFonts w:ascii="Arial" w:eastAsia="SimSun" w:hAnsi="Arial" w:cs="Arial" w:hint="eastAsia"/>
          <w:color w:val="000000" w:themeColor="text1"/>
          <w:kern w:val="0"/>
          <w:sz w:val="24"/>
          <w:szCs w:val="24"/>
        </w:rPr>
        <w:t>）</w:t>
      </w:r>
      <w:r w:rsidRPr="00B879F5">
        <w:rPr>
          <w:rFonts w:ascii="Arial" w:hAnsi="Arial" w:cs="Arial" w:hint="eastAsia"/>
          <w:color w:val="000000" w:themeColor="text1"/>
          <w:kern w:val="0"/>
          <w:sz w:val="24"/>
          <w:szCs w:val="24"/>
        </w:rPr>
        <w:t>：</w:t>
      </w:r>
      <w:r w:rsidRPr="00B879F5">
        <w:rPr>
          <w:rFonts w:ascii="Arial" w:eastAsia="SimSun" w:hAnsi="Arial" w:cs="Arial" w:hint="eastAsia"/>
          <w:color w:val="000000" w:themeColor="text1"/>
          <w:kern w:val="0"/>
          <w:sz w:val="24"/>
          <w:szCs w:val="24"/>
        </w:rPr>
        <w:t>学校倡议书发放给学校的每一位学生，鼓励学生和他们的家长、祖父母等在寒假期间制定并实施隔代互学活动，并给出互学活动的例子和如</w:t>
      </w:r>
      <w:r w:rsidRPr="00B879F5">
        <w:rPr>
          <w:rFonts w:ascii="Arial" w:hAnsi="Arial" w:cs="Arial" w:hint="eastAsia"/>
          <w:color w:val="000000" w:themeColor="text1"/>
          <w:kern w:val="0"/>
          <w:sz w:val="24"/>
          <w:szCs w:val="24"/>
        </w:rPr>
        <w:t>何</w:t>
      </w:r>
      <w:r w:rsidRPr="00B879F5">
        <w:rPr>
          <w:rFonts w:ascii="Arial" w:eastAsia="SimSun" w:hAnsi="Arial" w:cs="Arial" w:hint="eastAsia"/>
          <w:color w:val="000000" w:themeColor="text1"/>
          <w:kern w:val="0"/>
          <w:sz w:val="24"/>
          <w:szCs w:val="24"/>
        </w:rPr>
        <w:t>去开展活动。</w:t>
      </w:r>
    </w:p>
    <w:p w:rsidR="00683E08" w:rsidRPr="00683E08" w:rsidRDefault="00B879F5">
      <w:pPr>
        <w:pStyle w:val="af1"/>
        <w:widowControl/>
        <w:numPr>
          <w:ilvl w:val="0"/>
          <w:numId w:val="2"/>
        </w:numPr>
        <w:spacing w:after="50" w:line="360" w:lineRule="auto"/>
        <w:ind w:firstLineChars="0"/>
        <w:jc w:val="left"/>
        <w:rPr>
          <w:rFonts w:ascii="Arial" w:eastAsia="SimSun" w:hAnsi="Arial" w:cs="Arial"/>
          <w:color w:val="000000" w:themeColor="text1"/>
          <w:kern w:val="0"/>
          <w:sz w:val="24"/>
          <w:szCs w:val="24"/>
        </w:rPr>
      </w:pPr>
      <w:r w:rsidRPr="00B879F5">
        <w:rPr>
          <w:rFonts w:ascii="Arial" w:eastAsia="SimSun" w:hAnsi="Arial" w:cs="Arial" w:hint="eastAsia"/>
          <w:b/>
          <w:bCs/>
          <w:color w:val="000000" w:themeColor="text1"/>
          <w:kern w:val="0"/>
          <w:sz w:val="24"/>
          <w:szCs w:val="24"/>
        </w:rPr>
        <w:t>班级策划活动方案</w:t>
      </w:r>
      <w:r w:rsidRPr="00B879F5">
        <w:rPr>
          <w:rFonts w:ascii="Arial" w:eastAsia="SimSun" w:hAnsi="Arial" w:cs="Arial" w:hint="eastAsia"/>
          <w:color w:val="000000" w:themeColor="text1"/>
          <w:kern w:val="0"/>
          <w:sz w:val="24"/>
          <w:szCs w:val="24"/>
        </w:rPr>
        <w:t>：班主任制定班级活动方案（请见，图</w:t>
      </w:r>
      <w:r w:rsidRPr="00B879F5">
        <w:rPr>
          <w:rFonts w:ascii="Arial" w:hAnsi="Arial" w:cs="Arial" w:hint="eastAsia"/>
          <w:color w:val="000000" w:themeColor="text1"/>
          <w:kern w:val="0"/>
          <w:sz w:val="24"/>
          <w:szCs w:val="24"/>
        </w:rPr>
        <w:t>三</w:t>
      </w:r>
      <w:r w:rsidRPr="00B879F5">
        <w:rPr>
          <w:rFonts w:ascii="Arial" w:eastAsia="SimSun" w:hAnsi="Arial" w:cs="Arial" w:hint="eastAsia"/>
          <w:color w:val="000000" w:themeColor="text1"/>
          <w:kern w:val="0"/>
          <w:sz w:val="24"/>
          <w:szCs w:val="24"/>
        </w:rPr>
        <w:t>），并在班里组织学生进行讨论</w:t>
      </w:r>
      <w:r w:rsidRPr="00B879F5">
        <w:rPr>
          <w:rFonts w:ascii="Arial" w:hAnsi="Arial" w:cs="Arial" w:hint="eastAsia"/>
          <w:color w:val="000000" w:themeColor="text1"/>
          <w:kern w:val="0"/>
          <w:sz w:val="24"/>
          <w:szCs w:val="24"/>
        </w:rPr>
        <w:t>、</w:t>
      </w:r>
      <w:r w:rsidRPr="00B879F5">
        <w:rPr>
          <w:rFonts w:ascii="Arial" w:eastAsia="SimSun" w:hAnsi="Arial" w:cs="Arial" w:hint="eastAsia"/>
          <w:color w:val="000000" w:themeColor="text1"/>
          <w:kern w:val="0"/>
          <w:sz w:val="24"/>
          <w:szCs w:val="24"/>
        </w:rPr>
        <w:t>制定共学互学活动的内容、要求和展</w:t>
      </w:r>
      <w:r w:rsidRPr="00B879F5">
        <w:rPr>
          <w:rFonts w:ascii="Arial" w:hAnsi="Arial" w:cs="Arial" w:hint="eastAsia"/>
          <w:color w:val="000000" w:themeColor="text1"/>
          <w:kern w:val="0"/>
          <w:sz w:val="24"/>
          <w:szCs w:val="24"/>
        </w:rPr>
        <w:t>评</w:t>
      </w:r>
      <w:r w:rsidRPr="00B879F5">
        <w:rPr>
          <w:rFonts w:ascii="Arial" w:eastAsia="SimSun" w:hAnsi="Arial" w:cs="Arial" w:hint="eastAsia"/>
          <w:color w:val="000000" w:themeColor="text1"/>
          <w:kern w:val="0"/>
          <w:sz w:val="24"/>
          <w:szCs w:val="24"/>
        </w:rPr>
        <w:t>形式</w:t>
      </w:r>
      <w:r w:rsidRPr="00B879F5">
        <w:rPr>
          <w:rFonts w:ascii="Arial" w:hAnsi="Arial" w:cs="Arial" w:hint="eastAsia"/>
          <w:color w:val="000000" w:themeColor="text1"/>
          <w:kern w:val="0"/>
          <w:sz w:val="24"/>
          <w:szCs w:val="24"/>
        </w:rPr>
        <w:t>。</w:t>
      </w:r>
    </w:p>
    <w:p w:rsidR="00683E08" w:rsidRPr="00683E08" w:rsidRDefault="00B879F5">
      <w:pPr>
        <w:pStyle w:val="af1"/>
        <w:widowControl/>
        <w:numPr>
          <w:ilvl w:val="0"/>
          <w:numId w:val="2"/>
        </w:numPr>
        <w:spacing w:after="50" w:line="360" w:lineRule="auto"/>
        <w:ind w:firstLineChars="0"/>
        <w:jc w:val="left"/>
        <w:rPr>
          <w:rFonts w:ascii="Arial" w:eastAsia="SimSun" w:hAnsi="Arial" w:cs="Arial"/>
          <w:color w:val="000000" w:themeColor="text1"/>
          <w:kern w:val="0"/>
          <w:sz w:val="24"/>
          <w:szCs w:val="24"/>
        </w:rPr>
      </w:pPr>
      <w:r w:rsidRPr="00B879F5">
        <w:rPr>
          <w:rFonts w:ascii="Arial" w:eastAsia="SimSun" w:hAnsi="Arial" w:cs="Arial" w:hint="eastAsia"/>
          <w:b/>
          <w:bCs/>
          <w:color w:val="000000" w:themeColor="text1"/>
          <w:kern w:val="0"/>
          <w:sz w:val="24"/>
          <w:szCs w:val="24"/>
        </w:rPr>
        <w:t>家庭制定互学共学方案：</w:t>
      </w:r>
      <w:r w:rsidRPr="00B879F5">
        <w:rPr>
          <w:rFonts w:ascii="Arial" w:eastAsia="SimSun" w:hAnsi="Arial" w:cs="Arial" w:hint="eastAsia"/>
          <w:color w:val="000000" w:themeColor="text1"/>
          <w:kern w:val="0"/>
          <w:sz w:val="24"/>
          <w:szCs w:val="24"/>
        </w:rPr>
        <w:t>召开家庭会议，制定家庭共学互学思维导图（请见，</w:t>
      </w:r>
      <w:r w:rsidRPr="00B879F5">
        <w:rPr>
          <w:rFonts w:ascii="Arial" w:hAnsi="Arial" w:cs="Arial" w:hint="eastAsia"/>
          <w:color w:val="000000" w:themeColor="text1"/>
          <w:kern w:val="0"/>
          <w:sz w:val="24"/>
          <w:szCs w:val="24"/>
        </w:rPr>
        <w:t>图四</w:t>
      </w:r>
      <w:r w:rsidRPr="00B879F5">
        <w:rPr>
          <w:rFonts w:ascii="Arial" w:eastAsia="SimSun" w:hAnsi="Arial" w:cs="Arial" w:hint="eastAsia"/>
          <w:color w:val="000000" w:themeColor="text1"/>
          <w:kern w:val="0"/>
          <w:sz w:val="24"/>
          <w:szCs w:val="24"/>
        </w:rPr>
        <w:t>），明确学习的内容、方式和方法。</w:t>
      </w:r>
    </w:p>
    <w:p w:rsidR="00683E08" w:rsidRPr="00683E08" w:rsidRDefault="00B879F5">
      <w:pPr>
        <w:pStyle w:val="af1"/>
        <w:widowControl/>
        <w:numPr>
          <w:ilvl w:val="0"/>
          <w:numId w:val="2"/>
        </w:numPr>
        <w:spacing w:after="50" w:line="360" w:lineRule="auto"/>
        <w:ind w:firstLineChars="0"/>
        <w:jc w:val="left"/>
        <w:rPr>
          <w:rFonts w:asciiTheme="minorEastAsia" w:hAnsiTheme="minorEastAsia" w:cs="Arial"/>
          <w:color w:val="000000" w:themeColor="text1"/>
          <w:kern w:val="0"/>
          <w:sz w:val="24"/>
          <w:szCs w:val="24"/>
        </w:rPr>
      </w:pPr>
      <w:r w:rsidRPr="00B879F5">
        <w:rPr>
          <w:rFonts w:ascii="Arial" w:hAnsi="Arial" w:cs="Arial" w:hint="eastAsia"/>
          <w:b/>
          <w:bCs/>
          <w:color w:val="000000" w:themeColor="text1"/>
          <w:kern w:val="0"/>
          <w:sz w:val="24"/>
          <w:szCs w:val="24"/>
        </w:rPr>
        <w:t>签订</w:t>
      </w:r>
      <w:r w:rsidRPr="00B879F5">
        <w:rPr>
          <w:rFonts w:ascii="Arial" w:eastAsia="SimSun" w:hAnsi="Arial" w:cs="Arial" w:hint="eastAsia"/>
          <w:b/>
          <w:color w:val="000000" w:themeColor="text1"/>
          <w:kern w:val="0"/>
          <w:sz w:val="24"/>
          <w:szCs w:val="24"/>
        </w:rPr>
        <w:t>祖孙共学互学协议书</w:t>
      </w:r>
      <w:r w:rsidRPr="00B879F5">
        <w:rPr>
          <w:rFonts w:ascii="Arial" w:hAnsi="Arial" w:cs="Arial" w:hint="eastAsia"/>
          <w:color w:val="000000" w:themeColor="text1"/>
          <w:kern w:val="0"/>
          <w:sz w:val="24"/>
          <w:szCs w:val="24"/>
        </w:rPr>
        <w:t>（请见，图五），确保计划的</w:t>
      </w:r>
      <w:r w:rsidRPr="00B879F5">
        <w:rPr>
          <w:rFonts w:ascii="Arial" w:eastAsia="SimSun" w:hAnsi="Arial" w:cs="Arial" w:hint="eastAsia"/>
          <w:color w:val="000000" w:themeColor="text1"/>
          <w:kern w:val="0"/>
          <w:sz w:val="24"/>
          <w:szCs w:val="24"/>
        </w:rPr>
        <w:t>有效开展</w:t>
      </w:r>
      <w:r w:rsidRPr="00B879F5">
        <w:rPr>
          <w:rFonts w:asciiTheme="minorEastAsia" w:hAnsiTheme="minorEastAsia" w:cs="Arial" w:hint="eastAsia"/>
          <w:color w:val="000000" w:themeColor="text1"/>
          <w:kern w:val="0"/>
          <w:sz w:val="24"/>
          <w:szCs w:val="24"/>
        </w:rPr>
        <w:t>。</w:t>
      </w:r>
    </w:p>
    <w:p w:rsidR="00683E08" w:rsidRDefault="00B879F5">
      <w:pPr>
        <w:pStyle w:val="af1"/>
        <w:widowControl/>
        <w:numPr>
          <w:ilvl w:val="0"/>
          <w:numId w:val="2"/>
        </w:numPr>
        <w:spacing w:after="50" w:line="360" w:lineRule="auto"/>
        <w:ind w:firstLineChars="0"/>
        <w:jc w:val="left"/>
        <w:rPr>
          <w:rFonts w:asciiTheme="minorEastAsia" w:hAnsiTheme="minorEastAsia" w:cs="Arial"/>
          <w:color w:val="000000" w:themeColor="text1"/>
          <w:kern w:val="0"/>
          <w:sz w:val="24"/>
          <w:szCs w:val="24"/>
        </w:rPr>
      </w:pPr>
      <w:r w:rsidRPr="00B879F5">
        <w:rPr>
          <w:rFonts w:asciiTheme="minorEastAsia" w:hAnsiTheme="minorEastAsia" w:cs="Arial" w:hint="eastAsia"/>
          <w:b/>
          <w:color w:val="000000" w:themeColor="text1"/>
          <w:kern w:val="0"/>
          <w:sz w:val="24"/>
          <w:szCs w:val="24"/>
        </w:rPr>
        <w:t>开展活动，及时分享。</w:t>
      </w:r>
      <w:r w:rsidRPr="00B879F5">
        <w:rPr>
          <w:rFonts w:asciiTheme="minorEastAsia" w:hAnsiTheme="minorEastAsia" w:cs="Arial" w:hint="eastAsia"/>
          <w:color w:val="000000" w:themeColor="text1"/>
          <w:kern w:val="0"/>
          <w:sz w:val="24"/>
          <w:szCs w:val="24"/>
        </w:rPr>
        <w:t>各个家庭开展活动后，及时把照片、视频或美篇发到班级群分享。老师及时点评，促进各个家庭之间的相互学习，促进活动</w:t>
      </w:r>
      <w:r w:rsidR="001E029F">
        <w:rPr>
          <w:rFonts w:asciiTheme="minorEastAsia" w:hAnsiTheme="minorEastAsia" w:cs="Arial" w:hint="eastAsia"/>
          <w:color w:val="000000" w:themeColor="text1"/>
          <w:kern w:val="0"/>
          <w:sz w:val="24"/>
          <w:szCs w:val="24"/>
        </w:rPr>
        <w:t>向更高质量发展。</w:t>
      </w:r>
    </w:p>
    <w:p w:rsidR="00683E08" w:rsidRDefault="001E029F">
      <w:pPr>
        <w:pStyle w:val="af1"/>
        <w:widowControl/>
        <w:numPr>
          <w:ilvl w:val="0"/>
          <w:numId w:val="2"/>
        </w:numPr>
        <w:spacing w:after="50" w:line="360" w:lineRule="auto"/>
        <w:ind w:firstLineChars="0"/>
        <w:jc w:val="left"/>
        <w:rPr>
          <w:rFonts w:asciiTheme="minorEastAsia" w:hAnsiTheme="minorEastAsia" w:cs="Arial"/>
          <w:color w:val="000000" w:themeColor="text1"/>
          <w:kern w:val="0"/>
          <w:sz w:val="24"/>
          <w:szCs w:val="24"/>
        </w:rPr>
      </w:pPr>
      <w:r>
        <w:rPr>
          <w:rFonts w:asciiTheme="minorEastAsia" w:hAnsiTheme="minorEastAsia" w:cs="Arial" w:hint="eastAsia"/>
          <w:b/>
          <w:color w:val="000000" w:themeColor="text1"/>
          <w:kern w:val="0"/>
          <w:sz w:val="24"/>
          <w:szCs w:val="24"/>
        </w:rPr>
        <w:t>统一展评，评优评先。</w:t>
      </w:r>
      <w:r>
        <w:rPr>
          <w:rFonts w:asciiTheme="minorEastAsia" w:hAnsiTheme="minorEastAsia" w:cs="Arial" w:hint="eastAsia"/>
          <w:color w:val="000000" w:themeColor="text1"/>
          <w:kern w:val="0"/>
          <w:sz w:val="24"/>
          <w:szCs w:val="24"/>
        </w:rPr>
        <w:t>开学后，学校将统一开展展评活动，邀请家长、社区社会人士一起参加，当场体验，当场点评，评出优秀学员。</w:t>
      </w:r>
    </w:p>
    <w:p w:rsidR="00683E08" w:rsidRDefault="001E029F">
      <w:pPr>
        <w:widowControl/>
        <w:tabs>
          <w:tab w:val="center" w:pos="4153"/>
        </w:tabs>
        <w:spacing w:after="50" w:line="360" w:lineRule="auto"/>
        <w:jc w:val="center"/>
        <w:rPr>
          <w:rFonts w:asciiTheme="minorEastAsia" w:hAnsiTheme="minorEastAsia" w:cs="Arial"/>
          <w:color w:val="000000" w:themeColor="text1"/>
          <w:kern w:val="0"/>
          <w:sz w:val="24"/>
          <w:szCs w:val="24"/>
        </w:rPr>
      </w:pPr>
      <w:r>
        <w:rPr>
          <w:rFonts w:ascii="Arial" w:eastAsia="SimSun" w:hAnsi="Arial" w:cs="Arial" w:hint="eastAsia"/>
          <w:noProof/>
          <w:color w:val="000000" w:themeColor="text1"/>
          <w:kern w:val="0"/>
          <w:sz w:val="24"/>
          <w:szCs w:val="24"/>
        </w:rPr>
        <w:lastRenderedPageBreak/>
        <w:drawing>
          <wp:inline distT="0" distB="0" distL="0" distR="0">
            <wp:extent cx="4707890" cy="3886200"/>
            <wp:effectExtent l="19050" t="19050" r="16510" b="19050"/>
            <wp:docPr id="1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3"/>
                    <pic:cNvPicPr>
                      <a:picLocks noChangeAspect="1" noChangeArrowheads="1"/>
                    </pic:cNvPicPr>
                  </pic:nvPicPr>
                  <pic:blipFill>
                    <a:blip r:embed="rId14" cstate="print"/>
                    <a:srcRect/>
                    <a:stretch>
                      <a:fillRect/>
                    </a:stretch>
                  </pic:blipFill>
                  <pic:spPr>
                    <a:xfrm>
                      <a:off x="0" y="0"/>
                      <a:ext cx="4712630" cy="3890113"/>
                    </a:xfrm>
                    <a:prstGeom prst="rect">
                      <a:avLst/>
                    </a:prstGeom>
                    <a:noFill/>
                    <a:ln w="9525">
                      <a:solidFill>
                        <a:schemeClr val="accent1"/>
                      </a:solidFill>
                      <a:miter lim="800000"/>
                      <a:headEnd/>
                      <a:tailEnd/>
                    </a:ln>
                  </pic:spPr>
                </pic:pic>
              </a:graphicData>
            </a:graphic>
          </wp:inline>
        </w:drawing>
      </w:r>
    </w:p>
    <w:p w:rsidR="00683E08" w:rsidRDefault="001E029F">
      <w:pPr>
        <w:widowControl/>
        <w:tabs>
          <w:tab w:val="center" w:pos="4153"/>
        </w:tabs>
        <w:spacing w:after="50" w:line="360" w:lineRule="auto"/>
        <w:jc w:val="center"/>
        <w:rPr>
          <w:rFonts w:ascii="Arial" w:hAnsi="Arial" w:cs="Arial"/>
          <w:iCs/>
          <w:color w:val="000000" w:themeColor="text1"/>
          <w:kern w:val="0"/>
          <w:sz w:val="24"/>
          <w:szCs w:val="24"/>
        </w:rPr>
      </w:pPr>
      <w:r>
        <w:rPr>
          <w:rFonts w:ascii="Arial" w:eastAsia="SimSun" w:hAnsi="Arial" w:cs="Arial" w:hint="eastAsia"/>
          <w:iCs/>
          <w:color w:val="000000" w:themeColor="text1"/>
          <w:kern w:val="0"/>
          <w:sz w:val="24"/>
          <w:szCs w:val="24"/>
        </w:rPr>
        <w:t>图</w:t>
      </w:r>
      <w:r>
        <w:rPr>
          <w:rFonts w:asciiTheme="minorEastAsia" w:hAnsiTheme="minorEastAsia" w:cs="Arial" w:hint="eastAsia"/>
          <w:iCs/>
          <w:color w:val="000000" w:themeColor="text1"/>
          <w:kern w:val="0"/>
          <w:sz w:val="24"/>
          <w:szCs w:val="24"/>
        </w:rPr>
        <w:t>一</w:t>
      </w:r>
      <w:r>
        <w:rPr>
          <w:rFonts w:ascii="Arial" w:eastAsia="SimSun" w:hAnsi="Arial" w:cs="Arial" w:hint="eastAsia"/>
          <w:iCs/>
          <w:color w:val="000000" w:themeColor="text1"/>
          <w:kern w:val="0"/>
          <w:sz w:val="24"/>
          <w:szCs w:val="24"/>
        </w:rPr>
        <w:t>：假期中的隔代互学流程图</w:t>
      </w:r>
    </w:p>
    <w:p w:rsidR="00683E08" w:rsidRDefault="001E029F">
      <w:pPr>
        <w:widowControl/>
        <w:tabs>
          <w:tab w:val="center" w:pos="4153"/>
        </w:tabs>
        <w:spacing w:after="50" w:line="360" w:lineRule="auto"/>
        <w:jc w:val="center"/>
        <w:rPr>
          <w:rFonts w:ascii="Arial" w:hAnsi="Arial" w:cs="Arial"/>
          <w:i/>
          <w:color w:val="000000" w:themeColor="text1"/>
          <w:kern w:val="0"/>
          <w:sz w:val="24"/>
          <w:szCs w:val="24"/>
        </w:rPr>
      </w:pPr>
      <w:r>
        <w:rPr>
          <w:rFonts w:ascii="Arial" w:hAnsi="Arial" w:cs="Arial"/>
          <w:i/>
          <w:noProof/>
          <w:color w:val="000000" w:themeColor="text1"/>
          <w:kern w:val="0"/>
          <w:sz w:val="24"/>
          <w:szCs w:val="24"/>
        </w:rPr>
        <w:drawing>
          <wp:inline distT="0" distB="0" distL="0" distR="0">
            <wp:extent cx="4707890" cy="3302000"/>
            <wp:effectExtent l="19050" t="19050" r="16510" b="1270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5" cstate="print"/>
                    <a:srcRect/>
                    <a:stretch>
                      <a:fillRect/>
                    </a:stretch>
                  </pic:blipFill>
                  <pic:spPr>
                    <a:xfrm>
                      <a:off x="0" y="0"/>
                      <a:ext cx="4707890" cy="3302000"/>
                    </a:xfrm>
                    <a:prstGeom prst="rect">
                      <a:avLst/>
                    </a:prstGeom>
                    <a:noFill/>
                    <a:ln w="9525">
                      <a:solidFill>
                        <a:schemeClr val="accent1"/>
                      </a:solidFill>
                      <a:miter lim="800000"/>
                      <a:headEnd/>
                      <a:tailEnd/>
                    </a:ln>
                  </pic:spPr>
                </pic:pic>
              </a:graphicData>
            </a:graphic>
          </wp:inline>
        </w:drawing>
      </w:r>
    </w:p>
    <w:p w:rsidR="00683E08" w:rsidRDefault="001E029F">
      <w:pPr>
        <w:widowControl/>
        <w:tabs>
          <w:tab w:val="center" w:pos="4153"/>
        </w:tabs>
        <w:spacing w:after="50" w:line="360" w:lineRule="auto"/>
        <w:jc w:val="center"/>
        <w:rPr>
          <w:rFonts w:ascii="Arial" w:hAnsi="Arial" w:cs="Arial"/>
          <w:iCs/>
          <w:color w:val="000000" w:themeColor="text1"/>
          <w:kern w:val="0"/>
          <w:sz w:val="24"/>
          <w:szCs w:val="24"/>
        </w:rPr>
      </w:pPr>
      <w:r>
        <w:rPr>
          <w:rFonts w:ascii="Arial" w:eastAsia="SimSun" w:hAnsi="Arial" w:cs="Arial" w:hint="eastAsia"/>
          <w:iCs/>
          <w:color w:val="000000" w:themeColor="text1"/>
          <w:kern w:val="0"/>
          <w:sz w:val="24"/>
          <w:szCs w:val="24"/>
        </w:rPr>
        <w:t>图</w:t>
      </w:r>
      <w:r>
        <w:rPr>
          <w:rFonts w:asciiTheme="minorEastAsia" w:hAnsiTheme="minorEastAsia" w:cs="Arial" w:hint="eastAsia"/>
          <w:iCs/>
          <w:color w:val="000000" w:themeColor="text1"/>
          <w:kern w:val="0"/>
          <w:sz w:val="24"/>
          <w:szCs w:val="24"/>
        </w:rPr>
        <w:t>二</w:t>
      </w:r>
      <w:r>
        <w:rPr>
          <w:rFonts w:ascii="Arial" w:eastAsia="SimSun" w:hAnsi="Arial" w:cs="Arial" w:hint="eastAsia"/>
          <w:iCs/>
          <w:color w:val="000000" w:themeColor="text1"/>
          <w:kern w:val="0"/>
          <w:sz w:val="24"/>
          <w:szCs w:val="24"/>
        </w:rPr>
        <w:t>：</w:t>
      </w:r>
      <w:r>
        <w:rPr>
          <w:rFonts w:asciiTheme="minorEastAsia" w:hAnsiTheme="minorEastAsia" w:cs="Arial" w:hint="eastAsia"/>
          <w:iCs/>
          <w:color w:val="000000" w:themeColor="text1"/>
          <w:kern w:val="0"/>
          <w:sz w:val="24"/>
          <w:szCs w:val="24"/>
        </w:rPr>
        <w:t>“隔代互学”寒假活动倡议书</w:t>
      </w:r>
    </w:p>
    <w:p w:rsidR="00683E08" w:rsidRDefault="001E029F">
      <w:pPr>
        <w:widowControl/>
        <w:tabs>
          <w:tab w:val="center" w:pos="4153"/>
        </w:tabs>
        <w:spacing w:after="50" w:line="360" w:lineRule="auto"/>
        <w:rPr>
          <w:rFonts w:ascii="Arial" w:hAnsi="Arial" w:cs="Arial"/>
          <w:color w:val="000000" w:themeColor="text1"/>
          <w:kern w:val="0"/>
          <w:sz w:val="24"/>
          <w:szCs w:val="24"/>
        </w:rPr>
      </w:pPr>
      <w:r>
        <w:rPr>
          <w:rFonts w:ascii="Arial" w:hAnsi="Arial" w:cs="Arial"/>
          <w:noProof/>
          <w:color w:val="000000" w:themeColor="text1"/>
          <w:kern w:val="0"/>
          <w:sz w:val="24"/>
          <w:szCs w:val="24"/>
        </w:rPr>
        <w:lastRenderedPageBreak/>
        <w:drawing>
          <wp:inline distT="0" distB="0" distL="0" distR="0">
            <wp:extent cx="5274310" cy="4041775"/>
            <wp:effectExtent l="19050" t="19050" r="21590" b="1560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noChangeArrowheads="1"/>
                    </pic:cNvPicPr>
                  </pic:nvPicPr>
                  <pic:blipFill>
                    <a:blip r:embed="rId16" cstate="print"/>
                    <a:srcRect/>
                    <a:stretch>
                      <a:fillRect/>
                    </a:stretch>
                  </pic:blipFill>
                  <pic:spPr>
                    <a:xfrm>
                      <a:off x="0" y="0"/>
                      <a:ext cx="5274310" cy="4042050"/>
                    </a:xfrm>
                    <a:prstGeom prst="rect">
                      <a:avLst/>
                    </a:prstGeom>
                    <a:noFill/>
                    <a:ln w="9525">
                      <a:solidFill>
                        <a:schemeClr val="accent1"/>
                      </a:solidFill>
                      <a:miter lim="800000"/>
                      <a:headEnd/>
                      <a:tailEnd/>
                    </a:ln>
                  </pic:spPr>
                </pic:pic>
              </a:graphicData>
            </a:graphic>
          </wp:inline>
        </w:drawing>
      </w:r>
    </w:p>
    <w:p w:rsidR="00683E08" w:rsidRDefault="001E029F">
      <w:pPr>
        <w:spacing w:line="360" w:lineRule="auto"/>
        <w:ind w:right="420"/>
        <w:jc w:val="center"/>
        <w:rPr>
          <w:rFonts w:ascii="楷体" w:eastAsia="楷体" w:hAnsi="楷体"/>
          <w:szCs w:val="21"/>
        </w:rPr>
      </w:pPr>
      <w:r>
        <w:rPr>
          <w:rFonts w:ascii="Arial" w:hAnsi="Arial" w:cs="Arial" w:hint="eastAsia"/>
          <w:iCs/>
          <w:kern w:val="0"/>
          <w:sz w:val="24"/>
          <w:szCs w:val="24"/>
        </w:rPr>
        <w:t>图三：“隔代互学”班级活动方案</w:t>
      </w:r>
    </w:p>
    <w:p w:rsidR="00683E08" w:rsidRDefault="001E029F">
      <w:pPr>
        <w:spacing w:line="360" w:lineRule="auto"/>
        <w:ind w:right="420"/>
        <w:jc w:val="center"/>
        <w:rPr>
          <w:rFonts w:ascii="楷体" w:eastAsia="楷体" w:hAnsi="楷体"/>
          <w:szCs w:val="21"/>
        </w:rPr>
      </w:pPr>
      <w:r>
        <w:rPr>
          <w:rFonts w:ascii="楷体" w:eastAsia="楷体" w:hAnsi="楷体"/>
          <w:noProof/>
          <w:szCs w:val="21"/>
        </w:rPr>
        <w:drawing>
          <wp:inline distT="0" distB="0" distL="0" distR="0">
            <wp:extent cx="5284470" cy="3794125"/>
            <wp:effectExtent l="19050" t="0" r="0" b="0"/>
            <wp:docPr id="4" name="图片 1" descr="C:\Users\Administrator\Documents\Tencent Files\751525848\Image\C2C\{F5B52B52-2B2E-C4BD-134D-894DC46FE4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Documents\Tencent Files\751525848\Image\C2C\{F5B52B52-2B2E-C4BD-134D-894DC46FE4E9}.jpg"/>
                    <pic:cNvPicPr>
                      <a:picLocks noChangeAspect="1" noChangeArrowheads="1"/>
                    </pic:cNvPicPr>
                  </pic:nvPicPr>
                  <pic:blipFill>
                    <a:blip r:embed="rId17" cstate="print"/>
                    <a:srcRect/>
                    <a:stretch>
                      <a:fillRect/>
                    </a:stretch>
                  </pic:blipFill>
                  <pic:spPr>
                    <a:xfrm>
                      <a:off x="0" y="0"/>
                      <a:ext cx="5283697" cy="3793829"/>
                    </a:xfrm>
                    <a:prstGeom prst="rect">
                      <a:avLst/>
                    </a:prstGeom>
                    <a:noFill/>
                    <a:ln w="9525">
                      <a:noFill/>
                      <a:miter lim="800000"/>
                      <a:headEnd/>
                      <a:tailEnd/>
                    </a:ln>
                  </pic:spPr>
                </pic:pic>
              </a:graphicData>
            </a:graphic>
          </wp:inline>
        </w:drawing>
      </w:r>
    </w:p>
    <w:p w:rsidR="00683E08" w:rsidRDefault="001E029F">
      <w:pPr>
        <w:spacing w:line="360" w:lineRule="auto"/>
        <w:ind w:right="420"/>
        <w:jc w:val="center"/>
        <w:rPr>
          <w:rFonts w:ascii="楷体" w:eastAsia="楷体" w:hAnsi="楷体"/>
          <w:szCs w:val="21"/>
        </w:rPr>
      </w:pPr>
      <w:r>
        <w:rPr>
          <w:rFonts w:ascii="楷体" w:eastAsia="楷体" w:hAnsi="楷体"/>
          <w:noProof/>
          <w:szCs w:val="21"/>
        </w:rPr>
        <w:lastRenderedPageBreak/>
        <w:drawing>
          <wp:inline distT="0" distB="0" distL="0" distR="0">
            <wp:extent cx="5286375" cy="3964305"/>
            <wp:effectExtent l="19050" t="0" r="9525" b="0"/>
            <wp:docPr id="5" name="图片 2" descr="C:\Users\Administrator\Documents\Tencent Files\751525848\Image\C2C\{502C5D90-0736-06EC-D397-D4C3140A5F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Administrator\Documents\Tencent Files\751525848\Image\C2C\{502C5D90-0736-06EC-D397-D4C3140A5FC3}.jpg"/>
                    <pic:cNvPicPr>
                      <a:picLocks noChangeAspect="1" noChangeArrowheads="1"/>
                    </pic:cNvPicPr>
                  </pic:nvPicPr>
                  <pic:blipFill>
                    <a:blip r:embed="rId18" cstate="print"/>
                    <a:srcRect/>
                    <a:stretch>
                      <a:fillRect/>
                    </a:stretch>
                  </pic:blipFill>
                  <pic:spPr>
                    <a:xfrm>
                      <a:off x="0" y="0"/>
                      <a:ext cx="5286375" cy="3964781"/>
                    </a:xfrm>
                    <a:prstGeom prst="rect">
                      <a:avLst/>
                    </a:prstGeom>
                    <a:noFill/>
                    <a:ln w="9525">
                      <a:noFill/>
                      <a:miter lim="800000"/>
                      <a:headEnd/>
                      <a:tailEnd/>
                    </a:ln>
                  </pic:spPr>
                </pic:pic>
              </a:graphicData>
            </a:graphic>
          </wp:inline>
        </w:drawing>
      </w:r>
    </w:p>
    <w:p w:rsidR="00683E08" w:rsidRDefault="001E029F">
      <w:pPr>
        <w:spacing w:line="360" w:lineRule="auto"/>
        <w:ind w:right="420"/>
        <w:jc w:val="center"/>
        <w:rPr>
          <w:rFonts w:ascii="楷体" w:eastAsia="楷体" w:hAnsi="楷体"/>
          <w:szCs w:val="21"/>
        </w:rPr>
      </w:pPr>
      <w:r>
        <w:rPr>
          <w:rFonts w:ascii="楷体" w:eastAsia="楷体" w:hAnsi="楷体"/>
          <w:noProof/>
          <w:szCs w:val="21"/>
        </w:rPr>
        <w:drawing>
          <wp:inline distT="0" distB="0" distL="0" distR="0">
            <wp:extent cx="5287645" cy="3714750"/>
            <wp:effectExtent l="19050" t="0" r="8046" b="0"/>
            <wp:docPr id="7" name="图片 3" descr="C:\Users\Administrator\Documents\Tencent Files\751525848\Image\C2C\{C82BD1F5-F8DB-D370-A78D-AAA8C2D8D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Administrator\Documents\Tencent Files\751525848\Image\C2C\{C82BD1F5-F8DB-D370-A78D-AAA8C2D8D256}.jpg"/>
                    <pic:cNvPicPr>
                      <a:picLocks noChangeAspect="1" noChangeArrowheads="1"/>
                    </pic:cNvPicPr>
                  </pic:nvPicPr>
                  <pic:blipFill>
                    <a:blip r:embed="rId19" cstate="print"/>
                    <a:srcRect/>
                    <a:stretch>
                      <a:fillRect/>
                    </a:stretch>
                  </pic:blipFill>
                  <pic:spPr>
                    <a:xfrm>
                      <a:off x="0" y="0"/>
                      <a:ext cx="5292527" cy="3718033"/>
                    </a:xfrm>
                    <a:prstGeom prst="rect">
                      <a:avLst/>
                    </a:prstGeom>
                    <a:noFill/>
                    <a:ln w="9525">
                      <a:noFill/>
                      <a:miter lim="800000"/>
                      <a:headEnd/>
                      <a:tailEnd/>
                    </a:ln>
                  </pic:spPr>
                </pic:pic>
              </a:graphicData>
            </a:graphic>
          </wp:inline>
        </w:drawing>
      </w:r>
    </w:p>
    <w:p w:rsidR="00683E08" w:rsidRDefault="001E029F">
      <w:pPr>
        <w:spacing w:line="360" w:lineRule="auto"/>
        <w:ind w:rightChars="50" w:right="105"/>
        <w:jc w:val="center"/>
        <w:rPr>
          <w:rFonts w:asciiTheme="minorEastAsia" w:hAnsiTheme="minorEastAsia"/>
          <w:iCs/>
          <w:sz w:val="24"/>
          <w:szCs w:val="24"/>
        </w:rPr>
      </w:pPr>
      <w:r>
        <w:rPr>
          <w:rFonts w:asciiTheme="minorEastAsia" w:hAnsiTheme="minorEastAsia" w:hint="eastAsia"/>
          <w:iCs/>
          <w:sz w:val="24"/>
          <w:szCs w:val="24"/>
        </w:rPr>
        <w:t>图四：家庭隔代互学思维导图</w:t>
      </w:r>
    </w:p>
    <w:p w:rsidR="00683E08" w:rsidRDefault="001E029F">
      <w:pPr>
        <w:spacing w:line="360" w:lineRule="auto"/>
        <w:ind w:rightChars="50" w:right="105"/>
        <w:rPr>
          <w:rFonts w:ascii="楷体" w:eastAsia="楷体" w:hAnsi="楷体"/>
          <w:b/>
          <w:szCs w:val="21"/>
        </w:rPr>
      </w:pPr>
      <w:r>
        <w:rPr>
          <w:rFonts w:ascii="楷体" w:eastAsia="楷体" w:hAnsi="楷体"/>
          <w:b/>
          <w:noProof/>
          <w:szCs w:val="21"/>
        </w:rPr>
        <w:lastRenderedPageBreak/>
        <w:drawing>
          <wp:inline distT="0" distB="0" distL="0" distR="0">
            <wp:extent cx="5274310" cy="3515995"/>
            <wp:effectExtent l="19050" t="19050" r="21590" b="27093"/>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noChangeArrowheads="1"/>
                    </pic:cNvPicPr>
                  </pic:nvPicPr>
                  <pic:blipFill>
                    <a:blip r:embed="rId20" cstate="print"/>
                    <a:srcRect/>
                    <a:stretch>
                      <a:fillRect/>
                    </a:stretch>
                  </pic:blipFill>
                  <pic:spPr>
                    <a:xfrm>
                      <a:off x="0" y="0"/>
                      <a:ext cx="5274310" cy="3516207"/>
                    </a:xfrm>
                    <a:prstGeom prst="rect">
                      <a:avLst/>
                    </a:prstGeom>
                    <a:noFill/>
                    <a:ln w="9525">
                      <a:solidFill>
                        <a:schemeClr val="accent1"/>
                      </a:solidFill>
                      <a:miter lim="800000"/>
                      <a:headEnd/>
                      <a:tailEnd/>
                    </a:ln>
                  </pic:spPr>
                </pic:pic>
              </a:graphicData>
            </a:graphic>
          </wp:inline>
        </w:drawing>
      </w:r>
    </w:p>
    <w:p w:rsidR="00683E08" w:rsidRDefault="001E029F">
      <w:pPr>
        <w:widowControl/>
        <w:spacing w:after="50" w:line="360" w:lineRule="auto"/>
        <w:jc w:val="center"/>
        <w:rPr>
          <w:rFonts w:ascii="Arial" w:hAnsi="Arial" w:cs="Arial"/>
          <w:iCs/>
          <w:color w:val="00B0F0"/>
          <w:kern w:val="0"/>
          <w:sz w:val="24"/>
          <w:szCs w:val="24"/>
        </w:rPr>
      </w:pPr>
      <w:r>
        <w:rPr>
          <w:rFonts w:asciiTheme="minorEastAsia" w:hAnsiTheme="minorEastAsia" w:hint="eastAsia"/>
          <w:iCs/>
          <w:sz w:val="24"/>
          <w:szCs w:val="24"/>
        </w:rPr>
        <w:t>图五：“隔代互学长本领”协议书</w:t>
      </w:r>
    </w:p>
    <w:p w:rsidR="00683E08" w:rsidRDefault="001E029F">
      <w:pPr>
        <w:widowControl/>
        <w:spacing w:after="50" w:line="360" w:lineRule="auto"/>
        <w:rPr>
          <w:rFonts w:ascii="Arial" w:eastAsia="SimSun" w:hAnsi="Arial" w:cs="Arial"/>
          <w:color w:val="00B0F0"/>
          <w:kern w:val="0"/>
          <w:sz w:val="24"/>
          <w:szCs w:val="24"/>
        </w:rPr>
      </w:pPr>
      <w:r>
        <w:rPr>
          <w:rFonts w:ascii="Arial" w:eastAsia="SimSun" w:hAnsi="Arial" w:cs="Arial" w:hint="eastAsia"/>
          <w:color w:val="00B0F0"/>
          <w:kern w:val="0"/>
          <w:sz w:val="24"/>
          <w:szCs w:val="24"/>
        </w:rPr>
        <w:t>教与学：方法与实践</w:t>
      </w:r>
      <w:r>
        <w:rPr>
          <w:rFonts w:ascii="Arial" w:eastAsia="SimSun" w:hAnsi="Arial" w:cs="Arial" w:hint="eastAsia"/>
          <w:color w:val="00B0F0"/>
          <w:kern w:val="0"/>
          <w:sz w:val="24"/>
          <w:szCs w:val="24"/>
        </w:rPr>
        <w:t xml:space="preserve"> </w:t>
      </w:r>
    </w:p>
    <w:p w:rsidR="00683E08" w:rsidRDefault="001E029F">
      <w:pPr>
        <w:widowControl/>
        <w:spacing w:after="50" w:line="360" w:lineRule="auto"/>
        <w:ind w:firstLineChars="200" w:firstLine="480"/>
        <w:rPr>
          <w:rFonts w:ascii="Arial" w:hAnsi="Arial" w:cs="Arial"/>
          <w:color w:val="00B0F0"/>
          <w:kern w:val="0"/>
          <w:sz w:val="24"/>
          <w:szCs w:val="24"/>
        </w:rPr>
      </w:pPr>
      <w:r>
        <w:rPr>
          <w:rFonts w:ascii="Arial" w:eastAsia="SimSun" w:hAnsi="Arial" w:cs="Arial" w:hint="eastAsia"/>
          <w:color w:val="000000" w:themeColor="text1"/>
          <w:kern w:val="0"/>
          <w:sz w:val="24"/>
          <w:szCs w:val="24"/>
        </w:rPr>
        <w:t>假期中的</w:t>
      </w:r>
      <w:r>
        <w:rPr>
          <w:rFonts w:ascii="Arial" w:eastAsia="SimSun" w:hAnsi="Arial" w:cs="Arial" w:hint="eastAsia"/>
          <w:color w:val="333333"/>
          <w:kern w:val="0"/>
          <w:sz w:val="24"/>
          <w:szCs w:val="24"/>
        </w:rPr>
        <w:t>“隔代互学”以技能学习为主，老人和孩子互为老师，时间和场地较为自由。为保证学习效果，祖孙双方需要签订协议书，在规定时间内完成学习任务，孙辈至少向祖辈学习</w:t>
      </w:r>
      <w:r>
        <w:rPr>
          <w:rFonts w:ascii="Arial" w:eastAsia="SimSun" w:hAnsi="Arial" w:cs="Arial" w:hint="eastAsia"/>
          <w:color w:val="333333"/>
          <w:kern w:val="0"/>
          <w:sz w:val="24"/>
          <w:szCs w:val="24"/>
        </w:rPr>
        <w:t>5</w:t>
      </w:r>
      <w:r>
        <w:rPr>
          <w:rFonts w:ascii="Arial" w:eastAsia="SimSun" w:hAnsi="Arial" w:cs="Arial" w:hint="eastAsia"/>
          <w:color w:val="333333"/>
          <w:kern w:val="0"/>
          <w:sz w:val="24"/>
          <w:szCs w:val="24"/>
        </w:rPr>
        <w:t>项本领，祖辈至少向孙辈学习</w:t>
      </w:r>
      <w:r>
        <w:rPr>
          <w:rFonts w:ascii="Arial" w:eastAsia="SimSun" w:hAnsi="Arial" w:cs="Arial" w:hint="eastAsia"/>
          <w:color w:val="333333"/>
          <w:kern w:val="0"/>
          <w:sz w:val="24"/>
          <w:szCs w:val="24"/>
        </w:rPr>
        <w:t>3</w:t>
      </w:r>
      <w:r>
        <w:rPr>
          <w:rFonts w:ascii="Arial" w:eastAsia="SimSun" w:hAnsi="Arial" w:cs="Arial" w:hint="eastAsia"/>
          <w:color w:val="333333"/>
          <w:kern w:val="0"/>
          <w:sz w:val="24"/>
          <w:szCs w:val="24"/>
        </w:rPr>
        <w:t>项本领；父母起到监督和鼓励的作用，并及时把学习情况发班级群分享。</w:t>
      </w:r>
    </w:p>
    <w:p w:rsidR="00683E08" w:rsidRDefault="001E029F">
      <w:pPr>
        <w:widowControl/>
        <w:spacing w:after="50" w:line="360" w:lineRule="auto"/>
        <w:rPr>
          <w:rFonts w:ascii="Arial" w:eastAsia="SimSun" w:hAnsi="Arial" w:cs="Arial"/>
          <w:color w:val="00B0F0"/>
          <w:kern w:val="0"/>
          <w:sz w:val="24"/>
          <w:szCs w:val="24"/>
        </w:rPr>
      </w:pPr>
      <w:r>
        <w:rPr>
          <w:rFonts w:ascii="Arial" w:eastAsia="SimSun" w:hAnsi="Arial" w:cs="Arial" w:hint="eastAsia"/>
          <w:color w:val="00B0F0"/>
          <w:kern w:val="0"/>
          <w:sz w:val="24"/>
          <w:szCs w:val="24"/>
        </w:rPr>
        <w:t>授课教师的选拔和培训</w:t>
      </w:r>
    </w:p>
    <w:p w:rsidR="00683E08" w:rsidRDefault="001E029F">
      <w:pPr>
        <w:widowControl/>
        <w:spacing w:after="50" w:line="360" w:lineRule="auto"/>
        <w:rPr>
          <w:rFonts w:ascii="Arial" w:eastAsia="SimSun" w:hAnsi="Arial" w:cs="Arial"/>
          <w:color w:val="00B0F0"/>
          <w:kern w:val="0"/>
          <w:sz w:val="24"/>
          <w:szCs w:val="24"/>
        </w:rPr>
      </w:pPr>
      <w:r>
        <w:rPr>
          <w:rFonts w:ascii="Arial" w:eastAsia="SimSun" w:hAnsi="Arial" w:cs="Arial" w:hint="eastAsia"/>
          <w:color w:val="00B0F0"/>
          <w:kern w:val="0"/>
          <w:sz w:val="24"/>
          <w:szCs w:val="24"/>
        </w:rPr>
        <w:t>选拔：</w:t>
      </w:r>
    </w:p>
    <w:p w:rsidR="00683E08" w:rsidRDefault="001E029F">
      <w:pPr>
        <w:widowControl/>
        <w:spacing w:after="50" w:line="360" w:lineRule="auto"/>
        <w:ind w:firstLineChars="200" w:firstLine="480"/>
        <w:rPr>
          <w:rFonts w:ascii="Arial" w:hAnsi="Arial" w:cs="Arial"/>
          <w:color w:val="00B0F0"/>
          <w:kern w:val="0"/>
          <w:sz w:val="24"/>
          <w:szCs w:val="24"/>
        </w:rPr>
      </w:pPr>
      <w:r>
        <w:rPr>
          <w:rFonts w:ascii="Arial" w:eastAsia="SimSun" w:hAnsi="Arial" w:cs="Arial" w:hint="eastAsia"/>
          <w:color w:val="333333"/>
          <w:kern w:val="0"/>
          <w:sz w:val="24"/>
          <w:szCs w:val="24"/>
        </w:rPr>
        <w:t>对于祖辈授课教师由学生和家长在近亲或周边的几个祖辈中进行选择，本着双方自愿的原则，可以一个孩子拜一个祖辈为师，也可以一个孩子拜多个祖辈为师，当然还可以几个孩子拜一个祖辈为师。对于孙辈授课教师的选拔相对固定，就是老人自己的孙子和孙女，确保学校每个孩子都能参与到项目活动中来，得到锻炼和成长。当然，隔代互学活动灵活机动，在有条件的情况下，一个祖辈也可以结对多个孩子来学习。</w:t>
      </w:r>
    </w:p>
    <w:p w:rsidR="00683E08" w:rsidRDefault="001E029F">
      <w:pPr>
        <w:widowControl/>
        <w:spacing w:after="50" w:line="360" w:lineRule="auto"/>
        <w:rPr>
          <w:rFonts w:ascii="Arial" w:eastAsia="SimSun" w:hAnsi="Arial" w:cs="Arial"/>
          <w:color w:val="00B0F0"/>
          <w:kern w:val="0"/>
          <w:sz w:val="24"/>
          <w:szCs w:val="24"/>
        </w:rPr>
      </w:pPr>
      <w:r>
        <w:rPr>
          <w:rFonts w:ascii="Arial" w:eastAsia="SimSun" w:hAnsi="Arial" w:cs="Arial" w:hint="eastAsia"/>
          <w:color w:val="00B0F0"/>
          <w:kern w:val="0"/>
          <w:sz w:val="24"/>
          <w:szCs w:val="24"/>
        </w:rPr>
        <w:t>培训：</w:t>
      </w:r>
    </w:p>
    <w:p w:rsidR="00683E08" w:rsidRDefault="001E029F">
      <w:pPr>
        <w:widowControl/>
        <w:spacing w:after="50" w:line="360" w:lineRule="auto"/>
        <w:ind w:firstLine="480"/>
        <w:rPr>
          <w:rFonts w:ascii="Arial" w:eastAsia="SimSun" w:hAnsi="Arial" w:cs="Arial"/>
          <w:color w:val="333333"/>
          <w:kern w:val="0"/>
          <w:sz w:val="24"/>
          <w:szCs w:val="24"/>
        </w:rPr>
      </w:pPr>
      <w:r>
        <w:rPr>
          <w:rFonts w:ascii="Arial" w:eastAsia="SimSun" w:hAnsi="Arial" w:cs="Arial" w:hint="eastAsia"/>
          <w:color w:val="333333"/>
          <w:kern w:val="0"/>
          <w:sz w:val="24"/>
          <w:szCs w:val="24"/>
        </w:rPr>
        <w:lastRenderedPageBreak/>
        <w:t>对于假期中隔代互学祖辈师资的培训，学校主要通过</w:t>
      </w:r>
      <w:r>
        <w:rPr>
          <w:rFonts w:ascii="Arial" w:hAnsi="Arial" w:cs="Arial" w:hint="eastAsia"/>
          <w:color w:val="333333"/>
          <w:kern w:val="0"/>
          <w:sz w:val="24"/>
          <w:szCs w:val="24"/>
        </w:rPr>
        <w:t>项目负责人录制视频给祖辈宣讲隔代互学活动</w:t>
      </w:r>
      <w:r>
        <w:rPr>
          <w:rFonts w:ascii="Arial" w:eastAsia="SimSun" w:hAnsi="Arial" w:cs="Arial" w:hint="eastAsia"/>
          <w:color w:val="333333"/>
          <w:kern w:val="0"/>
          <w:sz w:val="24"/>
          <w:szCs w:val="24"/>
        </w:rPr>
        <w:t>倡议书，</w:t>
      </w:r>
      <w:r>
        <w:rPr>
          <w:rFonts w:ascii="Arial" w:hAnsi="Arial" w:cs="Arial" w:hint="eastAsia"/>
          <w:color w:val="333333"/>
          <w:kern w:val="0"/>
          <w:sz w:val="24"/>
          <w:szCs w:val="24"/>
        </w:rPr>
        <w:t>通过家庭会议由学生给祖辈讲解班级</w:t>
      </w:r>
      <w:r>
        <w:rPr>
          <w:rFonts w:ascii="Arial" w:eastAsia="SimSun" w:hAnsi="Arial" w:cs="Arial" w:hint="eastAsia"/>
          <w:color w:val="333333"/>
          <w:kern w:val="0"/>
          <w:sz w:val="24"/>
          <w:szCs w:val="24"/>
        </w:rPr>
        <w:t>活动方案。</w:t>
      </w:r>
      <w:r>
        <w:rPr>
          <w:rFonts w:ascii="Arial" w:hAnsi="Arial" w:cs="Arial" w:hint="eastAsia"/>
          <w:color w:val="333333"/>
          <w:kern w:val="0"/>
          <w:sz w:val="24"/>
          <w:szCs w:val="24"/>
        </w:rPr>
        <w:t>由父母牵头，学生主持共商家庭活动计划，并签订祖孙互学</w:t>
      </w:r>
      <w:r>
        <w:rPr>
          <w:rFonts w:ascii="Arial" w:eastAsia="SimSun" w:hAnsi="Arial" w:cs="Arial" w:hint="eastAsia"/>
          <w:color w:val="333333"/>
          <w:kern w:val="0"/>
          <w:sz w:val="24"/>
          <w:szCs w:val="24"/>
        </w:rPr>
        <w:t>协议书</w:t>
      </w:r>
      <w:r>
        <w:rPr>
          <w:rFonts w:ascii="Arial" w:hAnsi="Arial" w:cs="Arial" w:hint="eastAsia"/>
          <w:color w:val="333333"/>
          <w:kern w:val="0"/>
          <w:sz w:val="24"/>
          <w:szCs w:val="24"/>
        </w:rPr>
        <w:t>，以及利用</w:t>
      </w:r>
      <w:r>
        <w:rPr>
          <w:rFonts w:ascii="Arial" w:eastAsia="SimSun" w:hAnsi="Arial" w:cs="Arial" w:hint="eastAsia"/>
          <w:color w:val="333333"/>
          <w:kern w:val="0"/>
          <w:sz w:val="24"/>
          <w:szCs w:val="24"/>
        </w:rPr>
        <w:t>“种子”祖辈（祖辈中的优秀代表）</w:t>
      </w:r>
      <w:r>
        <w:rPr>
          <w:rFonts w:ascii="Arial" w:hAnsi="Arial" w:cs="Arial" w:hint="eastAsia"/>
          <w:color w:val="333333"/>
          <w:kern w:val="0"/>
          <w:sz w:val="24"/>
          <w:szCs w:val="24"/>
        </w:rPr>
        <w:t>对每位祖辈进行</w:t>
      </w:r>
      <w:r>
        <w:rPr>
          <w:rFonts w:ascii="Arial" w:eastAsia="SimSun" w:hAnsi="Arial" w:cs="Arial" w:hint="eastAsia"/>
          <w:color w:val="333333"/>
          <w:kern w:val="0"/>
          <w:sz w:val="24"/>
          <w:szCs w:val="24"/>
        </w:rPr>
        <w:t>示范</w:t>
      </w:r>
      <w:r>
        <w:rPr>
          <w:rFonts w:ascii="Arial" w:hAnsi="Arial" w:cs="Arial" w:hint="eastAsia"/>
          <w:color w:val="333333"/>
          <w:kern w:val="0"/>
          <w:sz w:val="24"/>
          <w:szCs w:val="24"/>
        </w:rPr>
        <w:t>视频</w:t>
      </w:r>
      <w:r>
        <w:rPr>
          <w:rFonts w:ascii="Arial" w:eastAsia="SimSun" w:hAnsi="Arial" w:cs="Arial" w:hint="eastAsia"/>
          <w:color w:val="333333"/>
          <w:kern w:val="0"/>
          <w:sz w:val="24"/>
          <w:szCs w:val="24"/>
        </w:rPr>
        <w:t>培训。孙辈在项目过程中“教”老人如何开展互学活动，因此，活动本身也是对祖辈的一种培训。</w:t>
      </w:r>
    </w:p>
    <w:p w:rsidR="00683E08" w:rsidRDefault="001E029F">
      <w:pPr>
        <w:widowControl/>
        <w:spacing w:after="50" w:line="360" w:lineRule="auto"/>
        <w:ind w:firstLine="480"/>
        <w:rPr>
          <w:rFonts w:ascii="Arial" w:eastAsia="SimSun" w:hAnsi="Arial" w:cs="Arial"/>
          <w:color w:val="333333"/>
          <w:kern w:val="0"/>
          <w:sz w:val="24"/>
          <w:szCs w:val="24"/>
        </w:rPr>
      </w:pPr>
      <w:r>
        <w:rPr>
          <w:rFonts w:ascii="Arial" w:eastAsia="SimSun" w:hAnsi="Arial" w:cs="Arial" w:hint="eastAsia"/>
          <w:color w:val="333333"/>
          <w:kern w:val="0"/>
          <w:sz w:val="24"/>
          <w:szCs w:val="24"/>
        </w:rPr>
        <w:t>孙辈师资的培训，主要通过学校老师</w:t>
      </w:r>
      <w:r>
        <w:rPr>
          <w:rFonts w:ascii="Arial" w:hAnsi="Arial" w:cs="Arial" w:hint="eastAsia"/>
          <w:color w:val="333333"/>
          <w:kern w:val="0"/>
          <w:sz w:val="24"/>
          <w:szCs w:val="24"/>
        </w:rPr>
        <w:t>在班队课上</w:t>
      </w:r>
      <w:r>
        <w:rPr>
          <w:rFonts w:ascii="Arial" w:eastAsia="SimSun" w:hAnsi="Arial" w:cs="Arial" w:hint="eastAsia"/>
          <w:color w:val="333333"/>
          <w:kern w:val="0"/>
          <w:sz w:val="24"/>
          <w:szCs w:val="24"/>
        </w:rPr>
        <w:t>的集体</w:t>
      </w:r>
      <w:r>
        <w:rPr>
          <w:rFonts w:ascii="Arial" w:hAnsi="Arial" w:cs="Arial" w:hint="eastAsia"/>
          <w:color w:val="333333"/>
          <w:kern w:val="0"/>
          <w:sz w:val="24"/>
          <w:szCs w:val="24"/>
        </w:rPr>
        <w:t>培训</w:t>
      </w:r>
      <w:r>
        <w:rPr>
          <w:rFonts w:ascii="Arial" w:eastAsia="SimSun" w:hAnsi="Arial" w:cs="Arial" w:hint="eastAsia"/>
          <w:color w:val="333333"/>
          <w:kern w:val="0"/>
          <w:sz w:val="24"/>
          <w:szCs w:val="24"/>
        </w:rPr>
        <w:t>来进行。一是</w:t>
      </w:r>
      <w:r>
        <w:rPr>
          <w:rFonts w:ascii="Arial" w:hAnsi="Arial" w:cs="Arial" w:hint="eastAsia"/>
          <w:color w:val="333333"/>
          <w:kern w:val="0"/>
          <w:sz w:val="24"/>
          <w:szCs w:val="24"/>
        </w:rPr>
        <w:t>培训</w:t>
      </w:r>
      <w:r>
        <w:rPr>
          <w:rFonts w:ascii="Arial" w:eastAsia="SimSun" w:hAnsi="Arial" w:cs="Arial" w:hint="eastAsia"/>
          <w:color w:val="333333"/>
          <w:kern w:val="0"/>
          <w:sz w:val="24"/>
          <w:szCs w:val="24"/>
        </w:rPr>
        <w:t>学生如何选定自己要传授的技能。二是老师做示范，传授教学的方法和技巧。三是“种子”孙辈（学生中的优秀代表）先回家实践，并把视频发给老师，老师及时组织学生进行点评。四是教给学生及时记录学习过程的方法，如拍照、录像或制作美篇等。</w:t>
      </w:r>
    </w:p>
    <w:p w:rsidR="00683E08" w:rsidRDefault="001E029F">
      <w:pPr>
        <w:widowControl/>
        <w:spacing w:after="50" w:line="360" w:lineRule="auto"/>
        <w:rPr>
          <w:rFonts w:ascii="Arial" w:eastAsia="SimSun" w:hAnsi="Arial" w:cs="Arial"/>
          <w:color w:val="00B0F0"/>
          <w:kern w:val="0"/>
          <w:sz w:val="24"/>
          <w:szCs w:val="24"/>
        </w:rPr>
      </w:pPr>
      <w:r>
        <w:rPr>
          <w:rFonts w:ascii="Arial" w:eastAsia="SimSun" w:hAnsi="Arial" w:cs="Arial" w:hint="eastAsia"/>
          <w:color w:val="00B0F0"/>
          <w:kern w:val="0"/>
          <w:sz w:val="24"/>
          <w:szCs w:val="24"/>
        </w:rPr>
        <w:t>学习者的确定：</w:t>
      </w:r>
    </w:p>
    <w:p w:rsidR="00683E08" w:rsidRDefault="001E029F">
      <w:pPr>
        <w:widowControl/>
        <w:spacing w:after="50" w:line="360" w:lineRule="auto"/>
        <w:ind w:firstLineChars="200" w:firstLine="480"/>
        <w:rPr>
          <w:rFonts w:ascii="Arial" w:hAnsi="Arial" w:cs="Arial"/>
          <w:color w:val="00B0F0"/>
          <w:kern w:val="0"/>
          <w:sz w:val="24"/>
          <w:szCs w:val="24"/>
        </w:rPr>
      </w:pPr>
      <w:r>
        <w:rPr>
          <w:rFonts w:ascii="Arial" w:eastAsia="SimSun" w:hAnsi="Arial" w:cs="Arial" w:hint="eastAsia"/>
          <w:color w:val="333333"/>
          <w:kern w:val="0"/>
          <w:sz w:val="24"/>
          <w:szCs w:val="24"/>
        </w:rPr>
        <w:t>龙虎塘实验小学一至六年级的学生或他们的祖辈只要愿意，都可以成为学习者。如结对有困难，学校会提供帮助。</w:t>
      </w:r>
      <w:r>
        <w:rPr>
          <w:rFonts w:ascii="Arial" w:hAnsi="Arial" w:cs="Arial" w:hint="eastAsia"/>
          <w:color w:val="333333"/>
          <w:kern w:val="0"/>
          <w:sz w:val="24"/>
          <w:szCs w:val="24"/>
        </w:rPr>
        <w:t>如祖辈不愿参加，班主任会亲自登门动员或请家长做通老人的思想工作；如祖辈过世或因身体、精神残疾等原因无法参加的，班主任会帮助孩子找本班同学的祖辈一起开展互学活动。</w:t>
      </w:r>
    </w:p>
    <w:p w:rsidR="00683E08" w:rsidRDefault="001E029F">
      <w:pPr>
        <w:widowControl/>
        <w:spacing w:after="50" w:line="360" w:lineRule="auto"/>
        <w:rPr>
          <w:rFonts w:ascii="Arial" w:hAnsi="Arial" w:cs="Arial"/>
          <w:color w:val="00B0F0"/>
          <w:kern w:val="0"/>
          <w:sz w:val="24"/>
          <w:szCs w:val="24"/>
        </w:rPr>
      </w:pPr>
      <w:r>
        <w:rPr>
          <w:rFonts w:ascii="Arial" w:eastAsia="SimSun" w:hAnsi="Arial" w:cs="Arial" w:hint="eastAsia"/>
          <w:color w:val="00B0F0"/>
          <w:kern w:val="0"/>
          <w:sz w:val="24"/>
          <w:szCs w:val="24"/>
        </w:rPr>
        <w:t>互学活动</w:t>
      </w:r>
      <w:r>
        <w:rPr>
          <w:rFonts w:ascii="Arial" w:hAnsi="Arial" w:cs="Arial" w:hint="eastAsia"/>
          <w:color w:val="00B0F0"/>
          <w:kern w:val="0"/>
          <w:sz w:val="24"/>
          <w:szCs w:val="24"/>
        </w:rPr>
        <w:t>内容：</w:t>
      </w:r>
    </w:p>
    <w:p w:rsidR="00683E08" w:rsidRDefault="001E029F">
      <w:pPr>
        <w:widowControl/>
        <w:spacing w:after="50" w:line="360" w:lineRule="auto"/>
        <w:ind w:firstLine="480"/>
        <w:rPr>
          <w:rFonts w:ascii="Arial" w:hAnsi="Arial" w:cs="Arial"/>
          <w:color w:val="333333"/>
          <w:kern w:val="0"/>
          <w:sz w:val="24"/>
          <w:szCs w:val="24"/>
        </w:rPr>
      </w:pPr>
      <w:r>
        <w:rPr>
          <w:rFonts w:ascii="Arial" w:eastAsia="SimSun" w:hAnsi="Arial" w:cs="Arial" w:hint="eastAsia"/>
          <w:color w:val="333333"/>
          <w:kern w:val="0"/>
          <w:sz w:val="24"/>
          <w:szCs w:val="24"/>
        </w:rPr>
        <w:t>该课程内容丰富多彩，祖孙互学内容涉及十多个领域</w:t>
      </w:r>
      <w:r>
        <w:rPr>
          <w:rFonts w:ascii="Arial" w:hAnsi="Arial" w:cs="Arial" w:hint="eastAsia"/>
          <w:color w:val="333333"/>
          <w:kern w:val="0"/>
          <w:sz w:val="24"/>
          <w:szCs w:val="24"/>
        </w:rPr>
        <w:t>，</w:t>
      </w:r>
      <w:r>
        <w:rPr>
          <w:rFonts w:ascii="Arial" w:eastAsia="SimSun" w:hAnsi="Arial" w:cs="Arial" w:hint="eastAsia"/>
          <w:color w:val="333333"/>
          <w:kern w:val="0"/>
          <w:sz w:val="24"/>
          <w:szCs w:val="24"/>
        </w:rPr>
        <w:t>如美食，家务，生活常识，手工，运动，语言，艺术，信息技术，包括</w:t>
      </w:r>
      <w:r>
        <w:rPr>
          <w:rFonts w:ascii="Arial" w:eastAsia="SimSun" w:hAnsi="Arial" w:cs="Arial" w:hint="eastAsia"/>
          <w:color w:val="333333"/>
          <w:kern w:val="0"/>
          <w:sz w:val="24"/>
          <w:szCs w:val="24"/>
        </w:rPr>
        <w:t>150</w:t>
      </w:r>
      <w:r>
        <w:rPr>
          <w:rFonts w:ascii="Arial" w:eastAsia="SimSun" w:hAnsi="Arial" w:cs="Arial" w:hint="eastAsia"/>
          <w:color w:val="333333"/>
          <w:kern w:val="0"/>
          <w:sz w:val="24"/>
          <w:szCs w:val="24"/>
        </w:rPr>
        <w:t>多种不同的项目（请见，图</w:t>
      </w:r>
      <w:r>
        <w:rPr>
          <w:rFonts w:ascii="Arial" w:hAnsi="Arial" w:cs="Arial" w:hint="eastAsia"/>
          <w:color w:val="333333"/>
          <w:kern w:val="0"/>
          <w:sz w:val="24"/>
          <w:szCs w:val="24"/>
        </w:rPr>
        <w:t>六</w:t>
      </w:r>
      <w:r>
        <w:rPr>
          <w:rFonts w:ascii="Arial" w:eastAsia="SimSun" w:hAnsi="Arial" w:cs="Arial" w:hint="eastAsia"/>
          <w:color w:val="333333"/>
          <w:kern w:val="0"/>
          <w:sz w:val="24"/>
          <w:szCs w:val="24"/>
        </w:rPr>
        <w:t>）。</w:t>
      </w:r>
      <w:r>
        <w:rPr>
          <w:rFonts w:ascii="Arial" w:hAnsi="Arial" w:cs="Arial" w:hint="eastAsia"/>
          <w:color w:val="333333"/>
          <w:kern w:val="0"/>
          <w:sz w:val="24"/>
          <w:szCs w:val="24"/>
        </w:rPr>
        <w:t>祖孙结对后，可以选择其中感兴趣的课程开展互学活动，也可以根据自己所在的地区特色进行自创活动。</w:t>
      </w:r>
    </w:p>
    <w:p w:rsidR="00683E08" w:rsidRDefault="001E029F">
      <w:pPr>
        <w:widowControl/>
        <w:spacing w:after="50" w:line="360" w:lineRule="auto"/>
        <w:jc w:val="center"/>
        <w:rPr>
          <w:rFonts w:ascii="楷体" w:hAnsi="楷体"/>
          <w:sz w:val="24"/>
          <w:szCs w:val="24"/>
        </w:rPr>
      </w:pPr>
      <w:r>
        <w:rPr>
          <w:rFonts w:ascii="楷体" w:hAnsi="楷体"/>
          <w:noProof/>
          <w:sz w:val="24"/>
          <w:szCs w:val="24"/>
        </w:rPr>
        <w:lastRenderedPageBreak/>
        <w:drawing>
          <wp:anchor distT="0" distB="0" distL="114300" distR="114300" simplePos="0" relativeHeight="251658240" behindDoc="0" locked="0" layoutInCell="1" allowOverlap="1">
            <wp:simplePos x="0" y="0"/>
            <wp:positionH relativeFrom="column">
              <wp:posOffset>161925</wp:posOffset>
            </wp:positionH>
            <wp:positionV relativeFrom="paragraph">
              <wp:posOffset>3694430</wp:posOffset>
            </wp:positionV>
            <wp:extent cx="4857750" cy="2409825"/>
            <wp:effectExtent l="19050" t="0" r="0" b="0"/>
            <wp:wrapSquare wrapText="bothSides"/>
            <wp:docPr id="10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2"/>
                    <pic:cNvPicPr>
                      <a:picLocks noChangeAspect="1" noChangeArrowheads="1"/>
                    </pic:cNvPicPr>
                  </pic:nvPicPr>
                  <pic:blipFill>
                    <a:blip r:embed="rId21" cstate="print"/>
                    <a:srcRect/>
                    <a:stretch>
                      <a:fillRect/>
                    </a:stretch>
                  </pic:blipFill>
                  <pic:spPr>
                    <a:xfrm>
                      <a:off x="0" y="0"/>
                      <a:ext cx="4857750" cy="2409825"/>
                    </a:xfrm>
                    <a:prstGeom prst="rect">
                      <a:avLst/>
                    </a:prstGeom>
                    <a:noFill/>
                    <a:ln w="9525">
                      <a:noFill/>
                      <a:miter lim="800000"/>
                      <a:headEnd/>
                      <a:tailEnd/>
                    </a:ln>
                  </pic:spPr>
                </pic:pic>
              </a:graphicData>
            </a:graphic>
          </wp:anchor>
        </w:drawing>
      </w:r>
      <w:r>
        <w:rPr>
          <w:rFonts w:ascii="楷体" w:hAnsi="楷体"/>
          <w:noProof/>
          <w:sz w:val="24"/>
          <w:szCs w:val="24"/>
        </w:rPr>
        <w:drawing>
          <wp:inline distT="0" distB="0" distL="0" distR="0">
            <wp:extent cx="5113020" cy="3381375"/>
            <wp:effectExtent l="19050" t="0" r="0" b="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noChangeArrowheads="1"/>
                    </pic:cNvPicPr>
                  </pic:nvPicPr>
                  <pic:blipFill>
                    <a:blip r:embed="rId22" cstate="print"/>
                    <a:srcRect/>
                    <a:stretch>
                      <a:fillRect/>
                    </a:stretch>
                  </pic:blipFill>
                  <pic:spPr>
                    <a:xfrm>
                      <a:off x="0" y="0"/>
                      <a:ext cx="5115843" cy="3382896"/>
                    </a:xfrm>
                    <a:prstGeom prst="rect">
                      <a:avLst/>
                    </a:prstGeom>
                    <a:noFill/>
                    <a:ln w="9525">
                      <a:noFill/>
                      <a:miter lim="800000"/>
                      <a:headEnd/>
                      <a:tailEnd/>
                    </a:ln>
                  </pic:spPr>
                </pic:pic>
              </a:graphicData>
            </a:graphic>
          </wp:inline>
        </w:drawing>
      </w:r>
    </w:p>
    <w:p w:rsidR="00683E08" w:rsidRDefault="001E029F">
      <w:pPr>
        <w:widowControl/>
        <w:spacing w:after="50" w:line="360" w:lineRule="auto"/>
        <w:jc w:val="center"/>
        <w:rPr>
          <w:rFonts w:ascii="楷体" w:hAnsi="楷体"/>
          <w:iCs/>
          <w:sz w:val="24"/>
          <w:szCs w:val="24"/>
        </w:rPr>
      </w:pPr>
      <w:r>
        <w:rPr>
          <w:rFonts w:ascii="Arial" w:eastAsia="SimSun" w:hAnsi="Arial" w:cs="Arial" w:hint="eastAsia"/>
          <w:iCs/>
          <w:color w:val="333333"/>
          <w:kern w:val="0"/>
          <w:sz w:val="24"/>
          <w:szCs w:val="24"/>
        </w:rPr>
        <w:t>图</w:t>
      </w:r>
      <w:r>
        <w:rPr>
          <w:rFonts w:ascii="Arial" w:hAnsi="Arial" w:cs="Arial" w:hint="eastAsia"/>
          <w:iCs/>
          <w:color w:val="333333"/>
          <w:kern w:val="0"/>
          <w:sz w:val="24"/>
          <w:szCs w:val="24"/>
        </w:rPr>
        <w:t>六</w:t>
      </w:r>
      <w:r>
        <w:rPr>
          <w:rFonts w:ascii="Arial" w:eastAsia="SimSun" w:hAnsi="Arial" w:cs="Arial" w:hint="eastAsia"/>
          <w:iCs/>
          <w:color w:val="333333"/>
          <w:kern w:val="0"/>
          <w:sz w:val="24"/>
          <w:szCs w:val="24"/>
        </w:rPr>
        <w:t>：</w:t>
      </w:r>
      <w:r>
        <w:rPr>
          <w:rFonts w:ascii="Arial" w:eastAsia="SimSun" w:hAnsi="Arial" w:cs="Arial"/>
          <w:iCs/>
          <w:color w:val="333333"/>
          <w:kern w:val="0"/>
          <w:sz w:val="24"/>
          <w:szCs w:val="24"/>
        </w:rPr>
        <w:t>2019</w:t>
      </w:r>
      <w:r>
        <w:rPr>
          <w:rFonts w:ascii="Arial" w:eastAsia="SimSun" w:hAnsi="Arial" w:cs="Arial" w:hint="eastAsia"/>
          <w:iCs/>
          <w:color w:val="333333"/>
          <w:kern w:val="0"/>
          <w:sz w:val="24"/>
          <w:szCs w:val="24"/>
        </w:rPr>
        <w:t>年</w:t>
      </w:r>
      <w:r>
        <w:rPr>
          <w:rFonts w:ascii="Arial" w:eastAsia="SimSun" w:hAnsi="Arial" w:cs="Arial"/>
          <w:iCs/>
          <w:color w:val="333333"/>
          <w:kern w:val="0"/>
          <w:sz w:val="24"/>
          <w:szCs w:val="24"/>
        </w:rPr>
        <w:t>1</w:t>
      </w:r>
      <w:r>
        <w:rPr>
          <w:rFonts w:ascii="Arial" w:eastAsia="SimSun" w:hAnsi="Arial" w:cs="Arial" w:hint="eastAsia"/>
          <w:iCs/>
          <w:color w:val="333333"/>
          <w:kern w:val="0"/>
          <w:sz w:val="24"/>
          <w:szCs w:val="24"/>
        </w:rPr>
        <w:t>月学生和祖辈开展的“隔代互学长本领”项目汇总表</w:t>
      </w:r>
    </w:p>
    <w:p w:rsidR="00683E08" w:rsidRDefault="001E029F">
      <w:pPr>
        <w:widowControl/>
        <w:spacing w:after="50" w:line="360" w:lineRule="auto"/>
        <w:rPr>
          <w:rFonts w:ascii="Arial" w:eastAsia="SimSun" w:hAnsi="Arial" w:cs="Arial"/>
          <w:color w:val="00B0F0"/>
          <w:kern w:val="0"/>
          <w:sz w:val="24"/>
          <w:szCs w:val="24"/>
        </w:rPr>
      </w:pPr>
      <w:r>
        <w:rPr>
          <w:rFonts w:ascii="Arial" w:eastAsia="SimSun" w:hAnsi="Arial" w:cs="Arial" w:hint="eastAsia"/>
          <w:color w:val="00B0F0"/>
          <w:kern w:val="0"/>
          <w:sz w:val="24"/>
          <w:szCs w:val="24"/>
        </w:rPr>
        <w:t>教学材料</w:t>
      </w:r>
    </w:p>
    <w:p w:rsidR="00683E08" w:rsidRDefault="001E029F">
      <w:pPr>
        <w:widowControl/>
        <w:spacing w:after="50" w:line="360" w:lineRule="auto"/>
        <w:ind w:firstLineChars="200" w:firstLine="480"/>
        <w:rPr>
          <w:rFonts w:ascii="Arial" w:eastAsia="SimSun" w:hAnsi="Arial" w:cs="Arial"/>
          <w:color w:val="000000" w:themeColor="text1"/>
          <w:kern w:val="0"/>
          <w:sz w:val="24"/>
          <w:szCs w:val="24"/>
        </w:rPr>
      </w:pPr>
      <w:r>
        <w:rPr>
          <w:rFonts w:ascii="Arial" w:eastAsia="SimSun" w:hAnsi="Arial" w:cs="Arial" w:hint="eastAsia"/>
          <w:color w:val="000000" w:themeColor="text1"/>
          <w:kern w:val="0"/>
          <w:sz w:val="24"/>
          <w:szCs w:val="24"/>
        </w:rPr>
        <w:t>教学材料主要是学校编写的隔代互学活动读本——《最美的我们》，这是在项目实施过程中开发的。书中选登了学生、家长和祖辈撰写的</w:t>
      </w:r>
      <w:r>
        <w:rPr>
          <w:rFonts w:ascii="Arial" w:eastAsia="SimSun" w:hAnsi="Arial" w:cs="Arial" w:hint="eastAsia"/>
          <w:color w:val="000000" w:themeColor="text1"/>
          <w:kern w:val="0"/>
          <w:sz w:val="24"/>
          <w:szCs w:val="24"/>
        </w:rPr>
        <w:t>120</w:t>
      </w:r>
      <w:r>
        <w:rPr>
          <w:rFonts w:ascii="Arial" w:eastAsia="SimSun" w:hAnsi="Arial" w:cs="Arial" w:hint="eastAsia"/>
          <w:color w:val="000000" w:themeColor="text1"/>
          <w:kern w:val="0"/>
          <w:sz w:val="24"/>
          <w:szCs w:val="24"/>
        </w:rPr>
        <w:t>篇“隔代互学”小故事。</w:t>
      </w:r>
      <w:r>
        <w:rPr>
          <w:rFonts w:ascii="Arial" w:hAnsi="Arial" w:cs="Arial" w:hint="eastAsia"/>
          <w:color w:val="000000" w:themeColor="text1"/>
          <w:kern w:val="0"/>
          <w:sz w:val="24"/>
          <w:szCs w:val="24"/>
        </w:rPr>
        <w:t>有孙辈跟祖辈学方言的趣事，有祖辈跟孙辈学用智能手机的笑谈，有几个孩子跟同一位老人学吹口琴的过程，也有几个老人跟一个孩子学玩魔方的场景，有学打陀螺的欢畅，也有学拍照的幸福，有成功的喜悦，也有失败的苦恼。</w:t>
      </w:r>
      <w:r>
        <w:rPr>
          <w:rFonts w:ascii="Arial" w:eastAsia="SimSun" w:hAnsi="Arial" w:cs="Arial" w:hint="eastAsia"/>
          <w:color w:val="000000" w:themeColor="text1"/>
          <w:kern w:val="0"/>
          <w:sz w:val="24"/>
          <w:szCs w:val="24"/>
        </w:rPr>
        <w:lastRenderedPageBreak/>
        <w:t>这本教学材料浅显易懂，互学过程生动，易学、易操作，</w:t>
      </w:r>
      <w:r>
        <w:rPr>
          <w:rFonts w:ascii="Arial" w:eastAsia="SimSun" w:hAnsi="Arial" w:cs="Arial" w:hint="eastAsia"/>
          <w:kern w:val="0"/>
          <w:sz w:val="24"/>
          <w:szCs w:val="24"/>
        </w:rPr>
        <w:t>据笔者</w:t>
      </w:r>
      <w:r>
        <w:rPr>
          <w:rFonts w:ascii="Arial" w:eastAsia="SimSun" w:hAnsi="Arial" w:cs="Arial" w:hint="eastAsia"/>
          <w:color w:val="000000" w:themeColor="text1"/>
          <w:kern w:val="0"/>
          <w:sz w:val="24"/>
          <w:szCs w:val="24"/>
        </w:rPr>
        <w:t>调查统计，</w:t>
      </w:r>
      <w:r>
        <w:rPr>
          <w:rFonts w:ascii="Arial" w:eastAsia="SimSun" w:hAnsi="Arial" w:cs="Arial" w:hint="eastAsia"/>
          <w:color w:val="000000" w:themeColor="text1"/>
          <w:kern w:val="0"/>
          <w:sz w:val="24"/>
          <w:szCs w:val="24"/>
        </w:rPr>
        <w:t>100%</w:t>
      </w:r>
      <w:r>
        <w:rPr>
          <w:rFonts w:ascii="Arial" w:eastAsia="SimSun" w:hAnsi="Arial" w:cs="Arial" w:hint="eastAsia"/>
          <w:color w:val="000000" w:themeColor="text1"/>
          <w:kern w:val="0"/>
          <w:sz w:val="24"/>
          <w:szCs w:val="24"/>
        </w:rPr>
        <w:t>的家长非常喜欢这一读本，认为这是一本家庭隔代互学的好教材。</w:t>
      </w:r>
    </w:p>
    <w:p w:rsidR="00683E08" w:rsidRDefault="001E029F">
      <w:pPr>
        <w:widowControl/>
        <w:spacing w:after="50" w:line="360" w:lineRule="auto"/>
        <w:rPr>
          <w:rFonts w:ascii="Arial" w:hAnsi="Arial" w:cs="Arial"/>
          <w:color w:val="000000" w:themeColor="text1"/>
          <w:kern w:val="0"/>
          <w:sz w:val="28"/>
          <w:szCs w:val="24"/>
        </w:rPr>
      </w:pPr>
      <w:r>
        <w:rPr>
          <w:rFonts w:ascii="Arial" w:eastAsia="SimSun" w:hAnsi="Arial" w:cs="Arial" w:hint="eastAsia"/>
          <w:noProof/>
          <w:color w:val="000000" w:themeColor="text1"/>
          <w:kern w:val="0"/>
          <w:sz w:val="28"/>
          <w:szCs w:val="24"/>
        </w:rPr>
        <w:drawing>
          <wp:inline distT="0" distB="0" distL="0" distR="0">
            <wp:extent cx="2333625" cy="2799715"/>
            <wp:effectExtent l="19050" t="19050" r="28155" b="19672"/>
            <wp:docPr id="6" name="图片 7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502"/>
                    <pic:cNvPicPr>
                      <a:picLocks noChangeAspect="1" noChangeArrowheads="1"/>
                    </pic:cNvPicPr>
                  </pic:nvPicPr>
                  <pic:blipFill>
                    <a:blip r:embed="rId23" cstate="print"/>
                    <a:srcRect/>
                    <a:stretch>
                      <a:fillRect/>
                    </a:stretch>
                  </pic:blipFill>
                  <pic:spPr>
                    <a:xfrm>
                      <a:off x="0" y="0"/>
                      <a:ext cx="2336925" cy="2803183"/>
                    </a:xfrm>
                    <a:prstGeom prst="rect">
                      <a:avLst/>
                    </a:prstGeom>
                    <a:noFill/>
                    <a:ln w="9525">
                      <a:solidFill>
                        <a:schemeClr val="accent1"/>
                      </a:solidFill>
                      <a:miter lim="800000"/>
                      <a:headEnd/>
                      <a:tailEnd/>
                    </a:ln>
                  </pic:spPr>
                </pic:pic>
              </a:graphicData>
            </a:graphic>
          </wp:inline>
        </w:drawing>
      </w:r>
      <w:r>
        <w:rPr>
          <w:rFonts w:ascii="Arial" w:eastAsia="SimSun" w:hAnsi="Arial" w:cs="Arial" w:hint="eastAsia"/>
          <w:noProof/>
          <w:color w:val="000000" w:themeColor="text1"/>
          <w:kern w:val="0"/>
          <w:sz w:val="28"/>
          <w:szCs w:val="24"/>
        </w:rPr>
        <w:drawing>
          <wp:inline distT="0" distB="0" distL="0" distR="0">
            <wp:extent cx="2618740" cy="2795270"/>
            <wp:effectExtent l="19050" t="19050" r="9913" b="236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24" cstate="print"/>
                    <a:srcRect/>
                    <a:stretch>
                      <a:fillRect/>
                    </a:stretch>
                  </pic:blipFill>
                  <pic:spPr>
                    <a:xfrm>
                      <a:off x="0" y="0"/>
                      <a:ext cx="2618851" cy="2795565"/>
                    </a:xfrm>
                    <a:prstGeom prst="rect">
                      <a:avLst/>
                    </a:prstGeom>
                    <a:noFill/>
                    <a:ln w="9525">
                      <a:solidFill>
                        <a:schemeClr val="tx1"/>
                      </a:solidFill>
                      <a:miter lim="800000"/>
                      <a:headEnd/>
                      <a:tailEnd/>
                    </a:ln>
                  </pic:spPr>
                </pic:pic>
              </a:graphicData>
            </a:graphic>
          </wp:inline>
        </w:drawing>
      </w:r>
    </w:p>
    <w:p w:rsidR="00683E08" w:rsidRDefault="001E029F">
      <w:pPr>
        <w:widowControl/>
        <w:spacing w:before="100" w:after="50" w:line="360" w:lineRule="auto"/>
        <w:jc w:val="center"/>
        <w:rPr>
          <w:rFonts w:ascii="&amp;quot" w:hAnsi="&amp;quot" w:cs="Arial" w:hint="eastAsia"/>
          <w:color w:val="0075D1"/>
          <w:kern w:val="0"/>
          <w:sz w:val="24"/>
          <w:szCs w:val="24"/>
        </w:rPr>
      </w:pPr>
      <w:r>
        <w:rPr>
          <w:rFonts w:ascii="Arial" w:eastAsia="SimSun" w:hAnsi="Arial" w:cs="Arial" w:hint="eastAsia"/>
          <w:color w:val="333333"/>
          <w:kern w:val="0"/>
          <w:sz w:val="24"/>
          <w:szCs w:val="24"/>
        </w:rPr>
        <w:t>图</w:t>
      </w:r>
      <w:r>
        <w:rPr>
          <w:rFonts w:ascii="Arial" w:hAnsi="Arial" w:cs="Arial" w:hint="eastAsia"/>
          <w:color w:val="333333"/>
          <w:kern w:val="0"/>
          <w:sz w:val="24"/>
          <w:szCs w:val="24"/>
        </w:rPr>
        <w:t>七</w:t>
      </w:r>
      <w:r>
        <w:rPr>
          <w:rFonts w:ascii="Arial" w:eastAsia="SimSun" w:hAnsi="Arial" w:cs="Arial" w:hint="eastAsia"/>
          <w:color w:val="333333"/>
          <w:kern w:val="0"/>
          <w:sz w:val="24"/>
          <w:szCs w:val="24"/>
        </w:rPr>
        <w:t>：隔代互学</w:t>
      </w:r>
      <w:r>
        <w:rPr>
          <w:rFonts w:ascii="Arial" w:hAnsi="Arial" w:cs="Arial" w:hint="eastAsia"/>
          <w:color w:val="333333"/>
          <w:kern w:val="0"/>
          <w:sz w:val="24"/>
          <w:szCs w:val="24"/>
        </w:rPr>
        <w:t>活动</w:t>
      </w:r>
      <w:r>
        <w:rPr>
          <w:rFonts w:ascii="Arial" w:eastAsia="SimSun" w:hAnsi="Arial" w:cs="Arial" w:hint="eastAsia"/>
          <w:color w:val="333333"/>
          <w:kern w:val="0"/>
          <w:sz w:val="24"/>
          <w:szCs w:val="24"/>
        </w:rPr>
        <w:t>读本——《最美的我们》</w:t>
      </w:r>
      <w:r>
        <w:rPr>
          <w:rFonts w:ascii="Arial" w:hAnsi="Arial" w:cs="Arial" w:hint="eastAsia"/>
          <w:color w:val="333333"/>
          <w:kern w:val="0"/>
          <w:sz w:val="24"/>
          <w:szCs w:val="24"/>
        </w:rPr>
        <w:t>封面、目录</w:t>
      </w:r>
    </w:p>
    <w:p w:rsidR="00683E08" w:rsidRDefault="001E029F">
      <w:pPr>
        <w:widowControl/>
        <w:spacing w:before="100" w:after="50" w:line="360" w:lineRule="auto"/>
        <w:rPr>
          <w:rFonts w:ascii="&amp;quot" w:eastAsia="SimSun" w:hAnsi="&amp;quot" w:cs="Arial"/>
          <w:color w:val="0075D1"/>
          <w:kern w:val="0"/>
          <w:sz w:val="24"/>
          <w:szCs w:val="24"/>
        </w:rPr>
      </w:pPr>
      <w:r>
        <w:rPr>
          <w:rFonts w:ascii="&amp;quot" w:eastAsia="SimSun" w:hAnsi="&amp;quot" w:cs="Arial" w:hint="eastAsia"/>
          <w:color w:val="0075D1"/>
          <w:kern w:val="0"/>
          <w:sz w:val="24"/>
          <w:szCs w:val="24"/>
        </w:rPr>
        <w:t>学习成果评估</w:t>
      </w:r>
      <w:r>
        <w:rPr>
          <w:rFonts w:ascii="&amp;quot" w:eastAsia="SimSun" w:hAnsi="&amp;quot" w:cs="Arial" w:hint="eastAsia"/>
          <w:color w:val="0075D1"/>
          <w:kern w:val="0"/>
          <w:sz w:val="24"/>
          <w:szCs w:val="24"/>
        </w:rPr>
        <w:t xml:space="preserve"> </w:t>
      </w:r>
    </w:p>
    <w:p w:rsidR="00683E08" w:rsidRDefault="001E029F">
      <w:pPr>
        <w:widowControl/>
        <w:spacing w:after="50" w:line="360" w:lineRule="auto"/>
        <w:ind w:firstLine="480"/>
        <w:rPr>
          <w:rFonts w:ascii="Arial" w:eastAsia="SimSun" w:hAnsi="Arial" w:cs="Arial"/>
          <w:color w:val="FF0000"/>
          <w:kern w:val="0"/>
          <w:sz w:val="24"/>
          <w:szCs w:val="24"/>
        </w:rPr>
      </w:pPr>
      <w:r>
        <w:rPr>
          <w:rFonts w:ascii="Arial" w:eastAsia="SimSun" w:hAnsi="Arial" w:cs="Arial" w:hint="eastAsia"/>
          <w:color w:val="333333"/>
          <w:kern w:val="0"/>
          <w:sz w:val="24"/>
          <w:szCs w:val="24"/>
        </w:rPr>
        <w:t>假期隔代互学成果的评估，主要以现场展评为主（请见，图</w:t>
      </w:r>
      <w:r>
        <w:rPr>
          <w:rFonts w:ascii="Arial" w:hAnsi="Arial" w:cs="Arial" w:hint="eastAsia"/>
          <w:color w:val="333333"/>
          <w:kern w:val="0"/>
          <w:sz w:val="24"/>
          <w:szCs w:val="24"/>
        </w:rPr>
        <w:t>八）</w:t>
      </w:r>
      <w:r>
        <w:rPr>
          <w:rFonts w:ascii="Arial" w:eastAsia="SimSun" w:hAnsi="Arial" w:cs="Arial" w:hint="eastAsia"/>
          <w:color w:val="333333"/>
          <w:kern w:val="0"/>
          <w:sz w:val="24"/>
          <w:szCs w:val="24"/>
        </w:rPr>
        <w:t>。首先，是班内的现场展评，班主任会邀请家长、任课老师和学生一起做评委。每人手里有</w:t>
      </w:r>
      <w:r>
        <w:rPr>
          <w:rFonts w:ascii="Arial" w:eastAsia="SimSun" w:hAnsi="Arial" w:cs="Arial" w:hint="eastAsia"/>
          <w:color w:val="333333"/>
          <w:kern w:val="0"/>
          <w:sz w:val="24"/>
          <w:szCs w:val="24"/>
        </w:rPr>
        <w:t>10</w:t>
      </w:r>
      <w:r>
        <w:rPr>
          <w:rFonts w:ascii="Arial" w:eastAsia="SimSun" w:hAnsi="Arial" w:cs="Arial" w:hint="eastAsia"/>
          <w:color w:val="333333"/>
          <w:kern w:val="0"/>
          <w:sz w:val="24"/>
          <w:szCs w:val="24"/>
        </w:rPr>
        <w:t>个大拇指，觉得哪个同学展示的好就给一个大拇指，最后以按大拇指的个数多少，评出金牌学员、银牌学员和铜牌学员各</w:t>
      </w:r>
      <w:r>
        <w:rPr>
          <w:rFonts w:ascii="Arial" w:eastAsia="SimSun" w:hAnsi="Arial" w:cs="Arial" w:hint="eastAsia"/>
          <w:color w:val="333333"/>
          <w:kern w:val="0"/>
          <w:sz w:val="24"/>
          <w:szCs w:val="24"/>
        </w:rPr>
        <w:t>10</w:t>
      </w:r>
      <w:r>
        <w:rPr>
          <w:rFonts w:ascii="Arial" w:eastAsia="SimSun" w:hAnsi="Arial" w:cs="Arial" w:hint="eastAsia"/>
          <w:color w:val="333333"/>
          <w:kern w:val="0"/>
          <w:sz w:val="24"/>
          <w:szCs w:val="24"/>
        </w:rPr>
        <w:t>名。</w:t>
      </w:r>
    </w:p>
    <w:p w:rsidR="00683E08" w:rsidRDefault="001E029F">
      <w:pPr>
        <w:widowControl/>
        <w:spacing w:after="50" w:line="360" w:lineRule="auto"/>
        <w:rPr>
          <w:rFonts w:ascii="Arial" w:eastAsia="SimSun" w:hAnsi="Arial" w:cs="Arial"/>
          <w:color w:val="333333"/>
          <w:kern w:val="0"/>
          <w:sz w:val="24"/>
          <w:szCs w:val="24"/>
        </w:rPr>
      </w:pPr>
      <w:r>
        <w:rPr>
          <w:rFonts w:ascii="Arial" w:eastAsia="SimSun" w:hAnsi="Arial" w:cs="Arial"/>
          <w:noProof/>
          <w:color w:val="333333"/>
          <w:kern w:val="0"/>
          <w:sz w:val="24"/>
          <w:szCs w:val="24"/>
        </w:rPr>
        <w:drawing>
          <wp:inline distT="0" distB="0" distL="0" distR="0">
            <wp:extent cx="1295400" cy="1447800"/>
            <wp:effectExtent l="19050" t="0" r="0" b="0"/>
            <wp:docPr id="10" name="图片 3" descr="C:\Users\Administrator\Documents\Tencent Files\751525848\FileRecv\MobileFile\IMG_8158(20200622-12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Users\Administrator\Documents\Tencent Files\751525848\FileRecv\MobileFile\IMG_8158(20200622-122208).JPG"/>
                    <pic:cNvPicPr>
                      <a:picLocks noChangeAspect="1" noChangeArrowheads="1"/>
                    </pic:cNvPicPr>
                  </pic:nvPicPr>
                  <pic:blipFill>
                    <a:blip r:embed="rId25" cstate="print"/>
                    <a:srcRect/>
                    <a:stretch>
                      <a:fillRect/>
                    </a:stretch>
                  </pic:blipFill>
                  <pic:spPr>
                    <a:xfrm>
                      <a:off x="0" y="0"/>
                      <a:ext cx="1295400" cy="1447800"/>
                    </a:xfrm>
                    <a:prstGeom prst="rect">
                      <a:avLst/>
                    </a:prstGeom>
                    <a:noFill/>
                    <a:ln w="9525">
                      <a:noFill/>
                      <a:miter lim="800000"/>
                      <a:headEnd/>
                      <a:tailEnd/>
                    </a:ln>
                  </pic:spPr>
                </pic:pic>
              </a:graphicData>
            </a:graphic>
          </wp:inline>
        </w:drawing>
      </w:r>
      <w:r>
        <w:rPr>
          <w:rFonts w:ascii="Arial" w:eastAsia="SimSun" w:hAnsi="Arial" w:cs="Arial"/>
          <w:noProof/>
          <w:color w:val="333333"/>
          <w:kern w:val="0"/>
          <w:sz w:val="24"/>
          <w:szCs w:val="24"/>
        </w:rPr>
        <w:drawing>
          <wp:inline distT="0" distB="0" distL="0" distR="0">
            <wp:extent cx="1295400" cy="1433195"/>
            <wp:effectExtent l="19050" t="0" r="0" b="0"/>
            <wp:docPr id="11" name="图片 5" descr="C:\Users\Administrator\Documents\Tencent Files\751525848\FileRecv\MobileFile\IMG_8159(20191111-21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C:\Users\Administrator\Documents\Tencent Files\751525848\FileRecv\MobileFile\IMG_8159(20191111-212407).JPG"/>
                    <pic:cNvPicPr>
                      <a:picLocks noChangeAspect="1" noChangeArrowheads="1"/>
                    </pic:cNvPicPr>
                  </pic:nvPicPr>
                  <pic:blipFill>
                    <a:blip r:embed="rId26" cstate="print"/>
                    <a:srcRect/>
                    <a:stretch>
                      <a:fillRect/>
                    </a:stretch>
                  </pic:blipFill>
                  <pic:spPr>
                    <a:xfrm>
                      <a:off x="0" y="0"/>
                      <a:ext cx="1296270" cy="1434476"/>
                    </a:xfrm>
                    <a:prstGeom prst="rect">
                      <a:avLst/>
                    </a:prstGeom>
                    <a:noFill/>
                    <a:ln w="9525">
                      <a:noFill/>
                      <a:miter lim="800000"/>
                      <a:headEnd/>
                      <a:tailEnd/>
                    </a:ln>
                  </pic:spPr>
                </pic:pic>
              </a:graphicData>
            </a:graphic>
          </wp:inline>
        </w:drawing>
      </w:r>
      <w:r>
        <w:rPr>
          <w:rFonts w:ascii="Arial" w:eastAsia="SimSun" w:hAnsi="Arial" w:cs="Arial"/>
          <w:noProof/>
          <w:color w:val="333333"/>
          <w:kern w:val="0"/>
          <w:sz w:val="24"/>
          <w:szCs w:val="24"/>
        </w:rPr>
        <w:drawing>
          <wp:inline distT="0" distB="0" distL="0" distR="0">
            <wp:extent cx="1206500" cy="1447800"/>
            <wp:effectExtent l="19050" t="0" r="0" b="0"/>
            <wp:docPr id="12" name="图片 6" descr="C:\Users\Administrator\Documents\Tencent Files\751525848\FileRecv\MobileFile\IMG_8163(20191111-21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C:\Users\Administrator\Documents\Tencent Files\751525848\FileRecv\MobileFile\IMG_8163(20191111-212436).JPG"/>
                    <pic:cNvPicPr>
                      <a:picLocks noChangeAspect="1" noChangeArrowheads="1"/>
                    </pic:cNvPicPr>
                  </pic:nvPicPr>
                  <pic:blipFill>
                    <a:blip r:embed="rId27" cstate="print"/>
                    <a:srcRect/>
                    <a:stretch>
                      <a:fillRect/>
                    </a:stretch>
                  </pic:blipFill>
                  <pic:spPr>
                    <a:xfrm>
                      <a:off x="0" y="0"/>
                      <a:ext cx="1207008" cy="1448410"/>
                    </a:xfrm>
                    <a:prstGeom prst="rect">
                      <a:avLst/>
                    </a:prstGeom>
                    <a:noFill/>
                    <a:ln w="9525">
                      <a:noFill/>
                      <a:miter lim="800000"/>
                      <a:headEnd/>
                      <a:tailEnd/>
                    </a:ln>
                  </pic:spPr>
                </pic:pic>
              </a:graphicData>
            </a:graphic>
          </wp:inline>
        </w:drawing>
      </w:r>
      <w:r>
        <w:rPr>
          <w:rFonts w:ascii="Arial" w:eastAsia="SimSun" w:hAnsi="Arial" w:cs="Arial"/>
          <w:noProof/>
          <w:color w:val="333333"/>
          <w:kern w:val="0"/>
          <w:sz w:val="24"/>
          <w:szCs w:val="24"/>
        </w:rPr>
        <w:drawing>
          <wp:inline distT="0" distB="0" distL="0" distR="0">
            <wp:extent cx="1155700" cy="1447800"/>
            <wp:effectExtent l="19050" t="0" r="6350" b="0"/>
            <wp:docPr id="13" name="图片 7" descr="C:\Users\Administrator\Documents\Tencent Files\751525848\FileRecv\MobileFile\IMG_8164(20191111-21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C:\Users\Administrator\Documents\Tencent Files\751525848\FileRecv\MobileFile\IMG_8164(20191111-212450).JPG"/>
                    <pic:cNvPicPr>
                      <a:picLocks noChangeAspect="1" noChangeArrowheads="1"/>
                    </pic:cNvPicPr>
                  </pic:nvPicPr>
                  <pic:blipFill>
                    <a:blip r:embed="rId28" cstate="print"/>
                    <a:srcRect/>
                    <a:stretch>
                      <a:fillRect/>
                    </a:stretch>
                  </pic:blipFill>
                  <pic:spPr>
                    <a:xfrm>
                      <a:off x="0" y="0"/>
                      <a:ext cx="1156187" cy="1448410"/>
                    </a:xfrm>
                    <a:prstGeom prst="rect">
                      <a:avLst/>
                    </a:prstGeom>
                    <a:noFill/>
                    <a:ln w="9525">
                      <a:noFill/>
                      <a:miter lim="800000"/>
                      <a:headEnd/>
                      <a:tailEnd/>
                    </a:ln>
                  </pic:spPr>
                </pic:pic>
              </a:graphicData>
            </a:graphic>
          </wp:inline>
        </w:drawing>
      </w:r>
    </w:p>
    <w:p w:rsidR="00683E08" w:rsidRDefault="001E029F">
      <w:pPr>
        <w:widowControl/>
        <w:spacing w:after="50" w:line="360" w:lineRule="auto"/>
        <w:jc w:val="center"/>
        <w:rPr>
          <w:rFonts w:ascii="Arial" w:eastAsia="SimSun" w:hAnsi="Arial" w:cs="Arial"/>
          <w:color w:val="333333"/>
          <w:kern w:val="0"/>
          <w:sz w:val="24"/>
          <w:szCs w:val="24"/>
        </w:rPr>
      </w:pPr>
      <w:r>
        <w:rPr>
          <w:rFonts w:ascii="Arial" w:eastAsia="SimSun" w:hAnsi="Arial" w:cs="Arial" w:hint="eastAsia"/>
          <w:color w:val="333333"/>
          <w:kern w:val="0"/>
          <w:sz w:val="24"/>
          <w:szCs w:val="24"/>
        </w:rPr>
        <w:t>图</w:t>
      </w:r>
      <w:r>
        <w:rPr>
          <w:rFonts w:ascii="Arial" w:hAnsi="Arial" w:cs="Arial" w:hint="eastAsia"/>
          <w:color w:val="333333"/>
          <w:kern w:val="0"/>
          <w:sz w:val="24"/>
          <w:szCs w:val="24"/>
        </w:rPr>
        <w:t>八</w:t>
      </w:r>
      <w:r>
        <w:rPr>
          <w:rFonts w:ascii="Arial" w:eastAsia="SimSun" w:hAnsi="Arial" w:cs="Arial" w:hint="eastAsia"/>
          <w:color w:val="333333"/>
          <w:kern w:val="0"/>
          <w:sz w:val="24"/>
          <w:szCs w:val="24"/>
        </w:rPr>
        <w:t>：同学们正在进行“假期隔代互学”的现场成果展示</w:t>
      </w:r>
    </w:p>
    <w:p w:rsidR="00683E08" w:rsidRDefault="001E029F">
      <w:pPr>
        <w:widowControl/>
        <w:spacing w:after="50" w:line="360" w:lineRule="auto"/>
        <w:ind w:firstLine="480"/>
        <w:rPr>
          <w:rFonts w:ascii="Arial" w:eastAsia="SimSun" w:hAnsi="Arial" w:cs="Arial"/>
          <w:color w:val="333333"/>
          <w:kern w:val="0"/>
          <w:sz w:val="24"/>
          <w:szCs w:val="24"/>
        </w:rPr>
      </w:pPr>
      <w:r>
        <w:rPr>
          <w:rFonts w:ascii="Arial" w:eastAsia="SimSun" w:hAnsi="Arial" w:cs="Arial" w:hint="eastAsia"/>
          <w:color w:val="333333"/>
          <w:kern w:val="0"/>
          <w:sz w:val="24"/>
          <w:szCs w:val="24"/>
        </w:rPr>
        <w:t>其次，各班选派金牌学员在学校举办的期初展销会上进行展评，评出校级“隔代互学小能手”，他们的照片和事迹在学校公众号上发布。</w:t>
      </w:r>
    </w:p>
    <w:p w:rsidR="00683E08" w:rsidRDefault="001E029F">
      <w:pPr>
        <w:widowControl/>
        <w:spacing w:after="50" w:line="360" w:lineRule="auto"/>
        <w:rPr>
          <w:rFonts w:ascii="Arial" w:eastAsia="SimSun" w:hAnsi="Arial" w:cs="Arial"/>
          <w:color w:val="333333"/>
          <w:kern w:val="0"/>
          <w:sz w:val="24"/>
          <w:szCs w:val="24"/>
        </w:rPr>
      </w:pPr>
      <w:r>
        <w:rPr>
          <w:rFonts w:ascii="Arial" w:eastAsia="SimSun" w:hAnsi="Arial" w:cs="Arial"/>
          <w:noProof/>
          <w:color w:val="333333"/>
          <w:kern w:val="0"/>
          <w:sz w:val="24"/>
          <w:szCs w:val="24"/>
        </w:rPr>
        <w:lastRenderedPageBreak/>
        <w:drawing>
          <wp:inline distT="0" distB="0" distL="0" distR="0">
            <wp:extent cx="1231900" cy="1631950"/>
            <wp:effectExtent l="19050" t="19050" r="25400" b="2540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31900" cy="1631950"/>
                    </a:xfrm>
                    <a:prstGeom prst="rect">
                      <a:avLst/>
                    </a:prstGeom>
                    <a:ln w="19050">
                      <a:solidFill>
                        <a:srgbClr val="21B2E7"/>
                      </a:solidFill>
                    </a:ln>
                  </pic:spPr>
                </pic:pic>
              </a:graphicData>
            </a:graphic>
          </wp:inline>
        </w:drawing>
      </w:r>
      <w:r>
        <w:rPr>
          <w:rFonts w:ascii="Arial" w:eastAsia="SimSun" w:hAnsi="Arial" w:cs="Arial"/>
          <w:noProof/>
          <w:color w:val="333333"/>
          <w:kern w:val="0"/>
          <w:sz w:val="24"/>
          <w:szCs w:val="24"/>
        </w:rPr>
        <w:drawing>
          <wp:inline distT="0" distB="0" distL="0" distR="0">
            <wp:extent cx="1181100" cy="1630680"/>
            <wp:effectExtent l="38100" t="19050" r="19050" b="26037"/>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80844" cy="1630960"/>
                    </a:xfrm>
                    <a:prstGeom prst="rect">
                      <a:avLst/>
                    </a:prstGeom>
                    <a:ln w="19050">
                      <a:solidFill>
                        <a:srgbClr val="21B2E7"/>
                      </a:solidFill>
                    </a:ln>
                  </pic:spPr>
                </pic:pic>
              </a:graphicData>
            </a:graphic>
          </wp:inline>
        </w:drawing>
      </w:r>
      <w:r>
        <w:rPr>
          <w:rFonts w:ascii="Arial" w:eastAsia="SimSun" w:hAnsi="Arial" w:cs="Arial"/>
          <w:noProof/>
          <w:color w:val="333333"/>
          <w:kern w:val="0"/>
          <w:sz w:val="24"/>
          <w:szCs w:val="24"/>
        </w:rPr>
        <w:drawing>
          <wp:inline distT="0" distB="0" distL="0" distR="0">
            <wp:extent cx="1250950" cy="1631950"/>
            <wp:effectExtent l="19050" t="19050" r="25400" b="254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50678" cy="1631596"/>
                    </a:xfrm>
                    <a:prstGeom prst="rect">
                      <a:avLst/>
                    </a:prstGeom>
                    <a:ln w="19050">
                      <a:solidFill>
                        <a:srgbClr val="21B2E7"/>
                      </a:solidFill>
                    </a:ln>
                  </pic:spPr>
                </pic:pic>
              </a:graphicData>
            </a:graphic>
          </wp:inline>
        </w:drawing>
      </w:r>
      <w:r>
        <w:rPr>
          <w:rFonts w:ascii="Arial" w:eastAsia="SimSun" w:hAnsi="Arial" w:cs="Arial"/>
          <w:noProof/>
          <w:color w:val="333333"/>
          <w:kern w:val="0"/>
          <w:sz w:val="24"/>
          <w:szCs w:val="24"/>
        </w:rPr>
        <w:drawing>
          <wp:inline distT="0" distB="0" distL="0" distR="0">
            <wp:extent cx="1136650" cy="1629410"/>
            <wp:effectExtent l="19050" t="19050" r="25400" b="27939"/>
            <wp:docPr id="10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
                    <pic:cNvPicPr>
                      <a:picLocks noChangeAspect="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36650" cy="1629411"/>
                    </a:xfrm>
                    <a:prstGeom prst="rect">
                      <a:avLst/>
                    </a:prstGeom>
                    <a:ln w="19050">
                      <a:solidFill>
                        <a:srgbClr val="21B2E7"/>
                      </a:solidFill>
                    </a:ln>
                  </pic:spPr>
                </pic:pic>
              </a:graphicData>
            </a:graphic>
          </wp:inline>
        </w:drawing>
      </w:r>
    </w:p>
    <w:p w:rsidR="00683E08" w:rsidRDefault="001E029F">
      <w:pPr>
        <w:widowControl/>
        <w:spacing w:after="50" w:line="360" w:lineRule="auto"/>
        <w:jc w:val="center"/>
        <w:rPr>
          <w:rFonts w:ascii="Arial" w:eastAsia="SimSun" w:hAnsi="Arial" w:cs="Arial"/>
          <w:color w:val="00B0F0"/>
          <w:kern w:val="0"/>
          <w:sz w:val="24"/>
          <w:szCs w:val="24"/>
        </w:rPr>
      </w:pPr>
      <w:r>
        <w:rPr>
          <w:rFonts w:ascii="Arial" w:eastAsia="SimSun" w:hAnsi="Arial" w:cs="Arial" w:hint="eastAsia"/>
          <w:color w:val="333333"/>
          <w:kern w:val="0"/>
          <w:sz w:val="24"/>
          <w:szCs w:val="24"/>
        </w:rPr>
        <w:t>图</w:t>
      </w:r>
      <w:r>
        <w:rPr>
          <w:rFonts w:ascii="Arial" w:hAnsi="Arial" w:cs="Arial" w:hint="eastAsia"/>
          <w:color w:val="333333"/>
          <w:kern w:val="0"/>
          <w:sz w:val="24"/>
          <w:szCs w:val="24"/>
        </w:rPr>
        <w:t>九</w:t>
      </w:r>
      <w:r>
        <w:rPr>
          <w:rFonts w:ascii="Arial" w:eastAsia="SimSun" w:hAnsi="Arial" w:cs="Arial" w:hint="eastAsia"/>
          <w:color w:val="333333"/>
          <w:kern w:val="0"/>
          <w:sz w:val="24"/>
          <w:szCs w:val="24"/>
        </w:rPr>
        <w:t>：同学们正在期初展销会上展示假期“隔代互学”的成果</w:t>
      </w:r>
    </w:p>
    <w:p w:rsidR="00683E08" w:rsidRDefault="001E029F">
      <w:pPr>
        <w:widowControl/>
        <w:spacing w:after="50" w:line="360" w:lineRule="auto"/>
      </w:pPr>
      <w:r>
        <w:rPr>
          <w:rFonts w:ascii="Arial" w:eastAsia="SimSun" w:hAnsi="Arial" w:cs="Arial"/>
          <w:noProof/>
          <w:color w:val="00B0F0"/>
          <w:kern w:val="0"/>
          <w:sz w:val="24"/>
          <w:szCs w:val="24"/>
        </w:rPr>
        <w:drawing>
          <wp:inline distT="0" distB="0" distL="0" distR="0">
            <wp:extent cx="1230630" cy="1539240"/>
            <wp:effectExtent l="38100" t="19050" r="26390" b="22641"/>
            <wp:docPr id="104" name="图片 9" descr="C:\Users\Administrator\Documents\Tencent Files\751525848\FileRecv\MobileFile\IMG_0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9" descr="C:\Users\Administrator\Documents\Tencent Files\751525848\FileRecv\MobileFile\IMG_0832.PNG"/>
                    <pic:cNvPicPr>
                      <a:picLocks noChangeAspect="1" noChangeArrowheads="1"/>
                    </pic:cNvPicPr>
                  </pic:nvPicPr>
                  <pic:blipFill>
                    <a:blip r:embed="rId33" cstate="print">
                      <a:lum bright="-25000" contrast="29000"/>
                    </a:blip>
                    <a:srcRect/>
                    <a:stretch>
                      <a:fillRect/>
                    </a:stretch>
                  </pic:blipFill>
                  <pic:spPr>
                    <a:xfrm>
                      <a:off x="0" y="0"/>
                      <a:ext cx="1231271" cy="1539910"/>
                    </a:xfrm>
                    <a:prstGeom prst="rect">
                      <a:avLst/>
                    </a:prstGeom>
                    <a:noFill/>
                    <a:ln w="9525" cap="rnd">
                      <a:solidFill>
                        <a:schemeClr val="tx1"/>
                      </a:solidFill>
                      <a:miter lim="800000"/>
                      <a:headEnd/>
                      <a:tailEnd/>
                    </a:ln>
                  </pic:spPr>
                </pic:pic>
              </a:graphicData>
            </a:graphic>
          </wp:inline>
        </w:drawing>
      </w:r>
      <w:r>
        <w:rPr>
          <w:rFonts w:ascii="Arial" w:eastAsia="SimSun" w:hAnsi="Arial" w:cs="Arial"/>
          <w:noProof/>
          <w:color w:val="00B0F0"/>
          <w:kern w:val="0"/>
          <w:sz w:val="24"/>
          <w:szCs w:val="24"/>
        </w:rPr>
        <w:drawing>
          <wp:inline distT="0" distB="0" distL="0" distR="0">
            <wp:extent cx="1159510" cy="1542415"/>
            <wp:effectExtent l="19050" t="19050" r="21029" b="19512"/>
            <wp:docPr id="22" name="图片 10" descr="C:\Users\Administrator\Documents\Tencent Files\751525848\FileRecv\MobileFile\IMG_3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C:\Users\Administrator\Documents\Tencent Files\751525848\FileRecv\MobileFile\IMG_3328.PNG"/>
                    <pic:cNvPicPr>
                      <a:picLocks noChangeAspect="1" noChangeArrowheads="1"/>
                    </pic:cNvPicPr>
                  </pic:nvPicPr>
                  <pic:blipFill>
                    <a:blip r:embed="rId34" cstate="print">
                      <a:lum bright="-25000" contrast="29000"/>
                    </a:blip>
                    <a:srcRect/>
                    <a:stretch>
                      <a:fillRect/>
                    </a:stretch>
                  </pic:blipFill>
                  <pic:spPr>
                    <a:xfrm>
                      <a:off x="0" y="0"/>
                      <a:ext cx="1160116" cy="1542648"/>
                    </a:xfrm>
                    <a:prstGeom prst="rect">
                      <a:avLst/>
                    </a:prstGeom>
                    <a:noFill/>
                    <a:ln w="9525">
                      <a:solidFill>
                        <a:schemeClr val="tx1"/>
                      </a:solidFill>
                      <a:miter lim="800000"/>
                      <a:headEnd/>
                      <a:tailEnd/>
                    </a:ln>
                  </pic:spPr>
                </pic:pic>
              </a:graphicData>
            </a:graphic>
          </wp:inline>
        </w:drawing>
      </w:r>
      <w:r>
        <w:rPr>
          <w:noProof/>
        </w:rPr>
        <w:drawing>
          <wp:inline distT="0" distB="0" distL="0" distR="0">
            <wp:extent cx="1196340" cy="1548130"/>
            <wp:effectExtent l="19050" t="19050" r="22266" b="13797"/>
            <wp:docPr id="23" name="图片 11" descr="C:\Users\Administrator\Documents\Tencent Files\751525848\FileRecv\MobileFile\IMG_3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descr="C:\Users\Administrator\Documents\Tencent Files\751525848\FileRecv\MobileFile\IMG_3329.PNG"/>
                    <pic:cNvPicPr>
                      <a:picLocks noChangeAspect="1" noChangeArrowheads="1"/>
                    </pic:cNvPicPr>
                  </pic:nvPicPr>
                  <pic:blipFill>
                    <a:blip r:embed="rId35" cstate="print">
                      <a:lum bright="-4000" contrast="29000"/>
                    </a:blip>
                    <a:srcRect/>
                    <a:stretch>
                      <a:fillRect/>
                    </a:stretch>
                  </pic:blipFill>
                  <pic:spPr>
                    <a:xfrm>
                      <a:off x="0" y="0"/>
                      <a:ext cx="1200876" cy="1553402"/>
                    </a:xfrm>
                    <a:prstGeom prst="rect">
                      <a:avLst/>
                    </a:prstGeom>
                    <a:noFill/>
                    <a:ln w="9525">
                      <a:solidFill>
                        <a:schemeClr val="tx1"/>
                      </a:solidFill>
                      <a:miter lim="800000"/>
                      <a:headEnd/>
                      <a:tailEnd/>
                    </a:ln>
                  </pic:spPr>
                </pic:pic>
              </a:graphicData>
            </a:graphic>
          </wp:inline>
        </w:drawing>
      </w:r>
      <w:r>
        <w:rPr>
          <w:rFonts w:ascii="Arial" w:eastAsia="SimSun" w:hAnsi="Arial" w:cs="Arial"/>
          <w:noProof/>
          <w:color w:val="00B0F0"/>
          <w:kern w:val="0"/>
          <w:sz w:val="24"/>
          <w:szCs w:val="24"/>
        </w:rPr>
        <w:drawing>
          <wp:inline distT="0" distB="0" distL="0" distR="0">
            <wp:extent cx="1172845" cy="1541145"/>
            <wp:effectExtent l="38100" t="19050" r="26967" b="20782"/>
            <wp:docPr id="24" name="图片 12" descr="C:\Users\Administrator\Documents\Tencent Files\751525848\FileRecv\MobileFile\IMG_3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descr="C:\Users\Administrator\Documents\Tencent Files\751525848\FileRecv\MobileFile\IMG_3331.PNG"/>
                    <pic:cNvPicPr>
                      <a:picLocks noChangeAspect="1" noChangeArrowheads="1"/>
                    </pic:cNvPicPr>
                  </pic:nvPicPr>
                  <pic:blipFill>
                    <a:blip r:embed="rId36" cstate="print">
                      <a:lum bright="-13000" contrast="1000"/>
                    </a:blip>
                    <a:srcRect/>
                    <a:stretch>
                      <a:fillRect/>
                    </a:stretch>
                  </pic:blipFill>
                  <pic:spPr>
                    <a:xfrm>
                      <a:off x="0" y="0"/>
                      <a:ext cx="1182936" cy="1554131"/>
                    </a:xfrm>
                    <a:prstGeom prst="rect">
                      <a:avLst/>
                    </a:prstGeom>
                    <a:noFill/>
                    <a:ln w="9525">
                      <a:solidFill>
                        <a:schemeClr val="tx1"/>
                      </a:solidFill>
                      <a:miter lim="800000"/>
                      <a:headEnd/>
                      <a:tailEnd/>
                    </a:ln>
                  </pic:spPr>
                </pic:pic>
              </a:graphicData>
            </a:graphic>
          </wp:inline>
        </w:drawing>
      </w:r>
    </w:p>
    <w:p w:rsidR="00683E08" w:rsidRDefault="001E029F">
      <w:pPr>
        <w:widowControl/>
        <w:spacing w:after="50" w:line="360" w:lineRule="auto"/>
        <w:ind w:firstLineChars="250" w:firstLine="600"/>
        <w:rPr>
          <w:rFonts w:ascii="&amp;quot" w:eastAsia="SimSun" w:hAnsi="&amp;quot" w:cs="Arial"/>
          <w:color w:val="0075D1"/>
          <w:kern w:val="0"/>
          <w:sz w:val="24"/>
          <w:szCs w:val="24"/>
        </w:rPr>
      </w:pPr>
      <w:r>
        <w:rPr>
          <w:rFonts w:ascii="SimSun" w:eastAsia="SimSun" w:hAnsi="SimSun" w:hint="eastAsia"/>
          <w:kern w:val="0"/>
          <w:sz w:val="24"/>
          <w:szCs w:val="24"/>
        </w:rPr>
        <w:t>图</w:t>
      </w:r>
      <w:r>
        <w:rPr>
          <w:rFonts w:ascii="SimSun" w:hAnsi="SimSun" w:hint="eastAsia"/>
          <w:kern w:val="0"/>
          <w:sz w:val="24"/>
          <w:szCs w:val="24"/>
        </w:rPr>
        <w:t>十</w:t>
      </w:r>
      <w:r>
        <w:rPr>
          <w:rFonts w:ascii="SimSun" w:eastAsia="SimSun" w:hAnsi="SimSun" w:hint="eastAsia"/>
          <w:kern w:val="0"/>
          <w:sz w:val="24"/>
          <w:szCs w:val="24"/>
        </w:rPr>
        <w:t>：学校公众号推出校级“隔代互学小能人”的照片和优秀事迹</w:t>
      </w:r>
    </w:p>
    <w:p w:rsidR="00683E08" w:rsidRDefault="001E029F">
      <w:pPr>
        <w:widowControl/>
        <w:spacing w:before="150" w:after="50" w:line="360" w:lineRule="auto"/>
        <w:rPr>
          <w:rFonts w:ascii="&amp;quot" w:eastAsia="SimSun" w:hAnsi="&amp;quot" w:cs="Arial"/>
          <w:color w:val="0075D1"/>
          <w:kern w:val="0"/>
          <w:sz w:val="24"/>
          <w:szCs w:val="24"/>
        </w:rPr>
      </w:pPr>
      <w:r>
        <w:rPr>
          <w:rFonts w:ascii="&amp;quot" w:eastAsia="SimSun" w:hAnsi="&amp;quot" w:cs="Arial" w:hint="eastAsia"/>
          <w:color w:val="0075D1"/>
          <w:kern w:val="0"/>
          <w:sz w:val="24"/>
          <w:szCs w:val="24"/>
        </w:rPr>
        <w:t>假期中“隔代互学”的监测和评估</w:t>
      </w:r>
    </w:p>
    <w:p w:rsidR="00683E08" w:rsidRDefault="001E029F">
      <w:pPr>
        <w:widowControl/>
        <w:spacing w:before="100" w:after="50" w:line="360" w:lineRule="auto"/>
        <w:rPr>
          <w:rFonts w:ascii="&amp;quot" w:eastAsia="SimSun" w:hAnsi="&amp;quot" w:cs="Arial"/>
          <w:color w:val="0075D1"/>
          <w:kern w:val="0"/>
          <w:sz w:val="24"/>
          <w:szCs w:val="24"/>
        </w:rPr>
      </w:pPr>
      <w:r>
        <w:rPr>
          <w:rFonts w:ascii="&amp;quot" w:eastAsia="SimSun" w:hAnsi="&amp;quot" w:cs="Arial" w:hint="eastAsia"/>
          <w:color w:val="0075D1"/>
          <w:kern w:val="0"/>
          <w:sz w:val="24"/>
          <w:szCs w:val="24"/>
        </w:rPr>
        <w:t>监测</w:t>
      </w:r>
    </w:p>
    <w:p w:rsidR="00683E08" w:rsidRDefault="001E029F">
      <w:pPr>
        <w:widowControl/>
        <w:spacing w:before="100" w:after="50" w:line="360" w:lineRule="auto"/>
        <w:ind w:firstLineChars="200" w:firstLine="480"/>
        <w:rPr>
          <w:rFonts w:ascii="Arial" w:eastAsia="SimSun" w:hAnsi="Arial" w:cs="Arial"/>
          <w:color w:val="333333"/>
          <w:kern w:val="0"/>
          <w:sz w:val="24"/>
          <w:szCs w:val="24"/>
        </w:rPr>
      </w:pPr>
      <w:r>
        <w:rPr>
          <w:rFonts w:ascii="Arial" w:eastAsia="SimSun" w:hAnsi="Arial" w:cs="Arial" w:hint="eastAsia"/>
          <w:color w:val="333333"/>
          <w:kern w:val="0"/>
          <w:sz w:val="24"/>
          <w:szCs w:val="24"/>
        </w:rPr>
        <w:t>假期中的“隔代互学”，学生和老人按照祖孙之间签订“共学互学协议书”实施各项互学活动，家长进行监督，并在班级群中实时分享祖孙互学的情况。学校教师全程组织、开展指导工作，了解每个家庭的进展情况，并予以及时反馈。开学后，学校组织“班级展评”和“校级展销会”。展销会期间，学校会邀请家长和社区社会人士进行参观和评价，并当场听取他们的意见和建议。</w:t>
      </w:r>
    </w:p>
    <w:p w:rsidR="00683E08" w:rsidRDefault="001E029F">
      <w:pPr>
        <w:widowControl/>
        <w:spacing w:before="100" w:after="50" w:line="360" w:lineRule="auto"/>
        <w:rPr>
          <w:rFonts w:ascii="&amp;quot" w:eastAsia="SimSun" w:hAnsi="&amp;quot" w:cs="Arial"/>
          <w:color w:val="0075D1"/>
          <w:kern w:val="0"/>
          <w:sz w:val="24"/>
          <w:szCs w:val="24"/>
        </w:rPr>
      </w:pPr>
      <w:r>
        <w:rPr>
          <w:rFonts w:ascii="&amp;quot" w:eastAsia="SimSun" w:hAnsi="&amp;quot" w:cs="Arial" w:hint="eastAsia"/>
          <w:color w:val="0075D1"/>
          <w:kern w:val="0"/>
          <w:sz w:val="24"/>
          <w:szCs w:val="24"/>
        </w:rPr>
        <w:t>评估</w:t>
      </w:r>
    </w:p>
    <w:p w:rsidR="00683E08" w:rsidRDefault="001E029F">
      <w:pPr>
        <w:widowControl/>
        <w:spacing w:after="50" w:line="360" w:lineRule="auto"/>
        <w:ind w:firstLine="420"/>
        <w:rPr>
          <w:rFonts w:ascii="Arial" w:hAnsi="Arial" w:cs="Arial"/>
          <w:color w:val="00B0F0"/>
          <w:kern w:val="0"/>
          <w:sz w:val="24"/>
          <w:szCs w:val="24"/>
        </w:rPr>
      </w:pPr>
      <w:r>
        <w:rPr>
          <w:rFonts w:ascii="Arial" w:eastAsia="SimSun" w:hAnsi="Arial" w:cs="Arial" w:hint="eastAsia"/>
          <w:color w:val="333333"/>
          <w:kern w:val="0"/>
          <w:sz w:val="24"/>
          <w:szCs w:val="24"/>
        </w:rPr>
        <w:t>假期中的隔代互学活动结束后，学校会对学员进行反馈式的评估，有时是问卷，有时是访谈。目的是评估学习者参与活动的次数，学习兴趣，学习内容，活动收获，以及对后期活动的期待和展望。这些信息将被用来改进方案中的某些缺陷。例如，家庭内的隔代互学，有的学生祖辈已经过世，有的祖辈丧失了和孩子开展互学的能力，怎么办？“</w:t>
      </w:r>
      <w:r>
        <w:rPr>
          <w:rFonts w:ascii="Arial" w:eastAsia="SimSun" w:hAnsi="Arial" w:cs="Arial" w:hint="eastAsia"/>
          <w:color w:val="333333"/>
          <w:kern w:val="0"/>
          <w:sz w:val="24"/>
          <w:szCs w:val="24"/>
        </w:rPr>
        <w:t>1+n</w:t>
      </w:r>
      <w:r>
        <w:rPr>
          <w:rFonts w:ascii="Arial" w:eastAsia="SimSun" w:hAnsi="Arial" w:cs="Arial" w:hint="eastAsia"/>
          <w:color w:val="333333"/>
          <w:kern w:val="0"/>
          <w:sz w:val="24"/>
          <w:szCs w:val="24"/>
        </w:rPr>
        <w:t>”家庭的隔代互学，邻里间的隔代互学就是在这种情况下被提出来的。</w:t>
      </w:r>
    </w:p>
    <w:p w:rsidR="00683E08" w:rsidRDefault="001E029F">
      <w:pPr>
        <w:widowControl/>
        <w:spacing w:after="50" w:line="360" w:lineRule="auto"/>
        <w:outlineLvl w:val="1"/>
        <w:rPr>
          <w:rFonts w:ascii="Arial" w:hAnsi="Arial" w:cs="Arial"/>
          <w:color w:val="00B0F0"/>
          <w:kern w:val="0"/>
          <w:sz w:val="24"/>
          <w:szCs w:val="24"/>
        </w:rPr>
      </w:pPr>
      <w:r>
        <w:rPr>
          <w:rFonts w:ascii="Arial" w:hAnsi="Arial" w:cs="Arial" w:hint="eastAsia"/>
          <w:color w:val="00B0F0"/>
          <w:kern w:val="0"/>
          <w:sz w:val="24"/>
          <w:szCs w:val="24"/>
        </w:rPr>
        <w:lastRenderedPageBreak/>
        <w:t>4</w:t>
      </w:r>
      <w:r>
        <w:rPr>
          <w:rFonts w:ascii="Arial" w:hAnsi="Arial" w:cs="Arial"/>
          <w:color w:val="00B0F0"/>
          <w:kern w:val="0"/>
          <w:sz w:val="24"/>
          <w:szCs w:val="24"/>
        </w:rPr>
        <w:t>.2</w:t>
      </w:r>
      <w:r>
        <w:rPr>
          <w:rFonts w:ascii="Arial" w:hAnsi="Arial" w:cs="Arial" w:hint="eastAsia"/>
          <w:color w:val="00B0F0"/>
          <w:kern w:val="0"/>
          <w:sz w:val="24"/>
          <w:szCs w:val="24"/>
        </w:rPr>
        <w:t>第二阶段：学期中的“隔代共学互学”活动方案的实施</w:t>
      </w:r>
    </w:p>
    <w:p w:rsidR="00683E08" w:rsidRDefault="001E029F">
      <w:pPr>
        <w:widowControl/>
        <w:spacing w:after="50" w:line="360" w:lineRule="auto"/>
        <w:ind w:firstLine="480"/>
        <w:rPr>
          <w:rFonts w:ascii="Arial" w:hAnsi="Arial" w:cs="Arial"/>
          <w:color w:val="333333"/>
          <w:kern w:val="0"/>
          <w:sz w:val="24"/>
          <w:szCs w:val="24"/>
        </w:rPr>
      </w:pPr>
      <w:r>
        <w:rPr>
          <w:rFonts w:asciiTheme="minorEastAsia" w:hAnsiTheme="minorEastAsia" w:cs="Arial" w:hint="eastAsia"/>
          <w:color w:val="333333"/>
          <w:kern w:val="0"/>
          <w:sz w:val="24"/>
          <w:szCs w:val="24"/>
        </w:rPr>
        <w:t>开学后，为了使活动不间断，从假期走向学期。</w:t>
      </w:r>
      <w:r>
        <w:rPr>
          <w:rFonts w:ascii="Arial" w:eastAsia="SimSun" w:hAnsi="Arial" w:cs="Arial" w:hint="eastAsia"/>
          <w:color w:val="333333"/>
          <w:kern w:val="0"/>
          <w:sz w:val="24"/>
          <w:szCs w:val="24"/>
        </w:rPr>
        <w:t>本项目</w:t>
      </w:r>
      <w:r>
        <w:rPr>
          <w:rFonts w:asciiTheme="minorEastAsia" w:hAnsiTheme="minorEastAsia" w:cs="Arial" w:hint="eastAsia"/>
          <w:color w:val="333333"/>
          <w:kern w:val="0"/>
          <w:sz w:val="24"/>
          <w:szCs w:val="24"/>
        </w:rPr>
        <w:t>首先</w:t>
      </w:r>
      <w:r>
        <w:rPr>
          <w:rFonts w:ascii="Arial" w:eastAsia="SimSun" w:hAnsi="Arial" w:cs="Arial" w:hint="eastAsia"/>
          <w:color w:val="333333"/>
          <w:kern w:val="0"/>
          <w:sz w:val="24"/>
          <w:szCs w:val="24"/>
        </w:rPr>
        <w:t>尝试了“祖辈进课堂”的学习活动，邀请有才艺的老人走进课堂，教孩子们一技之长，例如刻纸、刺绣、捏泥人、魔术等。其次，</w:t>
      </w:r>
      <w:r>
        <w:rPr>
          <w:rFonts w:ascii="Arial" w:hAnsi="Arial" w:cs="Arial" w:hint="eastAsia"/>
          <w:color w:val="333333"/>
          <w:kern w:val="0"/>
          <w:sz w:val="24"/>
          <w:szCs w:val="24"/>
        </w:rPr>
        <w:t>项目</w:t>
      </w:r>
      <w:r>
        <w:rPr>
          <w:rFonts w:ascii="Arial" w:eastAsia="SimSun" w:hAnsi="Arial" w:cs="Arial" w:hint="eastAsia"/>
          <w:color w:val="333333"/>
          <w:kern w:val="0"/>
          <w:sz w:val="24"/>
          <w:szCs w:val="24"/>
        </w:rPr>
        <w:t>鼓励孩子利用双休日发起不同家庭参与（简称“</w:t>
      </w:r>
      <w:r>
        <w:rPr>
          <w:rFonts w:ascii="Arial" w:eastAsia="SimSun" w:hAnsi="Arial" w:cs="Arial"/>
          <w:color w:val="333333"/>
          <w:kern w:val="0"/>
          <w:sz w:val="24"/>
          <w:szCs w:val="24"/>
        </w:rPr>
        <w:t>1+n</w:t>
      </w:r>
      <w:r>
        <w:rPr>
          <w:rFonts w:ascii="Arial" w:eastAsia="SimSun" w:hAnsi="Arial" w:cs="Arial" w:hint="eastAsia"/>
          <w:color w:val="333333"/>
          <w:kern w:val="0"/>
          <w:sz w:val="24"/>
          <w:szCs w:val="24"/>
        </w:rPr>
        <w:t>”家庭）的隔代互学活动，例如包粽子、做元宵、打陀螺、吹口琴等。最后，在上海华东师范大学李家成教授的启发下，</w:t>
      </w:r>
      <w:r>
        <w:rPr>
          <w:rFonts w:ascii="Arial" w:hAnsi="Arial" w:cs="Arial" w:hint="eastAsia"/>
          <w:color w:val="333333"/>
          <w:kern w:val="0"/>
          <w:sz w:val="24"/>
          <w:szCs w:val="24"/>
        </w:rPr>
        <w:t>项目</w:t>
      </w:r>
      <w:r>
        <w:rPr>
          <w:rFonts w:ascii="Arial" w:eastAsia="SimSun" w:hAnsi="Arial" w:cs="Arial" w:hint="eastAsia"/>
          <w:color w:val="333333"/>
          <w:kern w:val="0"/>
          <w:sz w:val="24"/>
          <w:szCs w:val="24"/>
        </w:rPr>
        <w:t>尝试和河海老年学校结对，开展每月一次的“互学互访”活动，带着孩子们走进老年学校，和老年人一起学习“民族舞蹈、剪窗花、太极拳、抖空竹”等传统文化课程；老人们则走进小学，和小学生一起学习科学、美术、音乐等国家课程</w:t>
      </w:r>
      <w:r>
        <w:rPr>
          <w:rFonts w:ascii="Arial" w:hAnsi="Arial" w:cs="Arial" w:hint="eastAsia"/>
          <w:color w:val="333333"/>
          <w:kern w:val="0"/>
          <w:sz w:val="24"/>
          <w:szCs w:val="24"/>
        </w:rPr>
        <w:t>和</w:t>
      </w:r>
      <w:r>
        <w:rPr>
          <w:rFonts w:ascii="Arial" w:eastAsia="SimSun" w:hAnsi="Arial" w:cs="Arial" w:hint="eastAsia"/>
          <w:color w:val="333333"/>
          <w:kern w:val="0"/>
          <w:sz w:val="24"/>
          <w:szCs w:val="24"/>
        </w:rPr>
        <w:t>地方课程。这样的学习方式，除了有“互学”，还有“共学”。至此，“隔代共学互学大学堂”的项目概念产生了，而且参加项目的老人，从学生家里的老人到周围的邻居，社区中的老人到老年大学的学员，</w:t>
      </w:r>
      <w:r>
        <w:rPr>
          <w:rFonts w:ascii="Arial" w:hAnsi="Arial" w:cs="Arial" w:hint="eastAsia"/>
          <w:color w:val="808080" w:themeColor="background1" w:themeShade="80"/>
          <w:kern w:val="0"/>
          <w:sz w:val="24"/>
          <w:szCs w:val="24"/>
        </w:rPr>
        <w:t>成员</w:t>
      </w:r>
      <w:r>
        <w:rPr>
          <w:rFonts w:ascii="Arial" w:eastAsia="SimSun" w:hAnsi="Arial" w:cs="Arial" w:hint="eastAsia"/>
          <w:color w:val="333333"/>
          <w:kern w:val="0"/>
          <w:sz w:val="24"/>
          <w:szCs w:val="24"/>
        </w:rPr>
        <w:t>越来越丰富。</w:t>
      </w:r>
    </w:p>
    <w:p w:rsidR="00683E08" w:rsidRDefault="001E029F">
      <w:pPr>
        <w:widowControl/>
        <w:spacing w:after="50" w:line="360" w:lineRule="auto"/>
        <w:ind w:firstLine="480"/>
        <w:rPr>
          <w:rFonts w:ascii="Arial" w:eastAsia="SimSun" w:hAnsi="Arial" w:cs="Arial"/>
          <w:color w:val="333333"/>
          <w:kern w:val="0"/>
          <w:sz w:val="24"/>
          <w:szCs w:val="24"/>
        </w:rPr>
      </w:pPr>
      <w:r>
        <w:rPr>
          <w:rFonts w:asciiTheme="minorEastAsia" w:hAnsiTheme="minorEastAsia" w:cs="Arial" w:hint="eastAsia"/>
          <w:color w:val="333333"/>
          <w:kern w:val="0"/>
          <w:sz w:val="24"/>
          <w:szCs w:val="24"/>
        </w:rPr>
        <w:t>下面</w:t>
      </w:r>
      <w:r>
        <w:rPr>
          <w:rFonts w:ascii="Arial" w:eastAsia="SimSun" w:hAnsi="Arial" w:cs="Arial" w:hint="eastAsia"/>
          <w:color w:val="333333"/>
          <w:kern w:val="0"/>
          <w:sz w:val="24"/>
          <w:szCs w:val="24"/>
        </w:rPr>
        <w:t>以龙虎塘实验小学与河海老年学校开展的</w:t>
      </w:r>
      <w:r>
        <w:rPr>
          <w:rFonts w:asciiTheme="minorEastAsia" w:hAnsiTheme="minorEastAsia" w:cs="Arial" w:hint="eastAsia"/>
          <w:color w:val="333333"/>
          <w:kern w:val="0"/>
          <w:sz w:val="24"/>
          <w:szCs w:val="24"/>
        </w:rPr>
        <w:t>学期中</w:t>
      </w:r>
      <w:r>
        <w:rPr>
          <w:rFonts w:ascii="Arial" w:eastAsia="SimSun" w:hAnsi="Arial" w:cs="Arial" w:hint="eastAsia"/>
          <w:color w:val="333333"/>
          <w:kern w:val="0"/>
          <w:sz w:val="24"/>
          <w:szCs w:val="24"/>
        </w:rPr>
        <w:t>“隔代共学互学”活动方案为例，来说明具体的实施过程。它是由两个学校的校领导共同商定，并纳入学校整体工作计划的一个正式活动方案，有相对固定的上课时间、上课内容和上课教师。</w:t>
      </w:r>
      <w:r>
        <w:rPr>
          <w:rFonts w:ascii="Arial" w:eastAsia="SimSun" w:hAnsi="Arial" w:cs="Arial" w:hint="eastAsia"/>
          <w:color w:val="333333"/>
          <w:kern w:val="0"/>
          <w:sz w:val="24"/>
          <w:szCs w:val="24"/>
        </w:rPr>
        <w:t>2019</w:t>
      </w:r>
      <w:r>
        <w:rPr>
          <w:rFonts w:ascii="Arial" w:eastAsia="SimSun" w:hAnsi="Arial" w:cs="Arial" w:hint="eastAsia"/>
          <w:color w:val="333333"/>
          <w:kern w:val="0"/>
          <w:sz w:val="24"/>
          <w:szCs w:val="24"/>
        </w:rPr>
        <w:t>年，开展了</w:t>
      </w:r>
      <w:r>
        <w:rPr>
          <w:rFonts w:ascii="Arial" w:eastAsia="SimSun" w:hAnsi="Arial" w:cs="Arial" w:hint="eastAsia"/>
          <w:color w:val="333333"/>
          <w:kern w:val="0"/>
          <w:sz w:val="24"/>
          <w:szCs w:val="24"/>
        </w:rPr>
        <w:t>11</w:t>
      </w:r>
      <w:r>
        <w:rPr>
          <w:rFonts w:ascii="Arial" w:eastAsia="SimSun" w:hAnsi="Arial" w:cs="Arial" w:hint="eastAsia"/>
          <w:color w:val="333333"/>
          <w:kern w:val="0"/>
          <w:sz w:val="24"/>
          <w:szCs w:val="24"/>
        </w:rPr>
        <w:t>次“隔代互学互访”活动，每月中旬孩子们到老年学校上课，每月下旬老年学校的学员们到龙虎塘实验小学上课。</w:t>
      </w:r>
    </w:p>
    <w:p w:rsidR="00683E08" w:rsidRDefault="001E029F">
      <w:pPr>
        <w:spacing w:line="360" w:lineRule="auto"/>
        <w:ind w:firstLineChars="650" w:firstLine="1365"/>
        <w:rPr>
          <w:iCs/>
          <w:color w:val="FF0000"/>
        </w:rPr>
      </w:pPr>
      <w:r>
        <w:rPr>
          <w:rFonts w:hint="eastAsia"/>
          <w:iCs/>
        </w:rPr>
        <w:t>表</w:t>
      </w:r>
      <w:r>
        <w:rPr>
          <w:iCs/>
        </w:rPr>
        <w:t xml:space="preserve">1. </w:t>
      </w:r>
      <w:r>
        <w:rPr>
          <w:rFonts w:hint="eastAsia"/>
          <w:iCs/>
        </w:rPr>
        <w:t>龙虎塘实验小学和河海老年学校“隔代共学互学”活动一览表</w:t>
      </w:r>
    </w:p>
    <w:tbl>
      <w:tblPr>
        <w:tblStyle w:val="ac"/>
        <w:tblW w:w="0" w:type="auto"/>
        <w:tblLook w:val="04A0"/>
      </w:tblPr>
      <w:tblGrid>
        <w:gridCol w:w="1268"/>
        <w:gridCol w:w="1959"/>
        <w:gridCol w:w="1280"/>
        <w:gridCol w:w="1838"/>
        <w:gridCol w:w="2177"/>
      </w:tblGrid>
      <w:tr w:rsidR="00683E08">
        <w:tc>
          <w:tcPr>
            <w:tcW w:w="1268" w:type="dxa"/>
            <w:vAlign w:val="center"/>
          </w:tcPr>
          <w:p w:rsidR="00683E08" w:rsidRDefault="001E029F">
            <w:pPr>
              <w:spacing w:line="360" w:lineRule="auto"/>
              <w:jc w:val="center"/>
            </w:pPr>
            <w:r>
              <w:rPr>
                <w:rFonts w:hint="eastAsia"/>
              </w:rPr>
              <w:t>时间</w:t>
            </w:r>
          </w:p>
        </w:tc>
        <w:tc>
          <w:tcPr>
            <w:tcW w:w="1959" w:type="dxa"/>
            <w:vAlign w:val="center"/>
          </w:tcPr>
          <w:p w:rsidR="00683E08" w:rsidRDefault="001E029F">
            <w:pPr>
              <w:spacing w:line="360" w:lineRule="auto"/>
              <w:jc w:val="center"/>
            </w:pPr>
            <w:r>
              <w:rPr>
                <w:rFonts w:hint="eastAsia"/>
              </w:rPr>
              <w:t>地点</w:t>
            </w:r>
          </w:p>
        </w:tc>
        <w:tc>
          <w:tcPr>
            <w:tcW w:w="1280" w:type="dxa"/>
            <w:vAlign w:val="center"/>
          </w:tcPr>
          <w:p w:rsidR="00683E08" w:rsidRDefault="001E029F">
            <w:pPr>
              <w:spacing w:line="360" w:lineRule="auto"/>
              <w:jc w:val="center"/>
            </w:pPr>
            <w:r>
              <w:rPr>
                <w:rFonts w:hint="eastAsia"/>
              </w:rPr>
              <w:t>学习科目</w:t>
            </w:r>
          </w:p>
        </w:tc>
        <w:tc>
          <w:tcPr>
            <w:tcW w:w="1838" w:type="dxa"/>
            <w:vAlign w:val="center"/>
          </w:tcPr>
          <w:p w:rsidR="00683E08" w:rsidRDefault="001E029F">
            <w:pPr>
              <w:spacing w:line="360" w:lineRule="auto"/>
              <w:jc w:val="center"/>
            </w:pPr>
            <w:r>
              <w:rPr>
                <w:rFonts w:hint="eastAsia"/>
              </w:rPr>
              <w:t>学习内容</w:t>
            </w:r>
          </w:p>
        </w:tc>
        <w:tc>
          <w:tcPr>
            <w:tcW w:w="2177" w:type="dxa"/>
          </w:tcPr>
          <w:p w:rsidR="00683E08" w:rsidRDefault="001E029F">
            <w:pPr>
              <w:spacing w:line="360" w:lineRule="auto"/>
              <w:jc w:val="center"/>
            </w:pPr>
            <w:r>
              <w:rPr>
                <w:rFonts w:hint="eastAsia"/>
              </w:rPr>
              <w:t>学习对象</w:t>
            </w:r>
          </w:p>
        </w:tc>
      </w:tr>
      <w:tr w:rsidR="00683E08">
        <w:tc>
          <w:tcPr>
            <w:tcW w:w="1268" w:type="dxa"/>
            <w:vAlign w:val="center"/>
          </w:tcPr>
          <w:p w:rsidR="00683E08" w:rsidRDefault="001E029F">
            <w:pPr>
              <w:spacing w:line="360" w:lineRule="auto"/>
              <w:jc w:val="center"/>
            </w:pPr>
            <w:r>
              <w:rPr>
                <w:rFonts w:hint="eastAsia"/>
              </w:rPr>
              <w:t>2019.6.1</w:t>
            </w:r>
          </w:p>
        </w:tc>
        <w:tc>
          <w:tcPr>
            <w:tcW w:w="1959" w:type="dxa"/>
            <w:vAlign w:val="center"/>
          </w:tcPr>
          <w:p w:rsidR="00683E08" w:rsidRDefault="001E029F">
            <w:pPr>
              <w:spacing w:line="360" w:lineRule="auto"/>
              <w:jc w:val="center"/>
            </w:pPr>
            <w:r>
              <w:rPr>
                <w:rFonts w:hint="eastAsia"/>
              </w:rPr>
              <w:t>河海老年学校</w:t>
            </w:r>
          </w:p>
        </w:tc>
        <w:tc>
          <w:tcPr>
            <w:tcW w:w="1280" w:type="dxa"/>
            <w:vAlign w:val="center"/>
          </w:tcPr>
          <w:p w:rsidR="00683E08" w:rsidRDefault="001E029F">
            <w:pPr>
              <w:spacing w:line="360" w:lineRule="auto"/>
              <w:jc w:val="center"/>
            </w:pPr>
            <w:r>
              <w:rPr>
                <w:rFonts w:hint="eastAsia"/>
              </w:rPr>
              <w:t>常州非遗</w:t>
            </w:r>
          </w:p>
        </w:tc>
        <w:tc>
          <w:tcPr>
            <w:tcW w:w="1838" w:type="dxa"/>
            <w:vAlign w:val="center"/>
          </w:tcPr>
          <w:p w:rsidR="00683E08" w:rsidRDefault="001E029F">
            <w:pPr>
              <w:spacing w:line="360" w:lineRule="auto"/>
              <w:jc w:val="center"/>
            </w:pPr>
            <w:r>
              <w:rPr>
                <w:rFonts w:hint="eastAsia"/>
              </w:rPr>
              <w:t>《刻纸》</w:t>
            </w:r>
          </w:p>
        </w:tc>
        <w:tc>
          <w:tcPr>
            <w:tcW w:w="2177" w:type="dxa"/>
          </w:tcPr>
          <w:p w:rsidR="00683E08" w:rsidRDefault="001E029F">
            <w:pPr>
              <w:spacing w:line="360" w:lineRule="auto"/>
              <w:jc w:val="center"/>
            </w:pPr>
            <w:r>
              <w:rPr>
                <w:rFonts w:hint="eastAsia"/>
              </w:rPr>
              <w:t>老年学校刻纸班学员</w:t>
            </w:r>
          </w:p>
          <w:p w:rsidR="00683E08" w:rsidRDefault="001E029F">
            <w:pPr>
              <w:spacing w:line="360" w:lineRule="auto"/>
              <w:jc w:val="center"/>
            </w:pPr>
            <w:r>
              <w:rPr>
                <w:rFonts w:hint="eastAsia"/>
              </w:rPr>
              <w:t>龙小四（</w:t>
            </w:r>
            <w:r>
              <w:rPr>
                <w:rFonts w:hint="eastAsia"/>
              </w:rPr>
              <w:t>7</w:t>
            </w:r>
            <w:r>
              <w:rPr>
                <w:rFonts w:hint="eastAsia"/>
              </w:rPr>
              <w:t>）班学生</w:t>
            </w:r>
          </w:p>
        </w:tc>
      </w:tr>
      <w:tr w:rsidR="00683E08">
        <w:tc>
          <w:tcPr>
            <w:tcW w:w="1268" w:type="dxa"/>
            <w:vAlign w:val="center"/>
          </w:tcPr>
          <w:p w:rsidR="00683E08" w:rsidRDefault="001E029F">
            <w:pPr>
              <w:spacing w:line="360" w:lineRule="auto"/>
              <w:jc w:val="center"/>
            </w:pPr>
            <w:r>
              <w:rPr>
                <w:rFonts w:hint="eastAsia"/>
              </w:rPr>
              <w:t>2019.6.21</w:t>
            </w:r>
          </w:p>
        </w:tc>
        <w:tc>
          <w:tcPr>
            <w:tcW w:w="1959" w:type="dxa"/>
            <w:vAlign w:val="center"/>
          </w:tcPr>
          <w:p w:rsidR="00683E08" w:rsidRDefault="001E029F">
            <w:pPr>
              <w:spacing w:line="360" w:lineRule="auto"/>
              <w:jc w:val="center"/>
            </w:pPr>
            <w:r>
              <w:rPr>
                <w:rFonts w:hint="eastAsia"/>
              </w:rPr>
              <w:t>龙虎塘实验小学</w:t>
            </w:r>
          </w:p>
        </w:tc>
        <w:tc>
          <w:tcPr>
            <w:tcW w:w="1280" w:type="dxa"/>
            <w:vAlign w:val="center"/>
          </w:tcPr>
          <w:p w:rsidR="00683E08" w:rsidRDefault="001E029F">
            <w:pPr>
              <w:spacing w:line="360" w:lineRule="auto"/>
              <w:jc w:val="center"/>
            </w:pPr>
            <w:r>
              <w:rPr>
                <w:rFonts w:hint="eastAsia"/>
              </w:rPr>
              <w:t>音乐</w:t>
            </w:r>
          </w:p>
        </w:tc>
        <w:tc>
          <w:tcPr>
            <w:tcW w:w="1838" w:type="dxa"/>
            <w:vAlign w:val="center"/>
          </w:tcPr>
          <w:p w:rsidR="00683E08" w:rsidRDefault="001E029F">
            <w:pPr>
              <w:spacing w:line="360" w:lineRule="auto"/>
              <w:jc w:val="center"/>
            </w:pPr>
            <w:r>
              <w:rPr>
                <w:rFonts w:hint="eastAsia"/>
              </w:rPr>
              <w:t>《登鹳雀楼》</w:t>
            </w:r>
          </w:p>
        </w:tc>
        <w:tc>
          <w:tcPr>
            <w:tcW w:w="2177" w:type="dxa"/>
          </w:tcPr>
          <w:p w:rsidR="00683E08" w:rsidRDefault="001E029F">
            <w:pPr>
              <w:spacing w:line="360" w:lineRule="auto"/>
              <w:jc w:val="center"/>
            </w:pPr>
            <w:r>
              <w:rPr>
                <w:rFonts w:hint="eastAsia"/>
              </w:rPr>
              <w:t>老年学校音乐班学员</w:t>
            </w:r>
          </w:p>
          <w:p w:rsidR="00683E08" w:rsidRDefault="001E029F">
            <w:pPr>
              <w:spacing w:line="360" w:lineRule="auto"/>
              <w:jc w:val="center"/>
            </w:pPr>
            <w:r>
              <w:rPr>
                <w:rFonts w:hint="eastAsia"/>
              </w:rPr>
              <w:t>龙小四（</w:t>
            </w:r>
            <w:r>
              <w:rPr>
                <w:rFonts w:hint="eastAsia"/>
              </w:rPr>
              <w:t>7</w:t>
            </w:r>
            <w:r>
              <w:rPr>
                <w:rFonts w:hint="eastAsia"/>
              </w:rPr>
              <w:t>）班学生</w:t>
            </w:r>
          </w:p>
        </w:tc>
      </w:tr>
      <w:tr w:rsidR="00683E08">
        <w:tc>
          <w:tcPr>
            <w:tcW w:w="1268" w:type="dxa"/>
            <w:vAlign w:val="center"/>
          </w:tcPr>
          <w:p w:rsidR="00683E08" w:rsidRDefault="001E029F">
            <w:pPr>
              <w:spacing w:line="360" w:lineRule="auto"/>
              <w:jc w:val="center"/>
            </w:pPr>
            <w:r>
              <w:rPr>
                <w:rFonts w:hint="eastAsia"/>
              </w:rPr>
              <w:t>2019.9.20</w:t>
            </w:r>
          </w:p>
        </w:tc>
        <w:tc>
          <w:tcPr>
            <w:tcW w:w="1959" w:type="dxa"/>
            <w:vAlign w:val="center"/>
          </w:tcPr>
          <w:p w:rsidR="00683E08" w:rsidRDefault="001E029F">
            <w:pPr>
              <w:spacing w:line="360" w:lineRule="auto"/>
              <w:jc w:val="center"/>
            </w:pPr>
            <w:r>
              <w:rPr>
                <w:rFonts w:hint="eastAsia"/>
              </w:rPr>
              <w:t>河海老年学校</w:t>
            </w:r>
          </w:p>
        </w:tc>
        <w:tc>
          <w:tcPr>
            <w:tcW w:w="1280" w:type="dxa"/>
            <w:vAlign w:val="center"/>
          </w:tcPr>
          <w:p w:rsidR="00683E08" w:rsidRDefault="001E029F">
            <w:pPr>
              <w:spacing w:line="360" w:lineRule="auto"/>
              <w:jc w:val="center"/>
            </w:pPr>
            <w:r>
              <w:rPr>
                <w:rFonts w:hint="eastAsia"/>
              </w:rPr>
              <w:t>舞蹈</w:t>
            </w:r>
          </w:p>
        </w:tc>
        <w:tc>
          <w:tcPr>
            <w:tcW w:w="1838" w:type="dxa"/>
            <w:vAlign w:val="center"/>
          </w:tcPr>
          <w:p w:rsidR="00683E08" w:rsidRDefault="001E029F">
            <w:pPr>
              <w:spacing w:line="360" w:lineRule="auto"/>
              <w:jc w:val="center"/>
            </w:pPr>
            <w:r>
              <w:rPr>
                <w:rFonts w:hint="eastAsia"/>
              </w:rPr>
              <w:t>《小背篓》</w:t>
            </w:r>
          </w:p>
        </w:tc>
        <w:tc>
          <w:tcPr>
            <w:tcW w:w="2177" w:type="dxa"/>
          </w:tcPr>
          <w:p w:rsidR="00683E08" w:rsidRDefault="001E029F">
            <w:pPr>
              <w:spacing w:line="360" w:lineRule="auto"/>
              <w:jc w:val="center"/>
            </w:pPr>
            <w:r>
              <w:rPr>
                <w:rFonts w:hint="eastAsia"/>
              </w:rPr>
              <w:t>老年学校舞蹈班学员</w:t>
            </w:r>
          </w:p>
          <w:p w:rsidR="00683E08" w:rsidRDefault="001E029F">
            <w:pPr>
              <w:spacing w:line="360" w:lineRule="auto"/>
              <w:jc w:val="center"/>
            </w:pPr>
            <w:r>
              <w:rPr>
                <w:rFonts w:hint="eastAsia"/>
              </w:rPr>
              <w:t>龙小五（</w:t>
            </w:r>
            <w:r>
              <w:rPr>
                <w:rFonts w:hint="eastAsia"/>
              </w:rPr>
              <w:t>1</w:t>
            </w:r>
            <w:r>
              <w:rPr>
                <w:rFonts w:hint="eastAsia"/>
              </w:rPr>
              <w:t>）班学生</w:t>
            </w:r>
          </w:p>
        </w:tc>
      </w:tr>
      <w:tr w:rsidR="00683E08">
        <w:tc>
          <w:tcPr>
            <w:tcW w:w="1268" w:type="dxa"/>
            <w:vAlign w:val="center"/>
          </w:tcPr>
          <w:p w:rsidR="00683E08" w:rsidRDefault="001E029F">
            <w:pPr>
              <w:spacing w:line="360" w:lineRule="auto"/>
              <w:jc w:val="center"/>
            </w:pPr>
            <w:r>
              <w:rPr>
                <w:rFonts w:hint="eastAsia"/>
              </w:rPr>
              <w:lastRenderedPageBreak/>
              <w:t>2019.9.26</w:t>
            </w:r>
          </w:p>
        </w:tc>
        <w:tc>
          <w:tcPr>
            <w:tcW w:w="1959" w:type="dxa"/>
            <w:vAlign w:val="center"/>
          </w:tcPr>
          <w:p w:rsidR="00683E08" w:rsidRDefault="001E029F">
            <w:pPr>
              <w:spacing w:line="360" w:lineRule="auto"/>
              <w:jc w:val="center"/>
            </w:pPr>
            <w:r>
              <w:rPr>
                <w:rFonts w:hint="eastAsia"/>
              </w:rPr>
              <w:t>龙虎塘实验小学</w:t>
            </w:r>
          </w:p>
        </w:tc>
        <w:tc>
          <w:tcPr>
            <w:tcW w:w="1280" w:type="dxa"/>
            <w:vAlign w:val="center"/>
          </w:tcPr>
          <w:p w:rsidR="00683E08" w:rsidRDefault="001E029F">
            <w:pPr>
              <w:spacing w:line="360" w:lineRule="auto"/>
              <w:jc w:val="center"/>
            </w:pPr>
            <w:r>
              <w:rPr>
                <w:rFonts w:hint="eastAsia"/>
              </w:rPr>
              <w:t>美术</w:t>
            </w:r>
          </w:p>
        </w:tc>
        <w:tc>
          <w:tcPr>
            <w:tcW w:w="1838" w:type="dxa"/>
            <w:vAlign w:val="center"/>
          </w:tcPr>
          <w:p w:rsidR="00683E08" w:rsidRDefault="001E029F">
            <w:pPr>
              <w:spacing w:line="360" w:lineRule="auto"/>
              <w:jc w:val="center"/>
            </w:pPr>
            <w:r>
              <w:rPr>
                <w:rFonts w:hint="eastAsia"/>
              </w:rPr>
              <w:t>《适合纹样》</w:t>
            </w:r>
          </w:p>
        </w:tc>
        <w:tc>
          <w:tcPr>
            <w:tcW w:w="2177" w:type="dxa"/>
          </w:tcPr>
          <w:p w:rsidR="00683E08" w:rsidRDefault="001E029F">
            <w:pPr>
              <w:spacing w:line="360" w:lineRule="auto"/>
              <w:jc w:val="center"/>
            </w:pPr>
            <w:r>
              <w:rPr>
                <w:rFonts w:hint="eastAsia"/>
              </w:rPr>
              <w:t>老年学校美术班学员</w:t>
            </w:r>
          </w:p>
          <w:p w:rsidR="00683E08" w:rsidRDefault="001E029F">
            <w:pPr>
              <w:spacing w:line="360" w:lineRule="auto"/>
              <w:jc w:val="center"/>
            </w:pPr>
            <w:r>
              <w:rPr>
                <w:rFonts w:hint="eastAsia"/>
              </w:rPr>
              <w:t>龙小四（</w:t>
            </w:r>
            <w:r>
              <w:rPr>
                <w:rFonts w:hint="eastAsia"/>
              </w:rPr>
              <w:t>1</w:t>
            </w:r>
            <w:r>
              <w:rPr>
                <w:rFonts w:hint="eastAsia"/>
              </w:rPr>
              <w:t>）班学生</w:t>
            </w:r>
          </w:p>
        </w:tc>
      </w:tr>
      <w:tr w:rsidR="00683E08">
        <w:tc>
          <w:tcPr>
            <w:tcW w:w="1268" w:type="dxa"/>
            <w:vAlign w:val="center"/>
          </w:tcPr>
          <w:p w:rsidR="00683E08" w:rsidRDefault="001E029F">
            <w:pPr>
              <w:spacing w:line="360" w:lineRule="auto"/>
              <w:jc w:val="center"/>
            </w:pPr>
            <w:r>
              <w:rPr>
                <w:rFonts w:hint="eastAsia"/>
              </w:rPr>
              <w:t>2019.10.10</w:t>
            </w:r>
          </w:p>
        </w:tc>
        <w:tc>
          <w:tcPr>
            <w:tcW w:w="1959" w:type="dxa"/>
            <w:vAlign w:val="center"/>
          </w:tcPr>
          <w:p w:rsidR="00683E08" w:rsidRDefault="001E029F">
            <w:pPr>
              <w:spacing w:line="360" w:lineRule="auto"/>
              <w:jc w:val="center"/>
            </w:pPr>
            <w:r>
              <w:rPr>
                <w:rFonts w:hint="eastAsia"/>
              </w:rPr>
              <w:t>河海老年学校</w:t>
            </w:r>
          </w:p>
        </w:tc>
        <w:tc>
          <w:tcPr>
            <w:tcW w:w="1280" w:type="dxa"/>
            <w:vAlign w:val="center"/>
          </w:tcPr>
          <w:p w:rsidR="00683E08" w:rsidRDefault="001E029F">
            <w:pPr>
              <w:spacing w:line="360" w:lineRule="auto"/>
              <w:jc w:val="center"/>
            </w:pPr>
            <w:r>
              <w:rPr>
                <w:rFonts w:hint="eastAsia"/>
              </w:rPr>
              <w:t>道德讲堂</w:t>
            </w:r>
          </w:p>
        </w:tc>
        <w:tc>
          <w:tcPr>
            <w:tcW w:w="1838" w:type="dxa"/>
            <w:vAlign w:val="center"/>
          </w:tcPr>
          <w:p w:rsidR="00683E08" w:rsidRDefault="001E029F">
            <w:pPr>
              <w:spacing w:line="360" w:lineRule="auto"/>
              <w:jc w:val="center"/>
            </w:pPr>
            <w:r>
              <w:rPr>
                <w:rFonts w:hint="eastAsia"/>
              </w:rPr>
              <w:t>《英雄故事》</w:t>
            </w:r>
          </w:p>
        </w:tc>
        <w:tc>
          <w:tcPr>
            <w:tcW w:w="2177" w:type="dxa"/>
          </w:tcPr>
          <w:p w:rsidR="00683E08" w:rsidRDefault="001E029F">
            <w:pPr>
              <w:spacing w:line="360" w:lineRule="auto"/>
              <w:jc w:val="center"/>
            </w:pPr>
            <w:r>
              <w:rPr>
                <w:rFonts w:hint="eastAsia"/>
              </w:rPr>
              <w:t>老年学校音乐班学员</w:t>
            </w:r>
          </w:p>
          <w:p w:rsidR="00683E08" w:rsidRDefault="001E029F">
            <w:pPr>
              <w:spacing w:line="360" w:lineRule="auto"/>
              <w:jc w:val="center"/>
            </w:pPr>
            <w:r>
              <w:rPr>
                <w:rFonts w:hint="eastAsia"/>
              </w:rPr>
              <w:t>龙小五（</w:t>
            </w:r>
            <w:r>
              <w:rPr>
                <w:rFonts w:hint="eastAsia"/>
              </w:rPr>
              <w:t>2</w:t>
            </w:r>
            <w:r>
              <w:rPr>
                <w:rFonts w:hint="eastAsia"/>
              </w:rPr>
              <w:t>）班学生</w:t>
            </w:r>
          </w:p>
        </w:tc>
      </w:tr>
      <w:tr w:rsidR="00683E08">
        <w:tc>
          <w:tcPr>
            <w:tcW w:w="1268" w:type="dxa"/>
            <w:vAlign w:val="center"/>
          </w:tcPr>
          <w:p w:rsidR="00683E08" w:rsidRDefault="001E029F">
            <w:pPr>
              <w:spacing w:line="360" w:lineRule="auto"/>
              <w:jc w:val="center"/>
            </w:pPr>
            <w:r>
              <w:rPr>
                <w:rFonts w:hint="eastAsia"/>
              </w:rPr>
              <w:t>2019.10.25</w:t>
            </w:r>
          </w:p>
        </w:tc>
        <w:tc>
          <w:tcPr>
            <w:tcW w:w="1959" w:type="dxa"/>
            <w:vAlign w:val="center"/>
          </w:tcPr>
          <w:p w:rsidR="00683E08" w:rsidRDefault="001E029F">
            <w:pPr>
              <w:spacing w:line="360" w:lineRule="auto"/>
              <w:jc w:val="center"/>
            </w:pPr>
            <w:r>
              <w:rPr>
                <w:rFonts w:hint="eastAsia"/>
              </w:rPr>
              <w:t>龙虎塘实验小学</w:t>
            </w:r>
          </w:p>
        </w:tc>
        <w:tc>
          <w:tcPr>
            <w:tcW w:w="1280" w:type="dxa"/>
            <w:vAlign w:val="center"/>
          </w:tcPr>
          <w:p w:rsidR="00683E08" w:rsidRDefault="001E029F">
            <w:pPr>
              <w:spacing w:line="360" w:lineRule="auto"/>
              <w:jc w:val="center"/>
            </w:pPr>
            <w:r>
              <w:rPr>
                <w:rFonts w:hint="eastAsia"/>
              </w:rPr>
              <w:t>科学</w:t>
            </w:r>
          </w:p>
        </w:tc>
        <w:tc>
          <w:tcPr>
            <w:tcW w:w="1838" w:type="dxa"/>
            <w:vAlign w:val="center"/>
          </w:tcPr>
          <w:p w:rsidR="00683E08" w:rsidRDefault="001E029F">
            <w:pPr>
              <w:spacing w:line="360" w:lineRule="auto"/>
              <w:jc w:val="center"/>
            </w:pPr>
            <w:r>
              <w:rPr>
                <w:rFonts w:hint="eastAsia"/>
              </w:rPr>
              <w:t>《运动与呼吸》</w:t>
            </w:r>
          </w:p>
        </w:tc>
        <w:tc>
          <w:tcPr>
            <w:tcW w:w="2177" w:type="dxa"/>
          </w:tcPr>
          <w:p w:rsidR="00683E08" w:rsidRDefault="001E029F">
            <w:pPr>
              <w:spacing w:line="360" w:lineRule="auto"/>
              <w:jc w:val="center"/>
            </w:pPr>
            <w:r>
              <w:rPr>
                <w:rFonts w:hint="eastAsia"/>
              </w:rPr>
              <w:t>老年学校太极拳学员</w:t>
            </w:r>
          </w:p>
          <w:p w:rsidR="00683E08" w:rsidRDefault="001E029F">
            <w:pPr>
              <w:spacing w:line="360" w:lineRule="auto"/>
              <w:jc w:val="center"/>
            </w:pPr>
            <w:r>
              <w:rPr>
                <w:rFonts w:hint="eastAsia"/>
              </w:rPr>
              <w:t>龙小三（</w:t>
            </w:r>
            <w:r>
              <w:rPr>
                <w:rFonts w:hint="eastAsia"/>
              </w:rPr>
              <w:t>6</w:t>
            </w:r>
            <w:r>
              <w:rPr>
                <w:rFonts w:hint="eastAsia"/>
              </w:rPr>
              <w:t>）班学生</w:t>
            </w:r>
          </w:p>
        </w:tc>
      </w:tr>
      <w:tr w:rsidR="00683E08">
        <w:tc>
          <w:tcPr>
            <w:tcW w:w="1268" w:type="dxa"/>
            <w:vAlign w:val="center"/>
          </w:tcPr>
          <w:p w:rsidR="00683E08" w:rsidRDefault="001E029F">
            <w:pPr>
              <w:spacing w:line="360" w:lineRule="auto"/>
              <w:jc w:val="center"/>
            </w:pPr>
            <w:r>
              <w:rPr>
                <w:rFonts w:hint="eastAsia"/>
              </w:rPr>
              <w:t>2019.11.14</w:t>
            </w:r>
          </w:p>
        </w:tc>
        <w:tc>
          <w:tcPr>
            <w:tcW w:w="1959" w:type="dxa"/>
            <w:vAlign w:val="center"/>
          </w:tcPr>
          <w:p w:rsidR="00683E08" w:rsidRDefault="001E029F">
            <w:pPr>
              <w:spacing w:line="360" w:lineRule="auto"/>
              <w:jc w:val="center"/>
            </w:pPr>
            <w:r>
              <w:rPr>
                <w:rFonts w:hint="eastAsia"/>
              </w:rPr>
              <w:t>河海老年学校</w:t>
            </w:r>
          </w:p>
        </w:tc>
        <w:tc>
          <w:tcPr>
            <w:tcW w:w="1280" w:type="dxa"/>
            <w:vAlign w:val="center"/>
          </w:tcPr>
          <w:p w:rsidR="00683E08" w:rsidRDefault="001E029F">
            <w:pPr>
              <w:spacing w:line="360" w:lineRule="auto"/>
              <w:jc w:val="center"/>
            </w:pPr>
            <w:r>
              <w:rPr>
                <w:rFonts w:hint="eastAsia"/>
              </w:rPr>
              <w:t>T</w:t>
            </w:r>
            <w:r>
              <w:rPr>
                <w:rFonts w:hint="eastAsia"/>
              </w:rPr>
              <w:t>台走秀</w:t>
            </w:r>
          </w:p>
        </w:tc>
        <w:tc>
          <w:tcPr>
            <w:tcW w:w="1838" w:type="dxa"/>
            <w:vAlign w:val="center"/>
          </w:tcPr>
          <w:p w:rsidR="00683E08" w:rsidRDefault="001E029F">
            <w:pPr>
              <w:spacing w:line="360" w:lineRule="auto"/>
              <w:jc w:val="center"/>
            </w:pPr>
            <w:r>
              <w:rPr>
                <w:rFonts w:hint="eastAsia"/>
              </w:rPr>
              <w:t>少儿走秀</w:t>
            </w:r>
          </w:p>
        </w:tc>
        <w:tc>
          <w:tcPr>
            <w:tcW w:w="2177" w:type="dxa"/>
          </w:tcPr>
          <w:p w:rsidR="00683E08" w:rsidRDefault="001E029F">
            <w:pPr>
              <w:spacing w:line="360" w:lineRule="auto"/>
              <w:jc w:val="center"/>
            </w:pPr>
            <w:r>
              <w:rPr>
                <w:rFonts w:hint="eastAsia"/>
              </w:rPr>
              <w:t>老年学校舞蹈班学员</w:t>
            </w:r>
          </w:p>
          <w:p w:rsidR="00683E08" w:rsidRDefault="001E029F">
            <w:pPr>
              <w:spacing w:line="360" w:lineRule="auto"/>
              <w:jc w:val="center"/>
            </w:pPr>
            <w:r>
              <w:rPr>
                <w:rFonts w:hint="eastAsia"/>
              </w:rPr>
              <w:t>龙小五（</w:t>
            </w:r>
            <w:r>
              <w:rPr>
                <w:rFonts w:hint="eastAsia"/>
              </w:rPr>
              <w:t>4</w:t>
            </w:r>
            <w:r>
              <w:rPr>
                <w:rFonts w:hint="eastAsia"/>
              </w:rPr>
              <w:t>）班学生</w:t>
            </w:r>
          </w:p>
        </w:tc>
      </w:tr>
      <w:tr w:rsidR="00683E08">
        <w:tc>
          <w:tcPr>
            <w:tcW w:w="1268" w:type="dxa"/>
            <w:vAlign w:val="center"/>
          </w:tcPr>
          <w:p w:rsidR="00683E08" w:rsidRDefault="001E029F">
            <w:pPr>
              <w:spacing w:line="360" w:lineRule="auto"/>
              <w:jc w:val="center"/>
            </w:pPr>
            <w:r>
              <w:rPr>
                <w:rFonts w:hint="eastAsia"/>
              </w:rPr>
              <w:t>2019.11.25</w:t>
            </w:r>
          </w:p>
        </w:tc>
        <w:tc>
          <w:tcPr>
            <w:tcW w:w="1959" w:type="dxa"/>
            <w:vAlign w:val="center"/>
          </w:tcPr>
          <w:p w:rsidR="00683E08" w:rsidRDefault="001E029F">
            <w:pPr>
              <w:spacing w:line="360" w:lineRule="auto"/>
              <w:jc w:val="center"/>
            </w:pPr>
            <w:r>
              <w:rPr>
                <w:rFonts w:hint="eastAsia"/>
              </w:rPr>
              <w:t>龙虎塘实验小学</w:t>
            </w:r>
          </w:p>
        </w:tc>
        <w:tc>
          <w:tcPr>
            <w:tcW w:w="1280" w:type="dxa"/>
            <w:vAlign w:val="center"/>
          </w:tcPr>
          <w:p w:rsidR="00683E08" w:rsidRDefault="001E029F">
            <w:pPr>
              <w:spacing w:line="360" w:lineRule="auto"/>
              <w:jc w:val="center"/>
            </w:pPr>
            <w:r>
              <w:rPr>
                <w:rFonts w:hint="eastAsia"/>
              </w:rPr>
              <w:t>常州吟诵</w:t>
            </w:r>
          </w:p>
        </w:tc>
        <w:tc>
          <w:tcPr>
            <w:tcW w:w="1838" w:type="dxa"/>
            <w:vAlign w:val="center"/>
          </w:tcPr>
          <w:p w:rsidR="00683E08" w:rsidRDefault="001E029F">
            <w:pPr>
              <w:spacing w:line="360" w:lineRule="auto"/>
              <w:jc w:val="center"/>
            </w:pPr>
            <w:r>
              <w:rPr>
                <w:rFonts w:hint="eastAsia"/>
              </w:rPr>
              <w:t>《论语三则》</w:t>
            </w:r>
          </w:p>
        </w:tc>
        <w:tc>
          <w:tcPr>
            <w:tcW w:w="2177" w:type="dxa"/>
          </w:tcPr>
          <w:p w:rsidR="00683E08" w:rsidRDefault="001E029F">
            <w:pPr>
              <w:spacing w:line="360" w:lineRule="auto"/>
              <w:jc w:val="center"/>
            </w:pPr>
            <w:r>
              <w:rPr>
                <w:rFonts w:hint="eastAsia"/>
              </w:rPr>
              <w:t>老年学校音乐班学员</w:t>
            </w:r>
          </w:p>
          <w:p w:rsidR="00683E08" w:rsidRDefault="001E029F">
            <w:pPr>
              <w:spacing w:line="360" w:lineRule="auto"/>
              <w:jc w:val="center"/>
            </w:pPr>
            <w:r>
              <w:rPr>
                <w:rFonts w:hint="eastAsia"/>
              </w:rPr>
              <w:t>龙小“常州吟诵”班学生</w:t>
            </w:r>
          </w:p>
        </w:tc>
      </w:tr>
      <w:tr w:rsidR="00683E08">
        <w:tc>
          <w:tcPr>
            <w:tcW w:w="1268" w:type="dxa"/>
            <w:vAlign w:val="center"/>
          </w:tcPr>
          <w:p w:rsidR="00683E08" w:rsidRDefault="001E029F">
            <w:pPr>
              <w:spacing w:line="360" w:lineRule="auto"/>
              <w:jc w:val="center"/>
            </w:pPr>
            <w:r>
              <w:rPr>
                <w:rFonts w:hint="eastAsia"/>
              </w:rPr>
              <w:t>2019.12.13</w:t>
            </w:r>
          </w:p>
        </w:tc>
        <w:tc>
          <w:tcPr>
            <w:tcW w:w="1959" w:type="dxa"/>
            <w:vAlign w:val="center"/>
          </w:tcPr>
          <w:p w:rsidR="00683E08" w:rsidRDefault="001E029F">
            <w:pPr>
              <w:spacing w:line="360" w:lineRule="auto"/>
              <w:jc w:val="center"/>
            </w:pPr>
            <w:r>
              <w:rPr>
                <w:rFonts w:hint="eastAsia"/>
              </w:rPr>
              <w:t>河海老年学校</w:t>
            </w:r>
          </w:p>
        </w:tc>
        <w:tc>
          <w:tcPr>
            <w:tcW w:w="1280" w:type="dxa"/>
            <w:vAlign w:val="center"/>
          </w:tcPr>
          <w:p w:rsidR="00683E08" w:rsidRDefault="001E029F">
            <w:pPr>
              <w:spacing w:line="360" w:lineRule="auto"/>
              <w:jc w:val="center"/>
            </w:pPr>
            <w:r>
              <w:rPr>
                <w:rFonts w:hint="eastAsia"/>
              </w:rPr>
              <w:t>常州非遗</w:t>
            </w:r>
          </w:p>
        </w:tc>
        <w:tc>
          <w:tcPr>
            <w:tcW w:w="1838" w:type="dxa"/>
            <w:vAlign w:val="center"/>
          </w:tcPr>
          <w:p w:rsidR="00683E08" w:rsidRDefault="001E029F">
            <w:pPr>
              <w:spacing w:line="360" w:lineRule="auto"/>
              <w:jc w:val="center"/>
            </w:pPr>
            <w:r>
              <w:rPr>
                <w:rFonts w:hint="eastAsia"/>
              </w:rPr>
              <w:t>《剪窗花》</w:t>
            </w:r>
          </w:p>
        </w:tc>
        <w:tc>
          <w:tcPr>
            <w:tcW w:w="2177" w:type="dxa"/>
          </w:tcPr>
          <w:p w:rsidR="00683E08" w:rsidRDefault="001E029F">
            <w:pPr>
              <w:spacing w:line="360" w:lineRule="auto"/>
              <w:jc w:val="center"/>
            </w:pPr>
            <w:r>
              <w:rPr>
                <w:rFonts w:hint="eastAsia"/>
              </w:rPr>
              <w:t>老年学校刻纸班学员</w:t>
            </w:r>
          </w:p>
          <w:p w:rsidR="00683E08" w:rsidRDefault="001E029F">
            <w:pPr>
              <w:spacing w:line="360" w:lineRule="auto"/>
              <w:jc w:val="center"/>
            </w:pPr>
            <w:r>
              <w:rPr>
                <w:rFonts w:hint="eastAsia"/>
              </w:rPr>
              <w:t>龙小五（</w:t>
            </w:r>
            <w:r>
              <w:rPr>
                <w:rFonts w:hint="eastAsia"/>
              </w:rPr>
              <w:t>3</w:t>
            </w:r>
            <w:r>
              <w:rPr>
                <w:rFonts w:hint="eastAsia"/>
              </w:rPr>
              <w:t>）班学生</w:t>
            </w:r>
          </w:p>
        </w:tc>
      </w:tr>
      <w:tr w:rsidR="00683E08">
        <w:tc>
          <w:tcPr>
            <w:tcW w:w="1268" w:type="dxa"/>
            <w:vAlign w:val="center"/>
          </w:tcPr>
          <w:p w:rsidR="00683E08" w:rsidRDefault="001E029F">
            <w:pPr>
              <w:spacing w:line="360" w:lineRule="auto"/>
              <w:jc w:val="center"/>
            </w:pPr>
            <w:r>
              <w:rPr>
                <w:rFonts w:hint="eastAsia"/>
              </w:rPr>
              <w:t>2019.12.27</w:t>
            </w:r>
          </w:p>
        </w:tc>
        <w:tc>
          <w:tcPr>
            <w:tcW w:w="1959" w:type="dxa"/>
            <w:vAlign w:val="center"/>
          </w:tcPr>
          <w:p w:rsidR="00683E08" w:rsidRDefault="001E029F">
            <w:pPr>
              <w:spacing w:line="360" w:lineRule="auto"/>
              <w:jc w:val="center"/>
            </w:pPr>
            <w:r>
              <w:rPr>
                <w:rFonts w:hint="eastAsia"/>
              </w:rPr>
              <w:t>龙虎塘实验小学</w:t>
            </w:r>
          </w:p>
        </w:tc>
        <w:tc>
          <w:tcPr>
            <w:tcW w:w="1280" w:type="dxa"/>
            <w:vAlign w:val="center"/>
          </w:tcPr>
          <w:p w:rsidR="00683E08" w:rsidRDefault="001E029F">
            <w:pPr>
              <w:spacing w:line="360" w:lineRule="auto"/>
              <w:jc w:val="center"/>
            </w:pPr>
            <w:r>
              <w:rPr>
                <w:rFonts w:hint="eastAsia"/>
              </w:rPr>
              <w:t>音乐</w:t>
            </w:r>
          </w:p>
        </w:tc>
        <w:tc>
          <w:tcPr>
            <w:tcW w:w="1838" w:type="dxa"/>
            <w:vAlign w:val="center"/>
          </w:tcPr>
          <w:p w:rsidR="00683E08" w:rsidRDefault="001E029F">
            <w:pPr>
              <w:spacing w:line="360" w:lineRule="auto"/>
              <w:jc w:val="center"/>
            </w:pPr>
            <w:r>
              <w:rPr>
                <w:rFonts w:hint="eastAsia"/>
              </w:rPr>
              <w:t>《爷爷为我打月饼》</w:t>
            </w:r>
          </w:p>
        </w:tc>
        <w:tc>
          <w:tcPr>
            <w:tcW w:w="2177" w:type="dxa"/>
          </w:tcPr>
          <w:p w:rsidR="00683E08" w:rsidRDefault="001E029F">
            <w:pPr>
              <w:spacing w:line="360" w:lineRule="auto"/>
              <w:jc w:val="center"/>
            </w:pPr>
            <w:r>
              <w:rPr>
                <w:rFonts w:hint="eastAsia"/>
              </w:rPr>
              <w:t>老年学校音乐班学员</w:t>
            </w:r>
          </w:p>
          <w:p w:rsidR="00683E08" w:rsidRDefault="001E029F">
            <w:pPr>
              <w:spacing w:line="360" w:lineRule="auto"/>
              <w:jc w:val="center"/>
            </w:pPr>
            <w:r>
              <w:rPr>
                <w:rFonts w:hint="eastAsia"/>
              </w:rPr>
              <w:t>龙小三（</w:t>
            </w:r>
            <w:r>
              <w:rPr>
                <w:rFonts w:hint="eastAsia"/>
              </w:rPr>
              <w:t>1</w:t>
            </w:r>
            <w:r>
              <w:rPr>
                <w:rFonts w:hint="eastAsia"/>
              </w:rPr>
              <w:t>）班学生</w:t>
            </w:r>
          </w:p>
        </w:tc>
      </w:tr>
      <w:tr w:rsidR="00683E08">
        <w:tc>
          <w:tcPr>
            <w:tcW w:w="1268" w:type="dxa"/>
            <w:vAlign w:val="center"/>
          </w:tcPr>
          <w:p w:rsidR="00683E08" w:rsidRDefault="001E029F">
            <w:pPr>
              <w:spacing w:line="360" w:lineRule="auto"/>
              <w:jc w:val="center"/>
            </w:pPr>
            <w:r>
              <w:rPr>
                <w:rFonts w:hint="eastAsia"/>
              </w:rPr>
              <w:t>2019.12.31</w:t>
            </w:r>
          </w:p>
        </w:tc>
        <w:tc>
          <w:tcPr>
            <w:tcW w:w="1959" w:type="dxa"/>
            <w:vAlign w:val="center"/>
          </w:tcPr>
          <w:p w:rsidR="00683E08" w:rsidRDefault="001E029F">
            <w:pPr>
              <w:spacing w:line="360" w:lineRule="auto"/>
              <w:jc w:val="center"/>
            </w:pPr>
            <w:r>
              <w:rPr>
                <w:rFonts w:hint="eastAsia"/>
              </w:rPr>
              <w:t>龙虎塘实验小学</w:t>
            </w:r>
          </w:p>
        </w:tc>
        <w:tc>
          <w:tcPr>
            <w:tcW w:w="3118" w:type="dxa"/>
            <w:gridSpan w:val="2"/>
            <w:vAlign w:val="center"/>
          </w:tcPr>
          <w:p w:rsidR="00683E08" w:rsidRDefault="001E029F">
            <w:pPr>
              <w:spacing w:line="360" w:lineRule="auto"/>
              <w:jc w:val="center"/>
            </w:pPr>
            <w:r>
              <w:rPr>
                <w:rFonts w:hint="eastAsia"/>
              </w:rPr>
              <w:t>《隔代互学暖意浓</w:t>
            </w:r>
            <w:r>
              <w:rPr>
                <w:rFonts w:hint="eastAsia"/>
              </w:rPr>
              <w:t xml:space="preserve"> </w:t>
            </w:r>
            <w:r>
              <w:rPr>
                <w:rFonts w:hint="eastAsia"/>
              </w:rPr>
              <w:t>老少共迎幸福年》</w:t>
            </w:r>
          </w:p>
          <w:p w:rsidR="00683E08" w:rsidRDefault="001E029F">
            <w:pPr>
              <w:spacing w:line="360" w:lineRule="auto"/>
              <w:jc w:val="center"/>
            </w:pPr>
            <w:r>
              <w:rPr>
                <w:rFonts w:hint="eastAsia"/>
              </w:rPr>
              <w:t>龙虎塘实验小学</w:t>
            </w:r>
            <w:r>
              <w:rPr>
                <w:rFonts w:hint="eastAsia"/>
              </w:rPr>
              <w:t>&amp;</w:t>
            </w:r>
            <w:r>
              <w:rPr>
                <w:rFonts w:hint="eastAsia"/>
              </w:rPr>
              <w:t>河海老年学校元旦联欢活动</w:t>
            </w:r>
          </w:p>
        </w:tc>
        <w:tc>
          <w:tcPr>
            <w:tcW w:w="2177" w:type="dxa"/>
            <w:vAlign w:val="center"/>
          </w:tcPr>
          <w:p w:rsidR="00683E08" w:rsidRDefault="001E029F">
            <w:pPr>
              <w:spacing w:line="360" w:lineRule="auto"/>
              <w:jc w:val="center"/>
            </w:pPr>
            <w:r>
              <w:rPr>
                <w:rFonts w:hint="eastAsia"/>
              </w:rPr>
              <w:t>老年学校全体学员</w:t>
            </w:r>
          </w:p>
          <w:p w:rsidR="00683E08" w:rsidRDefault="001E029F">
            <w:pPr>
              <w:spacing w:line="360" w:lineRule="auto"/>
              <w:jc w:val="center"/>
            </w:pPr>
            <w:r>
              <w:rPr>
                <w:rFonts w:hint="eastAsia"/>
              </w:rPr>
              <w:t>龙小全体师生</w:t>
            </w:r>
          </w:p>
        </w:tc>
      </w:tr>
    </w:tbl>
    <w:p w:rsidR="00683E08" w:rsidRDefault="001E029F">
      <w:pPr>
        <w:widowControl/>
        <w:spacing w:after="50" w:line="360" w:lineRule="auto"/>
        <w:ind w:firstLine="480"/>
        <w:rPr>
          <w:rFonts w:ascii="Arial" w:eastAsia="SimSun" w:hAnsi="Arial" w:cs="Arial"/>
          <w:color w:val="333333"/>
          <w:kern w:val="0"/>
          <w:sz w:val="24"/>
          <w:szCs w:val="24"/>
        </w:rPr>
      </w:pPr>
      <w:r>
        <w:rPr>
          <w:rFonts w:ascii="Arial" w:eastAsia="SimSun" w:hAnsi="Arial" w:cs="Arial" w:hint="eastAsia"/>
          <w:color w:val="333333"/>
          <w:kern w:val="0"/>
          <w:sz w:val="24"/>
          <w:szCs w:val="24"/>
        </w:rPr>
        <w:t>从表</w:t>
      </w:r>
      <w:r>
        <w:rPr>
          <w:rFonts w:ascii="Arial" w:eastAsia="SimSun" w:hAnsi="Arial" w:cs="Arial" w:hint="eastAsia"/>
          <w:color w:val="333333"/>
          <w:kern w:val="0"/>
          <w:sz w:val="24"/>
          <w:szCs w:val="24"/>
        </w:rPr>
        <w:t>1</w:t>
      </w:r>
      <w:r>
        <w:rPr>
          <w:rFonts w:ascii="Arial" w:eastAsia="SimSun" w:hAnsi="Arial" w:cs="Arial" w:hint="eastAsia"/>
          <w:color w:val="333333"/>
          <w:kern w:val="0"/>
          <w:sz w:val="24"/>
          <w:szCs w:val="24"/>
        </w:rPr>
        <w:t>中，我们可以看到两校的共学互学活动涉及音乐、美术、科学、常州非遗等四大类课程，呈现了上课、讲故事、</w:t>
      </w:r>
      <w:r>
        <w:rPr>
          <w:rFonts w:ascii="Arial" w:eastAsia="SimSun" w:hAnsi="Arial" w:cs="Arial" w:hint="eastAsia"/>
          <w:color w:val="333333"/>
          <w:kern w:val="0"/>
          <w:sz w:val="24"/>
          <w:szCs w:val="24"/>
        </w:rPr>
        <w:t>T</w:t>
      </w:r>
      <w:r>
        <w:rPr>
          <w:rFonts w:ascii="Arial" w:eastAsia="SimSun" w:hAnsi="Arial" w:cs="Arial" w:hint="eastAsia"/>
          <w:color w:val="333333"/>
          <w:kern w:val="0"/>
          <w:sz w:val="24"/>
          <w:szCs w:val="24"/>
        </w:rPr>
        <w:t>台走秀、手工制作、联欢等多种活动方式，可以说形式多样、内容丰富。</w:t>
      </w:r>
    </w:p>
    <w:p w:rsidR="00683E08" w:rsidRDefault="001E029F">
      <w:pPr>
        <w:widowControl/>
        <w:spacing w:after="50" w:line="360" w:lineRule="auto"/>
        <w:jc w:val="center"/>
        <w:rPr>
          <w:rFonts w:ascii="Arial" w:eastAsia="SimSun" w:hAnsi="Arial" w:cs="Arial"/>
          <w:color w:val="333333"/>
          <w:kern w:val="0"/>
          <w:sz w:val="24"/>
          <w:szCs w:val="24"/>
        </w:rPr>
      </w:pPr>
      <w:r>
        <w:rPr>
          <w:rFonts w:ascii="Arial" w:eastAsia="SimSun" w:hAnsi="Arial" w:cs="Arial"/>
          <w:noProof/>
          <w:color w:val="333333"/>
          <w:kern w:val="0"/>
          <w:sz w:val="24"/>
          <w:szCs w:val="24"/>
        </w:rPr>
        <w:lastRenderedPageBreak/>
        <w:drawing>
          <wp:inline distT="0" distB="0" distL="0" distR="0">
            <wp:extent cx="4085590" cy="2710180"/>
            <wp:effectExtent l="0" t="0" r="635" b="4445"/>
            <wp:docPr id="18" name="图片 2" descr="C:\Users\Administrator\Documents\Tencent Files\751525848\FileRecv\MobileFile\IMG_1525(20200524-15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C:\Users\Administrator\Documents\Tencent Files\751525848\FileRecv\MobileFile\IMG_1525(20200524-152302).JPG"/>
                    <pic:cNvPicPr>
                      <a:picLocks noChangeAspect="1" noChangeArrowheads="1"/>
                    </pic:cNvPicPr>
                  </pic:nvPicPr>
                  <pic:blipFill>
                    <a:blip r:embed="rId37" cstate="print"/>
                    <a:srcRect/>
                    <a:stretch>
                      <a:fillRect/>
                    </a:stretch>
                  </pic:blipFill>
                  <pic:spPr>
                    <a:xfrm>
                      <a:off x="0" y="0"/>
                      <a:ext cx="4085590" cy="2710180"/>
                    </a:xfrm>
                    <a:prstGeom prst="rect">
                      <a:avLst/>
                    </a:prstGeom>
                    <a:noFill/>
                    <a:ln w="9525">
                      <a:noFill/>
                      <a:miter lim="800000"/>
                      <a:headEnd/>
                      <a:tailEnd/>
                    </a:ln>
                  </pic:spPr>
                </pic:pic>
              </a:graphicData>
            </a:graphic>
          </wp:inline>
        </w:drawing>
      </w:r>
    </w:p>
    <w:p w:rsidR="00683E08" w:rsidRDefault="001E029F">
      <w:pPr>
        <w:widowControl/>
        <w:spacing w:after="50" w:line="360" w:lineRule="auto"/>
        <w:jc w:val="center"/>
        <w:rPr>
          <w:rFonts w:ascii="Arial" w:eastAsia="SimSun" w:hAnsi="Arial" w:cs="Arial"/>
          <w:iCs/>
          <w:color w:val="333333"/>
          <w:kern w:val="0"/>
          <w:sz w:val="24"/>
          <w:szCs w:val="24"/>
        </w:rPr>
      </w:pPr>
      <w:r>
        <w:rPr>
          <w:rFonts w:ascii="Arial" w:eastAsia="SimSun" w:hAnsi="Arial" w:cs="Arial" w:hint="eastAsia"/>
          <w:iCs/>
          <w:color w:val="333333"/>
          <w:kern w:val="0"/>
          <w:sz w:val="24"/>
          <w:szCs w:val="24"/>
        </w:rPr>
        <w:t>图</w:t>
      </w:r>
      <w:r>
        <w:rPr>
          <w:rFonts w:ascii="Arial" w:hAnsi="Arial" w:cs="Arial" w:hint="eastAsia"/>
          <w:iCs/>
          <w:color w:val="333333"/>
          <w:kern w:val="0"/>
          <w:sz w:val="24"/>
          <w:szCs w:val="24"/>
        </w:rPr>
        <w:t>十一</w:t>
      </w:r>
      <w:r>
        <w:rPr>
          <w:rFonts w:ascii="Arial" w:eastAsia="SimSun" w:hAnsi="Arial" w:cs="Arial" w:hint="eastAsia"/>
          <w:iCs/>
          <w:color w:val="333333"/>
          <w:kern w:val="0"/>
          <w:sz w:val="24"/>
          <w:szCs w:val="24"/>
        </w:rPr>
        <w:t>：</w:t>
      </w:r>
      <w:r>
        <w:rPr>
          <w:rFonts w:asciiTheme="minorEastAsia" w:hAnsiTheme="minorEastAsia"/>
          <w:iCs/>
          <w:sz w:val="24"/>
          <w:szCs w:val="24"/>
        </w:rPr>
        <w:t>2019.6.1</w:t>
      </w:r>
      <w:r>
        <w:rPr>
          <w:rFonts w:ascii="Arial" w:eastAsia="SimSun" w:hAnsi="Arial" w:cs="Arial" w:hint="eastAsia"/>
          <w:iCs/>
          <w:color w:val="333333"/>
          <w:kern w:val="0"/>
          <w:sz w:val="24"/>
          <w:szCs w:val="24"/>
        </w:rPr>
        <w:t>孩子们走进河海老年学校学习常州非遗——刻纸</w:t>
      </w:r>
    </w:p>
    <w:p w:rsidR="00683E08" w:rsidRDefault="001E029F">
      <w:pPr>
        <w:widowControl/>
        <w:spacing w:after="50" w:line="360" w:lineRule="auto"/>
        <w:jc w:val="center"/>
        <w:rPr>
          <w:rFonts w:ascii="Arial" w:eastAsia="SimSun" w:hAnsi="Arial" w:cs="Arial"/>
          <w:color w:val="333333"/>
          <w:kern w:val="0"/>
          <w:sz w:val="24"/>
          <w:szCs w:val="24"/>
        </w:rPr>
      </w:pPr>
      <w:r>
        <w:rPr>
          <w:rFonts w:ascii="Arial" w:eastAsia="SimSun" w:hAnsi="Arial" w:cs="Arial"/>
          <w:noProof/>
          <w:color w:val="333333"/>
          <w:kern w:val="0"/>
          <w:sz w:val="24"/>
          <w:szCs w:val="24"/>
        </w:rPr>
        <w:drawing>
          <wp:inline distT="0" distB="0" distL="0" distR="0">
            <wp:extent cx="3638550" cy="2026285"/>
            <wp:effectExtent l="0" t="0" r="0" b="2540"/>
            <wp:docPr id="96" name="图片 1" descr="C:\Users\Administrator\Documents\Tencent Files\751525848\FileRecv\MobileFile\IMG_1524(20200524-15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 descr="C:\Users\Administrator\Documents\Tencent Files\751525848\FileRecv\MobileFile\IMG_1524(20200524-152143).JPG"/>
                    <pic:cNvPicPr>
                      <a:picLocks noChangeAspect="1" noChangeArrowheads="1"/>
                    </pic:cNvPicPr>
                  </pic:nvPicPr>
                  <pic:blipFill>
                    <a:blip r:embed="rId38" cstate="print"/>
                    <a:srcRect/>
                    <a:stretch>
                      <a:fillRect/>
                    </a:stretch>
                  </pic:blipFill>
                  <pic:spPr>
                    <a:xfrm>
                      <a:off x="0" y="0"/>
                      <a:ext cx="3638550" cy="2026285"/>
                    </a:xfrm>
                    <a:prstGeom prst="rect">
                      <a:avLst/>
                    </a:prstGeom>
                    <a:noFill/>
                    <a:ln w="9525">
                      <a:noFill/>
                      <a:miter lim="800000"/>
                      <a:headEnd/>
                      <a:tailEnd/>
                    </a:ln>
                  </pic:spPr>
                </pic:pic>
              </a:graphicData>
            </a:graphic>
          </wp:inline>
        </w:drawing>
      </w:r>
    </w:p>
    <w:p w:rsidR="00683E08" w:rsidRDefault="001E029F">
      <w:pPr>
        <w:widowControl/>
        <w:spacing w:after="50" w:line="360" w:lineRule="auto"/>
        <w:jc w:val="center"/>
        <w:rPr>
          <w:rFonts w:ascii="Arial" w:eastAsia="SimSun" w:hAnsi="Arial" w:cs="Arial"/>
          <w:iCs/>
          <w:color w:val="333333"/>
          <w:kern w:val="0"/>
          <w:sz w:val="24"/>
          <w:szCs w:val="24"/>
        </w:rPr>
      </w:pPr>
      <w:r>
        <w:rPr>
          <w:rFonts w:ascii="Arial" w:eastAsia="SimSun" w:hAnsi="Arial" w:cs="Arial" w:hint="eastAsia"/>
          <w:iCs/>
          <w:color w:val="333333"/>
          <w:kern w:val="0"/>
          <w:sz w:val="24"/>
          <w:szCs w:val="24"/>
        </w:rPr>
        <w:t>图</w:t>
      </w:r>
      <w:r>
        <w:rPr>
          <w:rFonts w:ascii="Arial" w:hAnsi="Arial" w:cs="Arial" w:hint="eastAsia"/>
          <w:iCs/>
          <w:color w:val="333333"/>
          <w:kern w:val="0"/>
          <w:sz w:val="24"/>
          <w:szCs w:val="24"/>
        </w:rPr>
        <w:t>十二</w:t>
      </w:r>
      <w:r>
        <w:rPr>
          <w:rFonts w:ascii="Arial" w:eastAsia="SimSun" w:hAnsi="Arial" w:cs="Arial" w:hint="eastAsia"/>
          <w:iCs/>
          <w:color w:val="333333"/>
          <w:kern w:val="0"/>
          <w:sz w:val="24"/>
          <w:szCs w:val="24"/>
        </w:rPr>
        <w:t>：</w:t>
      </w:r>
      <w:r>
        <w:rPr>
          <w:rFonts w:asciiTheme="minorEastAsia" w:hAnsiTheme="minorEastAsia"/>
          <w:iCs/>
          <w:color w:val="000000" w:themeColor="text1"/>
          <w:sz w:val="24"/>
          <w:szCs w:val="24"/>
        </w:rPr>
        <w:t>2019.6.21</w:t>
      </w:r>
      <w:r>
        <w:rPr>
          <w:rFonts w:ascii="Arial" w:eastAsia="SimSun" w:hAnsi="Arial" w:cs="Arial" w:hint="eastAsia"/>
          <w:iCs/>
          <w:color w:val="333333"/>
          <w:kern w:val="0"/>
          <w:sz w:val="24"/>
          <w:szCs w:val="24"/>
        </w:rPr>
        <w:t>河海老年学校学员走进龙虎塘实验小学和孩子们一起上音乐课《登鹳雀楼》</w:t>
      </w:r>
    </w:p>
    <w:p w:rsidR="00683E08" w:rsidRDefault="001E029F">
      <w:pPr>
        <w:widowControl/>
        <w:spacing w:after="50" w:line="360" w:lineRule="auto"/>
        <w:jc w:val="center"/>
        <w:rPr>
          <w:rFonts w:ascii="Arial" w:eastAsia="SimSun" w:hAnsi="Arial" w:cs="Arial"/>
          <w:color w:val="333333"/>
          <w:kern w:val="0"/>
          <w:sz w:val="24"/>
          <w:szCs w:val="24"/>
        </w:rPr>
      </w:pPr>
      <w:r>
        <w:rPr>
          <w:rFonts w:ascii="Arial" w:eastAsia="SimSun" w:hAnsi="Arial" w:cs="Arial"/>
          <w:noProof/>
          <w:color w:val="333333"/>
          <w:kern w:val="0"/>
          <w:sz w:val="24"/>
          <w:szCs w:val="24"/>
        </w:rPr>
        <w:drawing>
          <wp:inline distT="0" distB="0" distL="0" distR="0">
            <wp:extent cx="3689350" cy="2295525"/>
            <wp:effectExtent l="0" t="0" r="6350" b="0"/>
            <wp:docPr id="97" name="图片 1" descr="C:\Users\Administrator\Documents\Tencent Files\751525848\FileRecv\MobileFile\IMG_0765(20200315-09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 descr="C:\Users\Administrator\Documents\Tencent Files\751525848\FileRecv\MobileFile\IMG_0765(20200315-092515).JPG"/>
                    <pic:cNvPicPr>
                      <a:picLocks noChangeAspect="1" noChangeArrowheads="1"/>
                    </pic:cNvPicPr>
                  </pic:nvPicPr>
                  <pic:blipFill>
                    <a:blip r:embed="rId39" cstate="print"/>
                    <a:srcRect/>
                    <a:stretch>
                      <a:fillRect/>
                    </a:stretch>
                  </pic:blipFill>
                  <pic:spPr>
                    <a:xfrm>
                      <a:off x="0" y="0"/>
                      <a:ext cx="3689350" cy="2295525"/>
                    </a:xfrm>
                    <a:prstGeom prst="rect">
                      <a:avLst/>
                    </a:prstGeom>
                    <a:noFill/>
                    <a:ln w="9525">
                      <a:noFill/>
                      <a:miter lim="800000"/>
                      <a:headEnd/>
                      <a:tailEnd/>
                    </a:ln>
                  </pic:spPr>
                </pic:pic>
              </a:graphicData>
            </a:graphic>
          </wp:inline>
        </w:drawing>
      </w:r>
    </w:p>
    <w:p w:rsidR="00683E08" w:rsidRDefault="001E029F">
      <w:pPr>
        <w:widowControl/>
        <w:spacing w:after="50" w:line="360" w:lineRule="auto"/>
        <w:jc w:val="center"/>
        <w:rPr>
          <w:rFonts w:ascii="Arial" w:eastAsia="SimSun" w:hAnsi="Arial" w:cs="Arial"/>
          <w:iCs/>
          <w:color w:val="333333"/>
          <w:kern w:val="0"/>
          <w:sz w:val="24"/>
          <w:szCs w:val="24"/>
        </w:rPr>
      </w:pPr>
      <w:r>
        <w:rPr>
          <w:rFonts w:ascii="Arial" w:eastAsia="SimSun" w:hAnsi="Arial" w:cs="Arial" w:hint="eastAsia"/>
          <w:iCs/>
          <w:color w:val="333333"/>
          <w:kern w:val="0"/>
          <w:sz w:val="24"/>
          <w:szCs w:val="24"/>
        </w:rPr>
        <w:t>图</w:t>
      </w:r>
      <w:r>
        <w:rPr>
          <w:rFonts w:ascii="Arial" w:hAnsi="Arial" w:cs="Arial" w:hint="eastAsia"/>
          <w:iCs/>
          <w:color w:val="333333"/>
          <w:kern w:val="0"/>
          <w:sz w:val="24"/>
          <w:szCs w:val="24"/>
        </w:rPr>
        <w:t>十三</w:t>
      </w:r>
      <w:r>
        <w:rPr>
          <w:rFonts w:ascii="Arial" w:eastAsia="SimSun" w:hAnsi="Arial" w:cs="Arial" w:hint="eastAsia"/>
          <w:iCs/>
          <w:color w:val="333333"/>
          <w:kern w:val="0"/>
          <w:sz w:val="24"/>
          <w:szCs w:val="24"/>
        </w:rPr>
        <w:t>：</w:t>
      </w:r>
      <w:r>
        <w:rPr>
          <w:rFonts w:ascii="Arial" w:eastAsia="SimSun" w:hAnsi="Arial" w:cs="Arial"/>
          <w:iCs/>
          <w:color w:val="000000" w:themeColor="text1"/>
          <w:kern w:val="0"/>
          <w:sz w:val="24"/>
          <w:szCs w:val="24"/>
        </w:rPr>
        <w:t>2019.9.20</w:t>
      </w:r>
      <w:r>
        <w:rPr>
          <w:rFonts w:ascii="Arial" w:eastAsia="SimSun" w:hAnsi="Arial" w:cs="Arial" w:hint="eastAsia"/>
          <w:iCs/>
          <w:color w:val="000000" w:themeColor="text1"/>
          <w:kern w:val="0"/>
          <w:sz w:val="24"/>
          <w:szCs w:val="24"/>
        </w:rPr>
        <w:t>孩</w:t>
      </w:r>
      <w:r>
        <w:rPr>
          <w:rFonts w:ascii="Arial" w:eastAsia="SimSun" w:hAnsi="Arial" w:cs="Arial" w:hint="eastAsia"/>
          <w:iCs/>
          <w:color w:val="333333"/>
          <w:kern w:val="0"/>
          <w:sz w:val="24"/>
          <w:szCs w:val="24"/>
        </w:rPr>
        <w:t>子们到河海老年学校学习民族舞蹈《小背篓》</w:t>
      </w:r>
    </w:p>
    <w:p w:rsidR="00683E08" w:rsidRDefault="001E029F">
      <w:pPr>
        <w:widowControl/>
        <w:spacing w:after="50" w:line="360" w:lineRule="auto"/>
        <w:jc w:val="center"/>
        <w:rPr>
          <w:rFonts w:ascii="Arial" w:eastAsia="SimSun" w:hAnsi="Arial" w:cs="Arial"/>
          <w:color w:val="333333"/>
          <w:kern w:val="0"/>
          <w:sz w:val="24"/>
          <w:szCs w:val="24"/>
        </w:rPr>
      </w:pPr>
      <w:r>
        <w:rPr>
          <w:rFonts w:ascii="Arial" w:eastAsia="SimSun" w:hAnsi="Arial" w:cs="Arial"/>
          <w:noProof/>
          <w:color w:val="333333"/>
          <w:kern w:val="0"/>
          <w:sz w:val="24"/>
          <w:szCs w:val="24"/>
        </w:rPr>
        <w:lastRenderedPageBreak/>
        <w:drawing>
          <wp:inline distT="0" distB="0" distL="0" distR="0">
            <wp:extent cx="3309620" cy="2378075"/>
            <wp:effectExtent l="0" t="0" r="5080" b="3175"/>
            <wp:docPr id="15" name="图片 2" descr="C:\Users\Administrator\Documents\Tencent Files\751525848\FileRecv\MobileFile\IMG_8035(20191025-16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C:\Users\Administrator\Documents\Tencent Files\751525848\FileRecv\MobileFile\IMG_8035(20191025-161458).JPG"/>
                    <pic:cNvPicPr>
                      <a:picLocks noChangeAspect="1" noChangeArrowheads="1"/>
                    </pic:cNvPicPr>
                  </pic:nvPicPr>
                  <pic:blipFill>
                    <a:blip r:embed="rId40" cstate="print"/>
                    <a:srcRect/>
                    <a:stretch>
                      <a:fillRect/>
                    </a:stretch>
                  </pic:blipFill>
                  <pic:spPr>
                    <a:xfrm>
                      <a:off x="0" y="0"/>
                      <a:ext cx="3309620" cy="2378075"/>
                    </a:xfrm>
                    <a:prstGeom prst="rect">
                      <a:avLst/>
                    </a:prstGeom>
                    <a:noFill/>
                    <a:ln w="9525">
                      <a:noFill/>
                      <a:miter lim="800000"/>
                      <a:headEnd/>
                      <a:tailEnd/>
                    </a:ln>
                  </pic:spPr>
                </pic:pic>
              </a:graphicData>
            </a:graphic>
          </wp:inline>
        </w:drawing>
      </w:r>
    </w:p>
    <w:p w:rsidR="00683E08" w:rsidRDefault="001E029F">
      <w:pPr>
        <w:widowControl/>
        <w:spacing w:after="50" w:line="360" w:lineRule="auto"/>
        <w:jc w:val="center"/>
        <w:rPr>
          <w:rFonts w:ascii="Arial" w:eastAsia="SimSun" w:hAnsi="Arial" w:cs="Arial"/>
          <w:iCs/>
          <w:color w:val="333333"/>
          <w:kern w:val="0"/>
          <w:sz w:val="24"/>
          <w:szCs w:val="24"/>
        </w:rPr>
      </w:pPr>
      <w:r>
        <w:rPr>
          <w:rFonts w:ascii="Arial" w:eastAsia="SimSun" w:hAnsi="Arial" w:cs="Arial" w:hint="eastAsia"/>
          <w:iCs/>
          <w:color w:val="333333"/>
          <w:kern w:val="0"/>
          <w:sz w:val="24"/>
          <w:szCs w:val="24"/>
        </w:rPr>
        <w:t>图十</w:t>
      </w:r>
      <w:r>
        <w:rPr>
          <w:rFonts w:ascii="Arial" w:hAnsi="Arial" w:cs="Arial" w:hint="eastAsia"/>
          <w:iCs/>
          <w:color w:val="333333"/>
          <w:kern w:val="0"/>
          <w:sz w:val="24"/>
          <w:szCs w:val="24"/>
        </w:rPr>
        <w:t>四</w:t>
      </w:r>
      <w:r>
        <w:rPr>
          <w:rFonts w:ascii="Arial" w:eastAsia="SimSun" w:hAnsi="Arial" w:cs="Arial" w:hint="eastAsia"/>
          <w:iCs/>
          <w:color w:val="333333"/>
          <w:kern w:val="0"/>
          <w:sz w:val="24"/>
          <w:szCs w:val="24"/>
        </w:rPr>
        <w:t>：</w:t>
      </w:r>
      <w:r>
        <w:rPr>
          <w:rFonts w:ascii="Arial" w:eastAsia="SimSun" w:hAnsi="Arial" w:cs="Arial"/>
          <w:iCs/>
          <w:color w:val="000000" w:themeColor="text1"/>
          <w:kern w:val="0"/>
          <w:sz w:val="24"/>
          <w:szCs w:val="24"/>
        </w:rPr>
        <w:t>2019.10.25</w:t>
      </w:r>
      <w:r>
        <w:rPr>
          <w:rFonts w:ascii="Arial" w:eastAsia="SimSun" w:hAnsi="Arial" w:cs="Arial" w:hint="eastAsia"/>
          <w:iCs/>
          <w:color w:val="333333"/>
          <w:kern w:val="0"/>
          <w:sz w:val="24"/>
          <w:szCs w:val="24"/>
        </w:rPr>
        <w:t>河海老年学校学员走进龙虎塘实验小学和孩子们一起上科学课《运动与呼吸》</w:t>
      </w:r>
    </w:p>
    <w:p w:rsidR="00683E08" w:rsidRDefault="001E029F">
      <w:pPr>
        <w:widowControl/>
        <w:spacing w:after="50" w:line="360" w:lineRule="auto"/>
        <w:rPr>
          <w:rFonts w:ascii="Arial" w:eastAsia="SimSun" w:hAnsi="Arial" w:cs="Arial"/>
          <w:color w:val="00B0F0"/>
          <w:kern w:val="0"/>
          <w:sz w:val="24"/>
          <w:szCs w:val="24"/>
        </w:rPr>
      </w:pPr>
      <w:r>
        <w:rPr>
          <w:rFonts w:ascii="Arial" w:eastAsia="SimSun" w:hAnsi="Arial" w:cs="Arial" w:hint="eastAsia"/>
          <w:color w:val="00B0F0"/>
          <w:kern w:val="0"/>
          <w:sz w:val="24"/>
          <w:szCs w:val="24"/>
        </w:rPr>
        <w:t>教与学：方法与实践</w:t>
      </w:r>
      <w:r>
        <w:rPr>
          <w:rFonts w:ascii="Arial" w:eastAsia="SimSun" w:hAnsi="Arial" w:cs="Arial" w:hint="eastAsia"/>
          <w:color w:val="00B0F0"/>
          <w:kern w:val="0"/>
          <w:sz w:val="24"/>
          <w:szCs w:val="24"/>
        </w:rPr>
        <w:t xml:space="preserve"> </w:t>
      </w:r>
    </w:p>
    <w:p w:rsidR="00683E08" w:rsidRDefault="001E029F">
      <w:pPr>
        <w:widowControl/>
        <w:spacing w:after="50" w:line="360" w:lineRule="auto"/>
        <w:ind w:firstLineChars="200" w:firstLine="480"/>
        <w:rPr>
          <w:rFonts w:ascii="Arial" w:eastAsia="SimSun" w:hAnsi="Arial" w:cs="Arial"/>
          <w:color w:val="00B0F0"/>
          <w:kern w:val="0"/>
          <w:sz w:val="24"/>
          <w:szCs w:val="24"/>
        </w:rPr>
      </w:pPr>
      <w:r>
        <w:rPr>
          <w:rFonts w:ascii="Arial" w:eastAsia="SimSun" w:hAnsi="Arial" w:cs="Arial" w:hint="eastAsia"/>
          <w:color w:val="333333"/>
          <w:kern w:val="0"/>
          <w:sz w:val="24"/>
          <w:szCs w:val="24"/>
        </w:rPr>
        <w:t>学期中的“隔代共学互学大学堂”以学生（老年学员）为中心的教学方法，注重孩子和老人的互动。由于课堂时间有限（</w:t>
      </w:r>
      <w:r>
        <w:rPr>
          <w:rFonts w:ascii="Arial" w:eastAsia="SimSun" w:hAnsi="Arial" w:cs="Arial" w:hint="eastAsia"/>
          <w:color w:val="333333"/>
          <w:kern w:val="0"/>
          <w:sz w:val="24"/>
          <w:szCs w:val="24"/>
        </w:rPr>
        <w:t>40</w:t>
      </w:r>
      <w:r>
        <w:rPr>
          <w:rFonts w:ascii="Arial" w:eastAsia="SimSun" w:hAnsi="Arial" w:cs="Arial" w:hint="eastAsia"/>
          <w:color w:val="333333"/>
          <w:kern w:val="0"/>
          <w:sz w:val="24"/>
          <w:szCs w:val="24"/>
        </w:rPr>
        <w:t>分钟），授课老师通常用四分之二的时间教授共学内容，四分之一的时间开展互学比赛，四分之一的时间开展老人和孩子的合作巩固学习。</w:t>
      </w:r>
    </w:p>
    <w:p w:rsidR="00683E08" w:rsidRDefault="001E029F">
      <w:pPr>
        <w:widowControl/>
        <w:spacing w:after="50" w:line="360" w:lineRule="auto"/>
        <w:rPr>
          <w:rFonts w:ascii="Arial" w:eastAsia="SimSun" w:hAnsi="Arial" w:cs="Arial"/>
          <w:color w:val="00B0F0"/>
          <w:kern w:val="0"/>
          <w:sz w:val="24"/>
          <w:szCs w:val="24"/>
        </w:rPr>
      </w:pPr>
      <w:r>
        <w:rPr>
          <w:rFonts w:ascii="Arial" w:eastAsia="SimSun" w:hAnsi="Arial" w:cs="Arial" w:hint="eastAsia"/>
          <w:color w:val="00B0F0"/>
          <w:kern w:val="0"/>
          <w:sz w:val="24"/>
          <w:szCs w:val="24"/>
        </w:rPr>
        <w:t>授课教师的选拔和培训</w:t>
      </w:r>
    </w:p>
    <w:p w:rsidR="00683E08" w:rsidRDefault="001E029F">
      <w:pPr>
        <w:widowControl/>
        <w:spacing w:after="50" w:line="360" w:lineRule="auto"/>
        <w:rPr>
          <w:rFonts w:ascii="Arial" w:eastAsia="SimSun" w:hAnsi="Arial" w:cs="Arial"/>
          <w:color w:val="00B0F0"/>
          <w:kern w:val="0"/>
          <w:sz w:val="24"/>
          <w:szCs w:val="24"/>
        </w:rPr>
      </w:pPr>
      <w:r>
        <w:rPr>
          <w:rFonts w:ascii="Arial" w:eastAsia="SimSun" w:hAnsi="Arial" w:cs="Arial" w:hint="eastAsia"/>
          <w:color w:val="00B0F0"/>
          <w:kern w:val="0"/>
          <w:sz w:val="24"/>
          <w:szCs w:val="24"/>
        </w:rPr>
        <w:t>选拔：</w:t>
      </w:r>
    </w:p>
    <w:p w:rsidR="00683E08" w:rsidRDefault="001E029F">
      <w:pPr>
        <w:widowControl/>
        <w:spacing w:after="50" w:line="360" w:lineRule="auto"/>
        <w:ind w:firstLine="480"/>
        <w:rPr>
          <w:rFonts w:ascii="Arial" w:eastAsia="SimSun" w:hAnsi="Arial" w:cs="Arial"/>
          <w:color w:val="00B0F0"/>
          <w:kern w:val="0"/>
          <w:sz w:val="24"/>
          <w:szCs w:val="24"/>
        </w:rPr>
      </w:pPr>
      <w:r>
        <w:rPr>
          <w:rFonts w:ascii="Arial" w:eastAsia="SimSun" w:hAnsi="Arial" w:cs="Arial" w:hint="eastAsia"/>
          <w:color w:val="333333"/>
          <w:kern w:val="0"/>
          <w:sz w:val="24"/>
          <w:szCs w:val="24"/>
        </w:rPr>
        <w:t>授课教师为两个学校中各学科教学比较优秀的教师。一般不打乱学校正常的课程教学计划，项目活动安排和各学科教研组活动相整合。</w:t>
      </w:r>
    </w:p>
    <w:p w:rsidR="00683E08" w:rsidRDefault="001E029F">
      <w:pPr>
        <w:widowControl/>
        <w:spacing w:after="50" w:line="360" w:lineRule="auto"/>
        <w:rPr>
          <w:rFonts w:ascii="Arial" w:hAnsi="Arial" w:cs="Arial"/>
          <w:color w:val="00B0F0"/>
          <w:kern w:val="0"/>
          <w:sz w:val="24"/>
          <w:szCs w:val="24"/>
        </w:rPr>
      </w:pPr>
      <w:r>
        <w:rPr>
          <w:rFonts w:ascii="Arial" w:eastAsia="SimSun" w:hAnsi="Arial" w:cs="Arial" w:hint="eastAsia"/>
          <w:color w:val="00B0F0"/>
          <w:kern w:val="0"/>
          <w:sz w:val="24"/>
          <w:szCs w:val="24"/>
        </w:rPr>
        <w:t>培训：</w:t>
      </w:r>
    </w:p>
    <w:p w:rsidR="00683E08" w:rsidRDefault="001E029F">
      <w:pPr>
        <w:widowControl/>
        <w:spacing w:after="50" w:line="360" w:lineRule="auto"/>
        <w:ind w:firstLine="480"/>
        <w:rPr>
          <w:rFonts w:ascii="Arial" w:eastAsia="SimSun" w:hAnsi="Arial" w:cs="Arial"/>
          <w:color w:val="333333"/>
          <w:kern w:val="0"/>
          <w:sz w:val="24"/>
          <w:szCs w:val="24"/>
        </w:rPr>
      </w:pPr>
      <w:r>
        <w:rPr>
          <w:rFonts w:ascii="Arial" w:eastAsia="SimSun" w:hAnsi="Arial" w:cs="Arial" w:hint="eastAsia"/>
          <w:color w:val="333333"/>
          <w:kern w:val="0"/>
          <w:sz w:val="24"/>
          <w:szCs w:val="24"/>
        </w:rPr>
        <w:t>选拔出来的教师，两个学校的课程教学处会分别进行为期一天的集中培训，上午进行备课培训，从教学目标、教学重难点、学情分析、板块设计到作业布置，充分考虑到孩子和老人之间的差别，过程中除了共学环节，要尽可能多地设计老人和孩子的互动环节和合作展示环节。互动环节可以是团队之间的比赛，也可以是个体之间的相互合作，还可以是小组之间的质疑和补充。下午进行模拟上课，一位老师试上，其他老师充当学生，上课结束后立即评课，哪些地方值得肯定，哪些地方要进行改进，当场讨论，当场整改。</w:t>
      </w:r>
    </w:p>
    <w:p w:rsidR="00683E08" w:rsidRDefault="001E029F">
      <w:pPr>
        <w:widowControl/>
        <w:spacing w:after="50" w:line="360" w:lineRule="auto"/>
        <w:rPr>
          <w:rFonts w:ascii="Arial" w:eastAsia="SimSun" w:hAnsi="Arial" w:cs="Arial"/>
          <w:color w:val="00B0F0"/>
          <w:kern w:val="0"/>
          <w:sz w:val="24"/>
          <w:szCs w:val="24"/>
        </w:rPr>
      </w:pPr>
      <w:r>
        <w:rPr>
          <w:rFonts w:ascii="Arial" w:eastAsia="SimSun" w:hAnsi="Arial" w:cs="Arial" w:hint="eastAsia"/>
          <w:color w:val="00B0F0"/>
          <w:kern w:val="0"/>
          <w:sz w:val="24"/>
          <w:szCs w:val="24"/>
        </w:rPr>
        <w:lastRenderedPageBreak/>
        <w:t>学习者的确定：</w:t>
      </w:r>
    </w:p>
    <w:p w:rsidR="00683E08" w:rsidRDefault="001E029F">
      <w:pPr>
        <w:widowControl/>
        <w:spacing w:after="50" w:line="360" w:lineRule="auto"/>
        <w:ind w:firstLine="480"/>
        <w:rPr>
          <w:rFonts w:ascii="Arial" w:hAnsi="Arial" w:cs="Arial"/>
          <w:color w:val="00B0F0"/>
          <w:kern w:val="0"/>
          <w:sz w:val="24"/>
          <w:szCs w:val="24"/>
        </w:rPr>
      </w:pPr>
      <w:r>
        <w:rPr>
          <w:rFonts w:ascii="Arial" w:eastAsia="SimSun" w:hAnsi="Arial" w:cs="Arial" w:hint="eastAsia"/>
          <w:color w:val="333333"/>
          <w:kern w:val="0"/>
          <w:sz w:val="24"/>
          <w:szCs w:val="24"/>
        </w:rPr>
        <w:t>考虑到路上交通安全和学习接受能力，龙虎塘实验小学从五年级</w:t>
      </w:r>
      <w:r>
        <w:rPr>
          <w:rFonts w:ascii="Arial" w:hAnsi="Arial" w:cs="Arial" w:hint="eastAsia"/>
          <w:color w:val="333333"/>
          <w:kern w:val="0"/>
          <w:sz w:val="24"/>
          <w:szCs w:val="24"/>
        </w:rPr>
        <w:t>7</w:t>
      </w:r>
      <w:r>
        <w:rPr>
          <w:rFonts w:ascii="Arial" w:hAnsi="Arial" w:cs="Arial" w:hint="eastAsia"/>
          <w:color w:val="333333"/>
          <w:kern w:val="0"/>
          <w:sz w:val="24"/>
          <w:szCs w:val="24"/>
        </w:rPr>
        <w:t>个班级</w:t>
      </w:r>
      <w:r>
        <w:rPr>
          <w:rFonts w:ascii="Arial" w:eastAsia="SimSun" w:hAnsi="Arial" w:cs="Arial" w:hint="eastAsia"/>
          <w:color w:val="333333"/>
          <w:kern w:val="0"/>
          <w:sz w:val="24"/>
          <w:szCs w:val="24"/>
        </w:rPr>
        <w:t>开始安排学生前往河海老年学校学习，每次一个班，轮流前往。河海老年学校根据龙虎塘实验小学期初</w:t>
      </w:r>
      <w:r>
        <w:rPr>
          <w:rFonts w:ascii="Arial" w:hAnsi="Arial" w:cs="Arial" w:hint="eastAsia"/>
          <w:color w:val="333333"/>
          <w:kern w:val="0"/>
          <w:sz w:val="24"/>
          <w:szCs w:val="24"/>
        </w:rPr>
        <w:t>为老年学员</w:t>
      </w:r>
      <w:r>
        <w:rPr>
          <w:rFonts w:ascii="Arial" w:eastAsia="SimSun" w:hAnsi="Arial" w:cs="Arial" w:hint="eastAsia"/>
          <w:color w:val="333333"/>
          <w:kern w:val="0"/>
          <w:sz w:val="24"/>
          <w:szCs w:val="24"/>
        </w:rPr>
        <w:t>提供</w:t>
      </w:r>
      <w:r>
        <w:rPr>
          <w:rFonts w:ascii="Arial" w:hAnsi="Arial" w:cs="Arial" w:hint="eastAsia"/>
          <w:color w:val="333333"/>
          <w:kern w:val="0"/>
          <w:sz w:val="24"/>
          <w:szCs w:val="24"/>
        </w:rPr>
        <w:t>的各学科教研组活动安排表</w:t>
      </w:r>
      <w:r>
        <w:rPr>
          <w:rFonts w:ascii="Arial" w:eastAsia="SimSun" w:hAnsi="Arial" w:cs="Arial" w:hint="eastAsia"/>
          <w:color w:val="333333"/>
          <w:kern w:val="0"/>
          <w:sz w:val="24"/>
          <w:szCs w:val="24"/>
        </w:rPr>
        <w:t>，自主招募感兴趣的老年学员由带队老师一同访问龙虎塘实验小学。</w:t>
      </w:r>
      <w:r>
        <w:rPr>
          <w:rFonts w:ascii="Arial" w:hAnsi="Arial" w:cs="Arial" w:hint="eastAsia"/>
          <w:color w:val="333333"/>
          <w:kern w:val="0"/>
          <w:sz w:val="24"/>
          <w:szCs w:val="24"/>
        </w:rPr>
        <w:t>共学互学活动提前一周进行具体的对接和安排。</w:t>
      </w:r>
    </w:p>
    <w:p w:rsidR="00683E08" w:rsidRDefault="001E029F">
      <w:pPr>
        <w:widowControl/>
        <w:spacing w:after="50" w:line="360" w:lineRule="auto"/>
        <w:rPr>
          <w:rFonts w:ascii="Arial" w:hAnsi="Arial" w:cs="Arial"/>
          <w:color w:val="00B0F0"/>
          <w:kern w:val="0"/>
          <w:sz w:val="24"/>
          <w:szCs w:val="24"/>
        </w:rPr>
      </w:pPr>
      <w:r>
        <w:rPr>
          <w:rFonts w:ascii="Arial" w:eastAsia="SimSun" w:hAnsi="Arial" w:cs="Arial" w:hint="eastAsia"/>
          <w:color w:val="00B0F0"/>
          <w:kern w:val="0"/>
          <w:sz w:val="24"/>
          <w:szCs w:val="24"/>
        </w:rPr>
        <w:t>课程</w:t>
      </w:r>
      <w:r>
        <w:rPr>
          <w:rFonts w:ascii="Arial" w:hAnsi="Arial" w:cs="Arial" w:hint="eastAsia"/>
          <w:color w:val="00B0F0"/>
          <w:kern w:val="0"/>
          <w:sz w:val="24"/>
          <w:szCs w:val="24"/>
        </w:rPr>
        <w:t>内容</w:t>
      </w:r>
    </w:p>
    <w:p w:rsidR="00683E08" w:rsidRDefault="001E029F">
      <w:pPr>
        <w:widowControl/>
        <w:spacing w:after="50" w:line="360" w:lineRule="auto"/>
        <w:ind w:firstLineChars="200" w:firstLine="480"/>
        <w:rPr>
          <w:rFonts w:ascii="Arial" w:hAnsi="Arial" w:cs="Arial"/>
          <w:color w:val="333333"/>
          <w:kern w:val="0"/>
          <w:sz w:val="24"/>
          <w:szCs w:val="24"/>
        </w:rPr>
      </w:pPr>
      <w:r>
        <w:rPr>
          <w:rFonts w:ascii="Arial" w:eastAsia="SimSun" w:hAnsi="Arial" w:cs="Arial" w:hint="eastAsia"/>
          <w:color w:val="333333"/>
          <w:kern w:val="0"/>
          <w:sz w:val="24"/>
          <w:szCs w:val="24"/>
        </w:rPr>
        <w:t>该课程分小学和老年学校两类课程，小学以各学科教科书为基础，老师精心挑选和现代生活息息相关，选择老人和孩子都比较感兴趣的内容为课程内容，并进行适当有创意的拓展和整合。老年学校课程主要以传承中华传统文化为课程内容。</w:t>
      </w:r>
    </w:p>
    <w:p w:rsidR="00683E08" w:rsidRDefault="001E029F">
      <w:pPr>
        <w:widowControl/>
        <w:spacing w:after="50" w:line="360" w:lineRule="auto"/>
        <w:ind w:firstLineChars="200" w:firstLine="480"/>
        <w:rPr>
          <w:rFonts w:ascii="Arial" w:hAnsi="Arial" w:cs="Arial"/>
          <w:color w:val="00B0F0"/>
          <w:kern w:val="0"/>
          <w:sz w:val="24"/>
          <w:szCs w:val="24"/>
        </w:rPr>
      </w:pPr>
      <w:r>
        <w:rPr>
          <w:rFonts w:ascii="Arial" w:eastAsia="SimSun" w:hAnsi="Arial" w:cs="Arial" w:hint="eastAsia"/>
          <w:color w:val="333333"/>
          <w:kern w:val="0"/>
          <w:sz w:val="24"/>
          <w:szCs w:val="24"/>
        </w:rPr>
        <w:t>从</w:t>
      </w:r>
      <w:r>
        <w:rPr>
          <w:rFonts w:ascii="Arial" w:eastAsia="SimSun" w:hAnsi="Arial" w:cs="Arial" w:hint="eastAsia"/>
          <w:color w:val="333333"/>
          <w:kern w:val="0"/>
          <w:sz w:val="24"/>
          <w:szCs w:val="24"/>
        </w:rPr>
        <w:t>2020</w:t>
      </w:r>
      <w:r>
        <w:rPr>
          <w:rFonts w:ascii="Arial" w:eastAsia="SimSun" w:hAnsi="Arial" w:cs="Arial" w:hint="eastAsia"/>
          <w:color w:val="333333"/>
          <w:kern w:val="0"/>
          <w:sz w:val="24"/>
          <w:szCs w:val="24"/>
        </w:rPr>
        <w:t>年</w:t>
      </w:r>
      <w:r>
        <w:rPr>
          <w:rFonts w:ascii="Arial" w:eastAsia="SimSun" w:hAnsi="Arial" w:cs="Arial" w:hint="eastAsia"/>
          <w:color w:val="333333"/>
          <w:kern w:val="0"/>
          <w:sz w:val="24"/>
          <w:szCs w:val="24"/>
        </w:rPr>
        <w:t>5</w:t>
      </w:r>
      <w:r>
        <w:rPr>
          <w:rFonts w:ascii="Arial" w:eastAsia="SimSun" w:hAnsi="Arial" w:cs="Arial" w:hint="eastAsia"/>
          <w:color w:val="333333"/>
          <w:kern w:val="0"/>
          <w:sz w:val="24"/>
          <w:szCs w:val="24"/>
        </w:rPr>
        <w:t>月开始，龙虎塘实验小学和河海老年学校拓展了共学互学的内容，将“</w:t>
      </w:r>
      <w:r>
        <w:rPr>
          <w:rFonts w:ascii="Arial" w:eastAsia="SimSun" w:hAnsi="Arial" w:cs="Arial" w:hint="eastAsia"/>
          <w:color w:val="333333"/>
          <w:kern w:val="0"/>
          <w:sz w:val="24"/>
          <w:szCs w:val="24"/>
        </w:rPr>
        <w:t>2030</w:t>
      </w:r>
      <w:r>
        <w:rPr>
          <w:rFonts w:ascii="Arial" w:eastAsia="SimSun" w:hAnsi="Arial" w:cs="Arial" w:hint="eastAsia"/>
          <w:color w:val="333333"/>
          <w:kern w:val="0"/>
          <w:sz w:val="24"/>
          <w:szCs w:val="24"/>
        </w:rPr>
        <w:t>年可持续发展”的</w:t>
      </w:r>
      <w:r>
        <w:rPr>
          <w:rFonts w:ascii="Arial" w:eastAsia="SimSun" w:hAnsi="Arial" w:cs="Arial" w:hint="eastAsia"/>
          <w:color w:val="333333"/>
          <w:kern w:val="0"/>
          <w:sz w:val="24"/>
          <w:szCs w:val="24"/>
        </w:rPr>
        <w:t>17</w:t>
      </w:r>
      <w:r>
        <w:rPr>
          <w:rFonts w:ascii="Arial" w:eastAsia="SimSun" w:hAnsi="Arial" w:cs="Arial" w:hint="eastAsia"/>
          <w:color w:val="333333"/>
          <w:kern w:val="0"/>
          <w:sz w:val="24"/>
          <w:szCs w:val="24"/>
        </w:rPr>
        <w:t>个主题列入其中，分别是：</w:t>
      </w:r>
      <w:r>
        <w:rPr>
          <w:rFonts w:ascii="Arial" w:eastAsia="SimSun" w:hAnsi="Arial" w:cs="Arial" w:hint="eastAsia"/>
          <w:color w:val="333333"/>
          <w:kern w:val="0"/>
          <w:sz w:val="24"/>
          <w:szCs w:val="24"/>
        </w:rPr>
        <w:t>1</w:t>
      </w:r>
      <w:r>
        <w:rPr>
          <w:rFonts w:ascii="Arial" w:eastAsia="SimSun" w:hAnsi="Arial" w:cs="Arial" w:hint="eastAsia"/>
          <w:color w:val="333333"/>
          <w:kern w:val="0"/>
          <w:sz w:val="24"/>
          <w:szCs w:val="24"/>
        </w:rPr>
        <w:t>、消除贫困，</w:t>
      </w:r>
      <w:r>
        <w:rPr>
          <w:rFonts w:ascii="Arial" w:eastAsia="SimSun" w:hAnsi="Arial" w:cs="Arial" w:hint="eastAsia"/>
          <w:color w:val="333333"/>
          <w:kern w:val="0"/>
          <w:sz w:val="24"/>
          <w:szCs w:val="24"/>
        </w:rPr>
        <w:t>2</w:t>
      </w:r>
      <w:r>
        <w:rPr>
          <w:rFonts w:ascii="Arial" w:eastAsia="SimSun" w:hAnsi="Arial" w:cs="Arial" w:hint="eastAsia"/>
          <w:color w:val="333333"/>
          <w:kern w:val="0"/>
          <w:sz w:val="24"/>
          <w:szCs w:val="24"/>
        </w:rPr>
        <w:t>、零饥饿，</w:t>
      </w:r>
      <w:r>
        <w:rPr>
          <w:rFonts w:ascii="Arial" w:eastAsia="SimSun" w:hAnsi="Arial" w:cs="Arial" w:hint="eastAsia"/>
          <w:color w:val="333333"/>
          <w:kern w:val="0"/>
          <w:sz w:val="24"/>
          <w:szCs w:val="24"/>
        </w:rPr>
        <w:t>3</w:t>
      </w:r>
      <w:r>
        <w:rPr>
          <w:rFonts w:ascii="Arial" w:eastAsia="SimSun" w:hAnsi="Arial" w:cs="Arial" w:hint="eastAsia"/>
          <w:color w:val="333333"/>
          <w:kern w:val="0"/>
          <w:sz w:val="24"/>
          <w:szCs w:val="24"/>
        </w:rPr>
        <w:t>、良好的健康与福祉，</w:t>
      </w:r>
      <w:r>
        <w:rPr>
          <w:rFonts w:ascii="Arial" w:eastAsia="SimSun" w:hAnsi="Arial" w:cs="Arial" w:hint="eastAsia"/>
          <w:color w:val="333333"/>
          <w:kern w:val="0"/>
          <w:sz w:val="24"/>
          <w:szCs w:val="24"/>
        </w:rPr>
        <w:t>4</w:t>
      </w:r>
      <w:r>
        <w:rPr>
          <w:rFonts w:ascii="Arial" w:eastAsia="SimSun" w:hAnsi="Arial" w:cs="Arial" w:hint="eastAsia"/>
          <w:color w:val="333333"/>
          <w:kern w:val="0"/>
          <w:sz w:val="24"/>
          <w:szCs w:val="24"/>
        </w:rPr>
        <w:t>、优质教育，</w:t>
      </w:r>
      <w:r>
        <w:rPr>
          <w:rFonts w:ascii="Arial" w:eastAsia="SimSun" w:hAnsi="Arial" w:cs="Arial" w:hint="eastAsia"/>
          <w:color w:val="333333"/>
          <w:kern w:val="0"/>
          <w:sz w:val="24"/>
          <w:szCs w:val="24"/>
        </w:rPr>
        <w:t>5</w:t>
      </w:r>
      <w:r>
        <w:rPr>
          <w:rFonts w:ascii="Arial" w:eastAsia="SimSun" w:hAnsi="Arial" w:cs="Arial" w:hint="eastAsia"/>
          <w:color w:val="333333"/>
          <w:kern w:val="0"/>
          <w:sz w:val="24"/>
          <w:szCs w:val="24"/>
        </w:rPr>
        <w:t>、性别平等，</w:t>
      </w:r>
      <w:r>
        <w:rPr>
          <w:rFonts w:ascii="Arial" w:eastAsia="SimSun" w:hAnsi="Arial" w:cs="Arial" w:hint="eastAsia"/>
          <w:color w:val="333333"/>
          <w:kern w:val="0"/>
          <w:sz w:val="24"/>
          <w:szCs w:val="24"/>
        </w:rPr>
        <w:t>6</w:t>
      </w:r>
      <w:r>
        <w:rPr>
          <w:rFonts w:ascii="Arial" w:eastAsia="SimSun" w:hAnsi="Arial" w:cs="Arial" w:hint="eastAsia"/>
          <w:color w:val="333333"/>
          <w:kern w:val="0"/>
          <w:sz w:val="24"/>
          <w:szCs w:val="24"/>
        </w:rPr>
        <w:t>、清洁饮用和环境卫生，</w:t>
      </w:r>
      <w:r>
        <w:rPr>
          <w:rFonts w:ascii="Arial" w:eastAsia="SimSun" w:hAnsi="Arial" w:cs="Arial" w:hint="eastAsia"/>
          <w:color w:val="333333"/>
          <w:kern w:val="0"/>
          <w:sz w:val="24"/>
          <w:szCs w:val="24"/>
        </w:rPr>
        <w:t>7</w:t>
      </w:r>
      <w:r>
        <w:rPr>
          <w:rFonts w:ascii="Arial" w:eastAsia="SimSun" w:hAnsi="Arial" w:cs="Arial" w:hint="eastAsia"/>
          <w:color w:val="333333"/>
          <w:kern w:val="0"/>
          <w:sz w:val="24"/>
          <w:szCs w:val="24"/>
        </w:rPr>
        <w:t>、可负担的清洁能源，</w:t>
      </w:r>
      <w:r>
        <w:rPr>
          <w:rFonts w:ascii="Arial" w:eastAsia="SimSun" w:hAnsi="Arial" w:cs="Arial" w:hint="eastAsia"/>
          <w:color w:val="333333"/>
          <w:kern w:val="0"/>
          <w:sz w:val="24"/>
          <w:szCs w:val="24"/>
        </w:rPr>
        <w:t>8</w:t>
      </w:r>
      <w:r>
        <w:rPr>
          <w:rFonts w:ascii="Arial" w:eastAsia="SimSun" w:hAnsi="Arial" w:cs="Arial" w:hint="eastAsia"/>
          <w:color w:val="333333"/>
          <w:kern w:val="0"/>
          <w:sz w:val="24"/>
          <w:szCs w:val="24"/>
        </w:rPr>
        <w:t>、体面工作和经济影响，</w:t>
      </w:r>
      <w:r>
        <w:rPr>
          <w:rFonts w:ascii="Arial" w:eastAsia="SimSun" w:hAnsi="Arial" w:cs="Arial" w:hint="eastAsia"/>
          <w:color w:val="333333"/>
          <w:kern w:val="0"/>
          <w:sz w:val="24"/>
          <w:szCs w:val="24"/>
        </w:rPr>
        <w:t>9</w:t>
      </w:r>
      <w:r>
        <w:rPr>
          <w:rFonts w:ascii="Arial" w:eastAsia="SimSun" w:hAnsi="Arial" w:cs="Arial" w:hint="eastAsia"/>
          <w:color w:val="333333"/>
          <w:kern w:val="0"/>
          <w:sz w:val="24"/>
          <w:szCs w:val="24"/>
        </w:rPr>
        <w:t>、产业、创新和基础设施，</w:t>
      </w:r>
      <w:r>
        <w:rPr>
          <w:rFonts w:ascii="Arial" w:eastAsia="SimSun" w:hAnsi="Arial" w:cs="Arial" w:hint="eastAsia"/>
          <w:color w:val="333333"/>
          <w:kern w:val="0"/>
          <w:sz w:val="24"/>
          <w:szCs w:val="24"/>
        </w:rPr>
        <w:t>10</w:t>
      </w:r>
      <w:r>
        <w:rPr>
          <w:rFonts w:ascii="Arial" w:eastAsia="SimSun" w:hAnsi="Arial" w:cs="Arial" w:hint="eastAsia"/>
          <w:color w:val="333333"/>
          <w:kern w:val="0"/>
          <w:sz w:val="24"/>
          <w:szCs w:val="24"/>
        </w:rPr>
        <w:t>、减少不平等，</w:t>
      </w:r>
      <w:r>
        <w:rPr>
          <w:rFonts w:ascii="Arial" w:eastAsia="SimSun" w:hAnsi="Arial" w:cs="Arial" w:hint="eastAsia"/>
          <w:color w:val="333333"/>
          <w:kern w:val="0"/>
          <w:sz w:val="24"/>
          <w:szCs w:val="24"/>
        </w:rPr>
        <w:t>11</w:t>
      </w:r>
      <w:r>
        <w:rPr>
          <w:rFonts w:ascii="Arial" w:eastAsia="SimSun" w:hAnsi="Arial" w:cs="Arial" w:hint="eastAsia"/>
          <w:color w:val="333333"/>
          <w:kern w:val="0"/>
          <w:sz w:val="24"/>
          <w:szCs w:val="24"/>
        </w:rPr>
        <w:t>、可持续城市和社区，</w:t>
      </w:r>
      <w:r>
        <w:rPr>
          <w:rFonts w:ascii="Arial" w:eastAsia="SimSun" w:hAnsi="Arial" w:cs="Arial" w:hint="eastAsia"/>
          <w:color w:val="333333"/>
          <w:kern w:val="0"/>
          <w:sz w:val="24"/>
          <w:szCs w:val="24"/>
        </w:rPr>
        <w:t>12</w:t>
      </w:r>
      <w:r>
        <w:rPr>
          <w:rFonts w:ascii="Arial" w:eastAsia="SimSun" w:hAnsi="Arial" w:cs="Arial" w:hint="eastAsia"/>
          <w:color w:val="333333"/>
          <w:kern w:val="0"/>
          <w:sz w:val="24"/>
          <w:szCs w:val="24"/>
        </w:rPr>
        <w:t>、负责任的消费和生产，</w:t>
      </w:r>
      <w:r>
        <w:rPr>
          <w:rFonts w:ascii="Arial" w:eastAsia="SimSun" w:hAnsi="Arial" w:cs="Arial" w:hint="eastAsia"/>
          <w:color w:val="333333"/>
          <w:kern w:val="0"/>
          <w:sz w:val="24"/>
          <w:szCs w:val="24"/>
        </w:rPr>
        <w:t>13</w:t>
      </w:r>
      <w:r>
        <w:rPr>
          <w:rFonts w:ascii="Arial" w:eastAsia="SimSun" w:hAnsi="Arial" w:cs="Arial" w:hint="eastAsia"/>
          <w:color w:val="333333"/>
          <w:kern w:val="0"/>
          <w:sz w:val="24"/>
          <w:szCs w:val="24"/>
        </w:rPr>
        <w:t>、气候变化，</w:t>
      </w:r>
      <w:r>
        <w:rPr>
          <w:rFonts w:ascii="Arial" w:eastAsia="SimSun" w:hAnsi="Arial" w:cs="Arial" w:hint="eastAsia"/>
          <w:color w:val="333333"/>
          <w:kern w:val="0"/>
          <w:sz w:val="24"/>
          <w:szCs w:val="24"/>
        </w:rPr>
        <w:t>14</w:t>
      </w:r>
      <w:r>
        <w:rPr>
          <w:rFonts w:ascii="Arial" w:eastAsia="SimSun" w:hAnsi="Arial" w:cs="Arial" w:hint="eastAsia"/>
          <w:color w:val="333333"/>
          <w:kern w:val="0"/>
          <w:sz w:val="24"/>
          <w:szCs w:val="24"/>
        </w:rPr>
        <w:t>、水下生命，</w:t>
      </w:r>
      <w:r>
        <w:rPr>
          <w:rFonts w:ascii="Arial" w:eastAsia="SimSun" w:hAnsi="Arial" w:cs="Arial" w:hint="eastAsia"/>
          <w:color w:val="333333"/>
          <w:kern w:val="0"/>
          <w:sz w:val="24"/>
          <w:szCs w:val="24"/>
        </w:rPr>
        <w:t>15</w:t>
      </w:r>
      <w:r>
        <w:rPr>
          <w:rFonts w:ascii="Arial" w:eastAsia="SimSun" w:hAnsi="Arial" w:cs="Arial" w:hint="eastAsia"/>
          <w:color w:val="333333"/>
          <w:kern w:val="0"/>
          <w:sz w:val="24"/>
          <w:szCs w:val="24"/>
        </w:rPr>
        <w:t>、陆地生命，</w:t>
      </w:r>
      <w:r>
        <w:rPr>
          <w:rFonts w:ascii="Arial" w:eastAsia="SimSun" w:hAnsi="Arial" w:cs="Arial" w:hint="eastAsia"/>
          <w:color w:val="333333"/>
          <w:kern w:val="0"/>
          <w:sz w:val="24"/>
          <w:szCs w:val="24"/>
        </w:rPr>
        <w:t>16</w:t>
      </w:r>
      <w:r>
        <w:rPr>
          <w:rFonts w:ascii="Arial" w:eastAsia="SimSun" w:hAnsi="Arial" w:cs="Arial" w:hint="eastAsia"/>
          <w:color w:val="333333"/>
          <w:kern w:val="0"/>
          <w:sz w:val="24"/>
          <w:szCs w:val="24"/>
        </w:rPr>
        <w:t>、和平、正义和强大机构，</w:t>
      </w:r>
      <w:r>
        <w:rPr>
          <w:rFonts w:ascii="Arial" w:eastAsia="SimSun" w:hAnsi="Arial" w:cs="Arial" w:hint="eastAsia"/>
          <w:color w:val="333333"/>
          <w:kern w:val="0"/>
          <w:sz w:val="24"/>
          <w:szCs w:val="24"/>
        </w:rPr>
        <w:t>17</w:t>
      </w:r>
      <w:r>
        <w:rPr>
          <w:rFonts w:ascii="Arial" w:eastAsia="SimSun" w:hAnsi="Arial" w:cs="Arial" w:hint="eastAsia"/>
          <w:color w:val="333333"/>
          <w:kern w:val="0"/>
          <w:sz w:val="24"/>
          <w:szCs w:val="24"/>
        </w:rPr>
        <w:t>、为实现这些目标建立伙伴关系。每月围绕一个主题进行开展每个主题大约</w:t>
      </w:r>
      <w:r>
        <w:rPr>
          <w:rFonts w:ascii="Arial" w:eastAsia="SimSun" w:hAnsi="Arial" w:cs="Arial" w:hint="eastAsia"/>
          <w:color w:val="333333"/>
          <w:kern w:val="0"/>
          <w:sz w:val="24"/>
          <w:szCs w:val="24"/>
        </w:rPr>
        <w:t>8</w:t>
      </w:r>
      <w:r>
        <w:rPr>
          <w:rFonts w:ascii="Arial" w:eastAsia="SimSun" w:hAnsi="Arial" w:cs="Arial" w:hint="eastAsia"/>
          <w:color w:val="333333"/>
          <w:kern w:val="0"/>
          <w:sz w:val="24"/>
          <w:szCs w:val="24"/>
        </w:rPr>
        <w:t>个课时的共学互学活动</w:t>
      </w:r>
      <w:r>
        <w:rPr>
          <w:rFonts w:ascii="Arial" w:hAnsi="Arial" w:cs="Arial" w:hint="eastAsia"/>
          <w:color w:val="333333"/>
          <w:kern w:val="0"/>
          <w:sz w:val="24"/>
          <w:szCs w:val="24"/>
        </w:rPr>
        <w:t>，</w:t>
      </w:r>
      <w:r>
        <w:rPr>
          <w:rFonts w:ascii="Arial" w:eastAsia="SimSun" w:hAnsi="Arial" w:cs="Arial" w:hint="eastAsia"/>
          <w:color w:val="333333"/>
          <w:kern w:val="0"/>
          <w:sz w:val="24"/>
          <w:szCs w:val="24"/>
        </w:rPr>
        <w:t>17</w:t>
      </w:r>
      <w:r>
        <w:rPr>
          <w:rFonts w:ascii="Arial" w:eastAsia="SimSun" w:hAnsi="Arial" w:cs="Arial" w:hint="eastAsia"/>
          <w:color w:val="333333"/>
          <w:kern w:val="0"/>
          <w:sz w:val="24"/>
          <w:szCs w:val="24"/>
        </w:rPr>
        <w:t>个主题预计课时量达到</w:t>
      </w:r>
      <w:r>
        <w:rPr>
          <w:rFonts w:ascii="Arial" w:eastAsia="SimSun" w:hAnsi="Arial" w:cs="Arial" w:hint="eastAsia"/>
          <w:color w:val="333333"/>
          <w:kern w:val="0"/>
          <w:sz w:val="24"/>
          <w:szCs w:val="24"/>
        </w:rPr>
        <w:t>136</w:t>
      </w:r>
      <w:r>
        <w:rPr>
          <w:rFonts w:ascii="Arial" w:eastAsia="SimSun" w:hAnsi="Arial" w:cs="Arial" w:hint="eastAsia"/>
          <w:color w:val="333333"/>
          <w:kern w:val="0"/>
          <w:sz w:val="24"/>
          <w:szCs w:val="24"/>
        </w:rPr>
        <w:t>课时。</w:t>
      </w:r>
    </w:p>
    <w:p w:rsidR="00683E08" w:rsidRDefault="001E029F">
      <w:pPr>
        <w:widowControl/>
        <w:spacing w:after="50" w:line="360" w:lineRule="auto"/>
        <w:rPr>
          <w:rFonts w:ascii="Arial" w:eastAsia="SimSun" w:hAnsi="Arial" w:cs="Arial"/>
          <w:color w:val="00B0F0"/>
          <w:kern w:val="0"/>
          <w:sz w:val="24"/>
          <w:szCs w:val="24"/>
        </w:rPr>
      </w:pPr>
      <w:r>
        <w:rPr>
          <w:rFonts w:ascii="Arial" w:eastAsia="SimSun" w:hAnsi="Arial" w:cs="Arial" w:hint="eastAsia"/>
          <w:color w:val="00B0F0"/>
          <w:kern w:val="0"/>
          <w:sz w:val="24"/>
          <w:szCs w:val="24"/>
        </w:rPr>
        <w:t>教学材料</w:t>
      </w:r>
    </w:p>
    <w:p w:rsidR="00683E08" w:rsidRPr="004D7440" w:rsidRDefault="001E029F">
      <w:pPr>
        <w:widowControl/>
        <w:spacing w:after="50" w:line="360" w:lineRule="auto"/>
        <w:ind w:firstLine="480"/>
        <w:rPr>
          <w:rFonts w:ascii="Arial" w:hAnsi="Arial" w:cs="Arial"/>
          <w:kern w:val="0"/>
          <w:sz w:val="24"/>
          <w:szCs w:val="24"/>
        </w:rPr>
      </w:pPr>
      <w:r>
        <w:rPr>
          <w:rFonts w:ascii="Arial" w:eastAsia="SimSun" w:hAnsi="Arial" w:cs="Arial" w:hint="eastAsia"/>
          <w:color w:val="000000" w:themeColor="text1"/>
          <w:kern w:val="0"/>
          <w:sz w:val="24"/>
          <w:szCs w:val="24"/>
        </w:rPr>
        <w:t>两校隔代共学互学的教学材料主要是</w:t>
      </w:r>
      <w:r w:rsidRPr="004D7440">
        <w:rPr>
          <w:rFonts w:ascii="Arial" w:hAnsi="Arial" w:cs="Arial" w:hint="eastAsia"/>
          <w:kern w:val="0"/>
          <w:sz w:val="24"/>
          <w:szCs w:val="24"/>
        </w:rPr>
        <w:t>根据老人和孩子的兴趣爱好和年龄特点在国家课程、地方课程基础上选定并自主开发的教学材料，以及</w:t>
      </w:r>
      <w:r w:rsidRPr="004D7440">
        <w:rPr>
          <w:rFonts w:ascii="Arial" w:eastAsia="SimSun" w:hAnsi="Arial" w:cs="Arial" w:hint="eastAsia"/>
          <w:kern w:val="0"/>
          <w:sz w:val="24"/>
          <w:szCs w:val="24"/>
        </w:rPr>
        <w:t>2030</w:t>
      </w:r>
      <w:r w:rsidRPr="004D7440">
        <w:rPr>
          <w:rFonts w:ascii="Arial" w:eastAsia="SimSun" w:hAnsi="Arial" w:cs="Arial" w:hint="eastAsia"/>
          <w:kern w:val="0"/>
          <w:sz w:val="24"/>
          <w:szCs w:val="24"/>
        </w:rPr>
        <w:t>年可持续发展的</w:t>
      </w:r>
      <w:r w:rsidRPr="004D7440">
        <w:rPr>
          <w:rFonts w:ascii="Arial" w:eastAsia="SimSun" w:hAnsi="Arial" w:cs="Arial" w:hint="eastAsia"/>
          <w:kern w:val="0"/>
          <w:sz w:val="24"/>
          <w:szCs w:val="24"/>
        </w:rPr>
        <w:t>17</w:t>
      </w:r>
      <w:r w:rsidRPr="004D7440">
        <w:rPr>
          <w:rFonts w:ascii="Arial" w:eastAsia="SimSun" w:hAnsi="Arial" w:cs="Arial" w:hint="eastAsia"/>
          <w:kern w:val="0"/>
          <w:sz w:val="24"/>
          <w:szCs w:val="24"/>
        </w:rPr>
        <w:t>个主题</w:t>
      </w:r>
      <w:r w:rsidRPr="004D7440">
        <w:rPr>
          <w:rFonts w:ascii="Arial" w:hAnsi="Arial" w:cs="Arial" w:hint="eastAsia"/>
          <w:kern w:val="0"/>
          <w:sz w:val="24"/>
          <w:szCs w:val="24"/>
        </w:rPr>
        <w:t>。这里主要为大家介绍</w:t>
      </w:r>
      <w:r w:rsidRPr="004D7440">
        <w:rPr>
          <w:rFonts w:ascii="Arial" w:hAnsi="Arial" w:cs="Arial" w:hint="eastAsia"/>
          <w:kern w:val="0"/>
          <w:sz w:val="24"/>
          <w:szCs w:val="24"/>
        </w:rPr>
        <w:t>2030</w:t>
      </w:r>
      <w:r w:rsidRPr="004D7440">
        <w:rPr>
          <w:rFonts w:ascii="Arial" w:hAnsi="Arial" w:cs="Arial" w:hint="eastAsia"/>
          <w:kern w:val="0"/>
          <w:sz w:val="24"/>
          <w:szCs w:val="24"/>
        </w:rPr>
        <w:t>年可持续发展的教学材料：</w:t>
      </w:r>
      <w:r w:rsidRPr="004D7440">
        <w:rPr>
          <w:rFonts w:ascii="Arial" w:hAnsi="Arial" w:cs="Arial" w:hint="eastAsia"/>
          <w:kern w:val="0"/>
          <w:sz w:val="24"/>
          <w:szCs w:val="24"/>
        </w:rPr>
        <w:t>17</w:t>
      </w:r>
      <w:r w:rsidRPr="004D7440">
        <w:rPr>
          <w:rFonts w:ascii="Arial" w:hAnsi="Arial" w:cs="Arial" w:hint="eastAsia"/>
          <w:kern w:val="0"/>
          <w:sz w:val="24"/>
          <w:szCs w:val="24"/>
        </w:rPr>
        <w:t>个主题</w:t>
      </w:r>
      <w:r w:rsidRPr="004D7440">
        <w:rPr>
          <w:rFonts w:ascii="Arial" w:eastAsia="SimSun" w:hAnsi="Arial" w:cs="Arial" w:hint="eastAsia"/>
          <w:kern w:val="0"/>
          <w:sz w:val="24"/>
          <w:szCs w:val="24"/>
        </w:rPr>
        <w:t>每一个主题都有项目组老师开发制定学习手册，每份学习手册分为“共学篇”“互学篇”“践行篇”三大篇章。以第一个主题“消除贫困”为例，其学习手册内容</w:t>
      </w:r>
      <w:r w:rsidRPr="004D7440">
        <w:rPr>
          <w:rFonts w:ascii="Arial" w:hAnsi="Arial" w:cs="Arial" w:hint="eastAsia"/>
          <w:kern w:val="0"/>
          <w:sz w:val="24"/>
          <w:szCs w:val="24"/>
        </w:rPr>
        <w:t>简要概括</w:t>
      </w:r>
      <w:r w:rsidRPr="004D7440">
        <w:rPr>
          <w:rFonts w:ascii="Arial" w:eastAsia="SimSun" w:hAnsi="Arial" w:cs="Arial" w:hint="eastAsia"/>
          <w:kern w:val="0"/>
          <w:sz w:val="24"/>
          <w:szCs w:val="24"/>
        </w:rPr>
        <w:t>如下</w:t>
      </w:r>
      <w:r w:rsidRPr="004D7440">
        <w:rPr>
          <w:rFonts w:ascii="Arial" w:hAnsi="Arial" w:cs="Arial" w:hint="eastAsia"/>
          <w:kern w:val="0"/>
          <w:sz w:val="24"/>
          <w:szCs w:val="24"/>
        </w:rPr>
        <w:t>：</w:t>
      </w:r>
    </w:p>
    <w:p w:rsidR="00683E08" w:rsidRPr="004D7440" w:rsidRDefault="001E029F">
      <w:pPr>
        <w:widowControl/>
        <w:spacing w:after="50" w:line="360" w:lineRule="auto"/>
        <w:ind w:firstLine="480"/>
        <w:rPr>
          <w:rFonts w:ascii="Arial" w:hAnsi="Arial" w:cs="Arial"/>
          <w:kern w:val="0"/>
          <w:sz w:val="24"/>
          <w:szCs w:val="24"/>
        </w:rPr>
      </w:pPr>
      <w:r w:rsidRPr="004D7440">
        <w:rPr>
          <w:rFonts w:ascii="Arial" w:hAnsi="Arial" w:cs="Arial" w:hint="eastAsia"/>
          <w:kern w:val="0"/>
          <w:sz w:val="24"/>
          <w:szCs w:val="24"/>
        </w:rPr>
        <w:t>“共学篇”：主要通过学生和老人共读阅读资料，了解</w:t>
      </w:r>
      <w:r w:rsidRPr="004D7440">
        <w:rPr>
          <w:rFonts w:ascii="Arial" w:hAnsi="Arial" w:cs="Arial" w:hint="eastAsia"/>
          <w:kern w:val="0"/>
          <w:sz w:val="24"/>
          <w:szCs w:val="24"/>
        </w:rPr>
        <w:t>2030</w:t>
      </w:r>
      <w:r w:rsidRPr="004D7440">
        <w:rPr>
          <w:rFonts w:ascii="Arial" w:hAnsi="Arial" w:cs="Arial" w:hint="eastAsia"/>
          <w:kern w:val="0"/>
          <w:sz w:val="24"/>
          <w:szCs w:val="24"/>
        </w:rPr>
        <w:t>年可持续发展目标中关于消除贫困方面的指标。通过浏览新闻，了解中国贫困地区分布情况和</w:t>
      </w:r>
      <w:r w:rsidRPr="004D7440">
        <w:rPr>
          <w:rFonts w:ascii="Arial" w:hAnsi="Arial" w:cs="Arial" w:hint="eastAsia"/>
          <w:kern w:val="0"/>
          <w:sz w:val="24"/>
          <w:szCs w:val="24"/>
        </w:rPr>
        <w:lastRenderedPageBreak/>
        <w:t>目前脱贫攻坚状况。然后相互讨论“相对贫困”“极端贫困”的区别和内涵，探究致贫背后的各种原因，初步思考帮助脱贫的策略。</w:t>
      </w:r>
    </w:p>
    <w:p w:rsidR="00683E08" w:rsidRPr="004D7440" w:rsidRDefault="001E029F">
      <w:pPr>
        <w:widowControl/>
        <w:spacing w:after="50" w:line="360" w:lineRule="auto"/>
        <w:ind w:firstLine="480"/>
        <w:rPr>
          <w:rFonts w:ascii="Arial" w:hAnsi="Arial" w:cs="Arial"/>
          <w:kern w:val="0"/>
          <w:sz w:val="24"/>
          <w:szCs w:val="24"/>
        </w:rPr>
      </w:pPr>
      <w:r w:rsidRPr="004D7440">
        <w:rPr>
          <w:rFonts w:ascii="Arial" w:hAnsi="Arial" w:cs="Arial" w:hint="eastAsia"/>
          <w:kern w:val="0"/>
          <w:sz w:val="24"/>
          <w:szCs w:val="24"/>
        </w:rPr>
        <w:t>“互学篇”：通过倾听和理解，学生深切感受祖辈儿时所经历的贫困生活。通过讨论和交流，祖辈和孙辈清晰对“贫困”的理解。然后探讨可行的方式，思考孙辈和祖辈如何共同为消除身边、中国、世界的贫困奉献自己的力量，完成相关表格。这一篇章的学习，祖辈和孙辈互为老师，结合“消除贫困”这一核心主题，互教互学。</w:t>
      </w:r>
    </w:p>
    <w:p w:rsidR="00683E08" w:rsidRPr="004D7440" w:rsidRDefault="001E029F">
      <w:pPr>
        <w:widowControl/>
        <w:spacing w:after="50" w:line="360" w:lineRule="auto"/>
        <w:ind w:firstLine="480"/>
        <w:rPr>
          <w:rFonts w:ascii="Arial" w:hAnsi="Arial" w:cs="Arial"/>
          <w:kern w:val="0"/>
          <w:sz w:val="24"/>
          <w:szCs w:val="24"/>
        </w:rPr>
      </w:pPr>
      <w:r w:rsidRPr="004D7440">
        <w:rPr>
          <w:rFonts w:ascii="Arial" w:hAnsi="Arial" w:cs="Arial" w:hint="eastAsia"/>
          <w:kern w:val="0"/>
          <w:sz w:val="24"/>
          <w:szCs w:val="24"/>
        </w:rPr>
        <w:t>“实践篇”：孙辈和祖辈通过策划、沟通和实践，找到解决自身、当地、国内、国际消除贫困的方法和路径。然后通过与他人的合作，发现多元的扶贫方式和扶贫路径，理解扶贫的同时明白扶志、扶智和扶行的重要性。最后尝试具体开展行动，并记录下来。活动结束后，祖辈和孙辈给对方的学习质量进行评价或给出建议。</w:t>
      </w:r>
    </w:p>
    <w:p w:rsidR="00683E08" w:rsidRDefault="001E029F">
      <w:pPr>
        <w:widowControl/>
        <w:spacing w:after="50" w:line="360" w:lineRule="auto"/>
        <w:jc w:val="center"/>
        <w:rPr>
          <w:rFonts w:ascii="Arial" w:hAnsi="Arial" w:cs="Arial"/>
          <w:color w:val="000000" w:themeColor="text1"/>
          <w:kern w:val="0"/>
          <w:sz w:val="24"/>
          <w:szCs w:val="24"/>
        </w:rPr>
      </w:pPr>
      <w:r>
        <w:rPr>
          <w:rFonts w:ascii="Arial" w:hAnsi="Arial" w:cs="Arial"/>
          <w:noProof/>
          <w:color w:val="000000" w:themeColor="text1"/>
          <w:kern w:val="0"/>
          <w:sz w:val="24"/>
          <w:szCs w:val="24"/>
        </w:rPr>
        <w:drawing>
          <wp:inline distT="0" distB="0" distL="0" distR="0">
            <wp:extent cx="3121025" cy="3503930"/>
            <wp:effectExtent l="38100" t="19050" r="22225" b="203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1" cstate="print"/>
                    <a:srcRect/>
                    <a:stretch>
                      <a:fillRect/>
                    </a:stretch>
                  </pic:blipFill>
                  <pic:spPr>
                    <a:xfrm>
                      <a:off x="0" y="0"/>
                      <a:ext cx="3121025" cy="3503930"/>
                    </a:xfrm>
                    <a:prstGeom prst="rect">
                      <a:avLst/>
                    </a:prstGeom>
                    <a:noFill/>
                    <a:ln w="9525">
                      <a:solidFill>
                        <a:schemeClr val="accent1"/>
                      </a:solidFill>
                      <a:miter lim="800000"/>
                      <a:headEnd/>
                      <a:tailEnd/>
                    </a:ln>
                  </pic:spPr>
                </pic:pic>
              </a:graphicData>
            </a:graphic>
          </wp:inline>
        </w:drawing>
      </w:r>
    </w:p>
    <w:p w:rsidR="00683E08" w:rsidRDefault="001E029F">
      <w:pPr>
        <w:widowControl/>
        <w:spacing w:after="50" w:line="360" w:lineRule="auto"/>
        <w:jc w:val="center"/>
        <w:rPr>
          <w:rFonts w:asciiTheme="minorEastAsia" w:hAnsiTheme="minorEastAsia"/>
          <w:b/>
          <w:iCs/>
          <w:sz w:val="24"/>
          <w:szCs w:val="24"/>
        </w:rPr>
      </w:pPr>
      <w:r>
        <w:rPr>
          <w:rFonts w:asciiTheme="minorEastAsia" w:hAnsiTheme="minorEastAsia" w:cs="Arial" w:hint="eastAsia"/>
          <w:iCs/>
          <w:color w:val="000000" w:themeColor="text1"/>
          <w:kern w:val="0"/>
          <w:sz w:val="18"/>
          <w:szCs w:val="18"/>
        </w:rPr>
        <w:t>图十五：</w:t>
      </w:r>
      <w:r>
        <w:rPr>
          <w:rFonts w:asciiTheme="minorEastAsia" w:hAnsiTheme="minorEastAsia" w:cs="Arial"/>
          <w:iCs/>
          <w:color w:val="000000" w:themeColor="text1"/>
          <w:kern w:val="0"/>
          <w:sz w:val="18"/>
          <w:szCs w:val="18"/>
        </w:rPr>
        <w:t>2030年可持续发展《隔代共学互学大学堂》学习手册封面</w:t>
      </w:r>
    </w:p>
    <w:p w:rsidR="00683E08" w:rsidRDefault="001E029F">
      <w:pPr>
        <w:widowControl/>
        <w:spacing w:before="100" w:after="50" w:line="360" w:lineRule="auto"/>
        <w:rPr>
          <w:rFonts w:ascii="&amp;quot" w:eastAsia="SimSun" w:hAnsi="&amp;quot" w:cs="Arial"/>
          <w:color w:val="0075D1"/>
          <w:kern w:val="0"/>
          <w:sz w:val="24"/>
          <w:szCs w:val="24"/>
        </w:rPr>
      </w:pPr>
      <w:r>
        <w:rPr>
          <w:rFonts w:ascii="&amp;quot" w:eastAsia="SimSun" w:hAnsi="&amp;quot" w:cs="Arial" w:hint="eastAsia"/>
          <w:color w:val="0075D1"/>
          <w:kern w:val="0"/>
          <w:sz w:val="24"/>
          <w:szCs w:val="24"/>
        </w:rPr>
        <w:t>学习成果评估</w:t>
      </w:r>
      <w:r>
        <w:rPr>
          <w:rFonts w:ascii="&amp;quot" w:eastAsia="SimSun" w:hAnsi="&amp;quot" w:cs="Arial" w:hint="eastAsia"/>
          <w:color w:val="0075D1"/>
          <w:kern w:val="0"/>
          <w:sz w:val="24"/>
          <w:szCs w:val="24"/>
        </w:rPr>
        <w:t xml:space="preserve"> </w:t>
      </w:r>
    </w:p>
    <w:p w:rsidR="00683E08" w:rsidRDefault="001E029F">
      <w:pPr>
        <w:widowControl/>
        <w:spacing w:after="50" w:line="360" w:lineRule="auto"/>
        <w:ind w:firstLineChars="200" w:firstLine="480"/>
        <w:rPr>
          <w:rFonts w:ascii="Arial" w:eastAsia="SimSun" w:hAnsi="Arial" w:cs="Arial"/>
          <w:color w:val="000000" w:themeColor="text1"/>
          <w:kern w:val="0"/>
          <w:sz w:val="24"/>
          <w:szCs w:val="24"/>
        </w:rPr>
      </w:pPr>
      <w:r>
        <w:rPr>
          <w:rFonts w:ascii="Arial" w:eastAsia="SimSun" w:hAnsi="Arial" w:cs="Arial" w:hint="eastAsia"/>
          <w:color w:val="000000" w:themeColor="text1"/>
          <w:kern w:val="0"/>
          <w:sz w:val="24"/>
          <w:szCs w:val="24"/>
        </w:rPr>
        <w:lastRenderedPageBreak/>
        <w:t>学期中的隔代共学互学成果评估主要通过上课教师对学员课上的表现，家长对学员在家中的表现，祖辈和孙辈相互的评价，以及项目老师最后的综合评价，对学员的学习成果进行评估，评选出优秀学员并发奖。</w:t>
      </w:r>
    </w:p>
    <w:p w:rsidR="00683E08" w:rsidRDefault="001E029F">
      <w:pPr>
        <w:widowControl/>
        <w:spacing w:after="50" w:line="360" w:lineRule="auto"/>
        <w:rPr>
          <w:rFonts w:ascii="Arial" w:eastAsia="SimSun" w:hAnsi="Arial" w:cs="Arial"/>
          <w:color w:val="333333"/>
          <w:kern w:val="0"/>
          <w:sz w:val="24"/>
          <w:szCs w:val="24"/>
        </w:rPr>
      </w:pPr>
      <w:r>
        <w:rPr>
          <w:rFonts w:ascii="Arial" w:eastAsia="SimSun" w:hAnsi="Arial" w:cs="Arial"/>
          <w:noProof/>
          <w:color w:val="333333"/>
          <w:kern w:val="0"/>
          <w:sz w:val="24"/>
          <w:szCs w:val="24"/>
        </w:rPr>
        <w:drawing>
          <wp:inline distT="0" distB="0" distL="0" distR="0">
            <wp:extent cx="1701800" cy="1384300"/>
            <wp:effectExtent l="19050" t="0" r="0" b="0"/>
            <wp:docPr id="29" name="图片 8" descr="C:\Users\Administrator\Documents\Tencent Files\751525848\FileRecv\MobileFile\IMG_1777(20200602-11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descr="C:\Users\Administrator\Documents\Tencent Files\751525848\FileRecv\MobileFile\IMG_1777(20200602-114944).JPG"/>
                    <pic:cNvPicPr>
                      <a:picLocks noChangeAspect="1" noChangeArrowheads="1"/>
                    </pic:cNvPicPr>
                  </pic:nvPicPr>
                  <pic:blipFill>
                    <a:blip r:embed="rId42" cstate="print"/>
                    <a:srcRect/>
                    <a:stretch>
                      <a:fillRect/>
                    </a:stretch>
                  </pic:blipFill>
                  <pic:spPr>
                    <a:xfrm>
                      <a:off x="0" y="0"/>
                      <a:ext cx="1706976" cy="1388510"/>
                    </a:xfrm>
                    <a:prstGeom prst="rect">
                      <a:avLst/>
                    </a:prstGeom>
                    <a:noFill/>
                    <a:ln w="9525">
                      <a:noFill/>
                      <a:miter lim="800000"/>
                      <a:headEnd/>
                      <a:tailEnd/>
                    </a:ln>
                  </pic:spPr>
                </pic:pic>
              </a:graphicData>
            </a:graphic>
          </wp:inline>
        </w:drawing>
      </w:r>
      <w:r>
        <w:rPr>
          <w:rFonts w:ascii="Arial" w:eastAsia="SimSun" w:hAnsi="Arial" w:cs="Arial"/>
          <w:noProof/>
          <w:color w:val="333333"/>
          <w:kern w:val="0"/>
          <w:sz w:val="24"/>
          <w:szCs w:val="24"/>
        </w:rPr>
        <w:drawing>
          <wp:inline distT="0" distB="0" distL="0" distR="0">
            <wp:extent cx="1720850" cy="1384300"/>
            <wp:effectExtent l="19050" t="0" r="0" b="0"/>
            <wp:docPr id="30" name="图片 9" descr="C:\Users\Administrator\Documents\Tencent Files\751525848\FileRecv\MobileFile\IMG_1775(20200620-113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descr="C:\Users\Administrator\Documents\Tencent Files\751525848\FileRecv\MobileFile\IMG_1775(20200620-113947).JPG"/>
                    <pic:cNvPicPr>
                      <a:picLocks noChangeAspect="1" noChangeArrowheads="1"/>
                    </pic:cNvPicPr>
                  </pic:nvPicPr>
                  <pic:blipFill>
                    <a:blip r:embed="rId43" cstate="print"/>
                    <a:srcRect/>
                    <a:stretch>
                      <a:fillRect/>
                    </a:stretch>
                  </pic:blipFill>
                  <pic:spPr>
                    <a:xfrm>
                      <a:off x="0" y="0"/>
                      <a:ext cx="1726229" cy="1388627"/>
                    </a:xfrm>
                    <a:prstGeom prst="rect">
                      <a:avLst/>
                    </a:prstGeom>
                    <a:noFill/>
                    <a:ln w="9525">
                      <a:noFill/>
                      <a:miter lim="800000"/>
                      <a:headEnd/>
                      <a:tailEnd/>
                    </a:ln>
                  </pic:spPr>
                </pic:pic>
              </a:graphicData>
            </a:graphic>
          </wp:inline>
        </w:drawing>
      </w:r>
      <w:r>
        <w:rPr>
          <w:rFonts w:ascii="Arial" w:eastAsia="SimSun" w:hAnsi="Arial" w:cs="Arial"/>
          <w:noProof/>
          <w:color w:val="333333"/>
          <w:kern w:val="0"/>
          <w:sz w:val="24"/>
          <w:szCs w:val="24"/>
        </w:rPr>
        <w:drawing>
          <wp:inline distT="0" distB="0" distL="0" distR="0">
            <wp:extent cx="1606550" cy="1388745"/>
            <wp:effectExtent l="19050" t="0" r="0" b="0"/>
            <wp:docPr id="31" name="图片 10" descr="C:\Users\Administrator\Documents\Tencent Files\751525848\FileRecv\MobileFile\IMG_1774(20200623-14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descr="C:\Users\Administrator\Documents\Tencent Files\751525848\FileRecv\MobileFile\IMG_1774(20200623-142957).JPG"/>
                    <pic:cNvPicPr>
                      <a:picLocks noChangeAspect="1" noChangeArrowheads="1"/>
                    </pic:cNvPicPr>
                  </pic:nvPicPr>
                  <pic:blipFill>
                    <a:blip r:embed="rId44" cstate="print"/>
                    <a:srcRect/>
                    <a:stretch>
                      <a:fillRect/>
                    </a:stretch>
                  </pic:blipFill>
                  <pic:spPr>
                    <a:xfrm>
                      <a:off x="0" y="0"/>
                      <a:ext cx="1606550" cy="1389062"/>
                    </a:xfrm>
                    <a:prstGeom prst="rect">
                      <a:avLst/>
                    </a:prstGeom>
                    <a:noFill/>
                    <a:ln w="9525">
                      <a:noFill/>
                      <a:miter lim="800000"/>
                      <a:headEnd/>
                      <a:tailEnd/>
                    </a:ln>
                  </pic:spPr>
                </pic:pic>
              </a:graphicData>
            </a:graphic>
          </wp:inline>
        </w:drawing>
      </w:r>
    </w:p>
    <w:p w:rsidR="00683E08" w:rsidRDefault="001E029F">
      <w:pPr>
        <w:widowControl/>
        <w:spacing w:after="50" w:line="360" w:lineRule="auto"/>
        <w:jc w:val="center"/>
        <w:rPr>
          <w:rFonts w:asciiTheme="minorEastAsia" w:hAnsiTheme="minorEastAsia" w:cs="Arial"/>
          <w:iCs/>
          <w:color w:val="333333"/>
          <w:kern w:val="0"/>
          <w:szCs w:val="21"/>
        </w:rPr>
      </w:pPr>
      <w:r>
        <w:rPr>
          <w:rFonts w:asciiTheme="minorEastAsia" w:hAnsiTheme="minorEastAsia" w:cs="Arial" w:hint="eastAsia"/>
          <w:iCs/>
          <w:color w:val="333333"/>
          <w:kern w:val="0"/>
          <w:szCs w:val="21"/>
        </w:rPr>
        <w:t>图十六：在“</w:t>
      </w:r>
      <w:r>
        <w:rPr>
          <w:rFonts w:asciiTheme="minorEastAsia" w:hAnsiTheme="minorEastAsia" w:cs="Arial"/>
          <w:iCs/>
          <w:color w:val="333333"/>
          <w:kern w:val="0"/>
          <w:szCs w:val="21"/>
        </w:rPr>
        <w:t>2030年可持续发展</w:t>
      </w:r>
      <w:r>
        <w:rPr>
          <w:rFonts w:asciiTheme="minorEastAsia" w:hAnsiTheme="minorEastAsia" w:cs="Arial" w:hint="eastAsia"/>
          <w:iCs/>
          <w:color w:val="333333"/>
          <w:kern w:val="0"/>
          <w:szCs w:val="21"/>
        </w:rPr>
        <w:t>”</w:t>
      </w:r>
      <w:r>
        <w:rPr>
          <w:rFonts w:asciiTheme="minorEastAsia" w:hAnsiTheme="minorEastAsia" w:cs="Arial"/>
          <w:iCs/>
          <w:color w:val="333333"/>
          <w:kern w:val="0"/>
          <w:szCs w:val="21"/>
        </w:rPr>
        <w:t>第一个主题</w:t>
      </w:r>
      <w:r>
        <w:rPr>
          <w:rFonts w:asciiTheme="minorEastAsia" w:hAnsiTheme="minorEastAsia" w:cs="Arial" w:hint="eastAsia"/>
          <w:iCs/>
          <w:color w:val="333333"/>
          <w:kern w:val="0"/>
          <w:szCs w:val="21"/>
        </w:rPr>
        <w:t>“</w:t>
      </w:r>
      <w:r>
        <w:rPr>
          <w:rFonts w:asciiTheme="minorEastAsia" w:hAnsiTheme="minorEastAsia" w:cs="Arial"/>
          <w:iCs/>
          <w:color w:val="333333"/>
          <w:kern w:val="0"/>
          <w:szCs w:val="21"/>
        </w:rPr>
        <w:t>消除贫困</w:t>
      </w:r>
      <w:r>
        <w:rPr>
          <w:rFonts w:asciiTheme="minorEastAsia" w:hAnsiTheme="minorEastAsia" w:cs="Arial" w:hint="eastAsia"/>
          <w:iCs/>
          <w:color w:val="333333"/>
          <w:kern w:val="0"/>
          <w:szCs w:val="21"/>
        </w:rPr>
        <w:t>”</w:t>
      </w:r>
      <w:r>
        <w:rPr>
          <w:rFonts w:asciiTheme="minorEastAsia" w:hAnsiTheme="minorEastAsia" w:cs="Arial"/>
          <w:iCs/>
          <w:color w:val="333333"/>
          <w:kern w:val="0"/>
          <w:szCs w:val="21"/>
        </w:rPr>
        <w:t>学习中的</w:t>
      </w:r>
      <w:r>
        <w:rPr>
          <w:rFonts w:asciiTheme="minorEastAsia" w:hAnsiTheme="minorEastAsia" w:cs="Arial" w:hint="eastAsia"/>
          <w:iCs/>
          <w:color w:val="333333"/>
          <w:kern w:val="0"/>
          <w:szCs w:val="21"/>
        </w:rPr>
        <w:t>“</w:t>
      </w:r>
      <w:r>
        <w:rPr>
          <w:rFonts w:asciiTheme="minorEastAsia" w:hAnsiTheme="minorEastAsia" w:cs="Arial"/>
          <w:iCs/>
          <w:color w:val="333333"/>
          <w:kern w:val="0"/>
          <w:szCs w:val="21"/>
        </w:rPr>
        <w:t>优秀学员</w:t>
      </w:r>
      <w:r>
        <w:rPr>
          <w:rFonts w:asciiTheme="minorEastAsia" w:hAnsiTheme="minorEastAsia" w:cs="Arial" w:hint="eastAsia"/>
          <w:iCs/>
          <w:color w:val="333333"/>
          <w:kern w:val="0"/>
          <w:szCs w:val="21"/>
        </w:rPr>
        <w:t>”</w:t>
      </w:r>
    </w:p>
    <w:p w:rsidR="00683E08" w:rsidRDefault="001E029F">
      <w:pPr>
        <w:widowControl/>
        <w:spacing w:before="150" w:after="50" w:line="360" w:lineRule="auto"/>
        <w:rPr>
          <w:rFonts w:ascii="&amp;quot" w:eastAsia="SimSun" w:hAnsi="&amp;quot" w:cs="Arial"/>
          <w:color w:val="0075D1"/>
          <w:kern w:val="0"/>
          <w:sz w:val="24"/>
          <w:szCs w:val="24"/>
        </w:rPr>
      </w:pPr>
      <w:r>
        <w:rPr>
          <w:rFonts w:ascii="&amp;quot" w:eastAsia="SimSun" w:hAnsi="&amp;quot" w:cs="Arial" w:hint="eastAsia"/>
          <w:color w:val="0075D1"/>
          <w:kern w:val="0"/>
          <w:sz w:val="24"/>
          <w:szCs w:val="24"/>
        </w:rPr>
        <w:t>学期中“隔代共学互学大学堂”的监测和评估</w:t>
      </w:r>
    </w:p>
    <w:p w:rsidR="00683E08" w:rsidRDefault="001E029F">
      <w:pPr>
        <w:widowControl/>
        <w:spacing w:before="100" w:after="50" w:line="360" w:lineRule="auto"/>
        <w:rPr>
          <w:rFonts w:ascii="&amp;quot" w:eastAsia="SimSun" w:hAnsi="&amp;quot" w:cs="Arial"/>
          <w:color w:val="0075D1"/>
          <w:kern w:val="0"/>
          <w:sz w:val="24"/>
          <w:szCs w:val="24"/>
        </w:rPr>
      </w:pPr>
      <w:r>
        <w:rPr>
          <w:rFonts w:ascii="&amp;quot" w:eastAsia="SimSun" w:hAnsi="&amp;quot" w:cs="Arial" w:hint="eastAsia"/>
          <w:color w:val="0075D1"/>
          <w:kern w:val="0"/>
          <w:sz w:val="24"/>
          <w:szCs w:val="24"/>
        </w:rPr>
        <w:t>监测</w:t>
      </w:r>
    </w:p>
    <w:p w:rsidR="00683E08" w:rsidRDefault="001E029F">
      <w:pPr>
        <w:widowControl/>
        <w:spacing w:before="100" w:after="50" w:line="360" w:lineRule="auto"/>
        <w:ind w:firstLine="480"/>
        <w:rPr>
          <w:rFonts w:ascii="&amp;quot" w:eastAsia="SimSun" w:hAnsi="&amp;quot" w:cs="Arial"/>
          <w:color w:val="000000" w:themeColor="text1"/>
          <w:kern w:val="0"/>
          <w:sz w:val="24"/>
          <w:szCs w:val="24"/>
        </w:rPr>
      </w:pPr>
      <w:r>
        <w:rPr>
          <w:rFonts w:ascii="&amp;quot" w:eastAsia="SimSun" w:hAnsi="&amp;quot" w:cs="Arial" w:hint="eastAsia"/>
          <w:color w:val="000000" w:themeColor="text1"/>
          <w:kern w:val="0"/>
          <w:sz w:val="24"/>
          <w:szCs w:val="24"/>
        </w:rPr>
        <w:t>首先，每节课中项目老师对学员进行全程观察和点评。其次，上课老师对每节课的内容进行当堂测评。第三，家长对孩子和老人在家庭中的学习进行记录和分享。第四，祖孙双方进行相互督促，相互评价。</w:t>
      </w:r>
    </w:p>
    <w:p w:rsidR="00683E08" w:rsidRDefault="001E029F">
      <w:pPr>
        <w:widowControl/>
        <w:spacing w:before="100" w:after="50" w:line="360" w:lineRule="auto"/>
        <w:rPr>
          <w:rFonts w:ascii="&amp;quot" w:eastAsia="SimSun" w:hAnsi="&amp;quot" w:cs="Arial"/>
          <w:color w:val="0075D1"/>
          <w:kern w:val="0"/>
          <w:sz w:val="24"/>
          <w:szCs w:val="24"/>
        </w:rPr>
      </w:pPr>
      <w:r>
        <w:rPr>
          <w:rFonts w:ascii="&amp;quot" w:eastAsia="SimSun" w:hAnsi="&amp;quot" w:cs="Arial" w:hint="eastAsia"/>
          <w:color w:val="0075D1"/>
          <w:kern w:val="0"/>
          <w:sz w:val="24"/>
          <w:szCs w:val="24"/>
        </w:rPr>
        <w:t>评估</w:t>
      </w:r>
    </w:p>
    <w:p w:rsidR="00683E08" w:rsidRDefault="001E029F">
      <w:pPr>
        <w:widowControl/>
        <w:spacing w:after="50" w:line="360" w:lineRule="auto"/>
        <w:ind w:firstLineChars="200" w:firstLine="480"/>
        <w:rPr>
          <w:rFonts w:ascii="Arial" w:eastAsia="SimSun" w:hAnsi="Arial" w:cs="Arial"/>
          <w:color w:val="333333"/>
          <w:kern w:val="0"/>
          <w:sz w:val="24"/>
          <w:szCs w:val="24"/>
        </w:rPr>
      </w:pPr>
      <w:r>
        <w:rPr>
          <w:rFonts w:ascii="Arial" w:eastAsia="SimSun" w:hAnsi="Arial" w:cs="Arial" w:hint="eastAsia"/>
          <w:color w:val="000000" w:themeColor="text1"/>
          <w:kern w:val="0"/>
          <w:sz w:val="24"/>
          <w:szCs w:val="24"/>
        </w:rPr>
        <w:t>对学期中“隔代共学互学大学堂”的评估，有时是问卷，有时是访谈，有时是学习收获的反馈。目的是了解学员上课的次数，学习的内容，授课老师的教学质量，学员的收获以及意见和建议等。</w:t>
      </w:r>
    </w:p>
    <w:p w:rsidR="00683E08" w:rsidRDefault="001E029F">
      <w:pPr>
        <w:widowControl/>
        <w:spacing w:after="50" w:line="360" w:lineRule="auto"/>
        <w:ind w:firstLineChars="600" w:firstLine="1446"/>
        <w:rPr>
          <w:b/>
          <w:sz w:val="24"/>
          <w:szCs w:val="24"/>
        </w:rPr>
      </w:pPr>
      <w:r>
        <w:rPr>
          <w:rFonts w:hint="eastAsia"/>
          <w:b/>
          <w:sz w:val="24"/>
          <w:szCs w:val="24"/>
        </w:rPr>
        <w:t>例：龙虎塘实验小学五</w:t>
      </w:r>
      <w:r>
        <w:rPr>
          <w:rFonts w:hint="eastAsia"/>
          <w:b/>
          <w:sz w:val="24"/>
          <w:szCs w:val="24"/>
        </w:rPr>
        <w:t>4</w:t>
      </w:r>
      <w:r>
        <w:rPr>
          <w:rFonts w:hint="eastAsia"/>
          <w:b/>
          <w:sz w:val="24"/>
          <w:szCs w:val="24"/>
        </w:rPr>
        <w:t>班“隔代共学互学”调查问卷</w:t>
      </w:r>
    </w:p>
    <w:p w:rsidR="00683E08" w:rsidRDefault="001E029F">
      <w:pPr>
        <w:widowControl/>
        <w:spacing w:after="50" w:line="360" w:lineRule="auto"/>
        <w:rPr>
          <w:sz w:val="24"/>
          <w:szCs w:val="24"/>
        </w:rPr>
      </w:pPr>
      <w:r>
        <w:rPr>
          <w:rFonts w:hint="eastAsia"/>
          <w:sz w:val="24"/>
          <w:szCs w:val="24"/>
        </w:rPr>
        <w:t>1</w:t>
      </w:r>
      <w:r>
        <w:rPr>
          <w:rFonts w:hint="eastAsia"/>
          <w:sz w:val="24"/>
          <w:szCs w:val="24"/>
        </w:rPr>
        <w:t>、在本次活动之前，你有没有听说过老年大学？想过到老年大学和爷爷奶奶们一起上课吗？</w:t>
      </w:r>
      <w:r>
        <w:rPr>
          <w:rFonts w:hint="eastAsia"/>
          <w:sz w:val="24"/>
          <w:szCs w:val="24"/>
        </w:rPr>
        <w:t xml:space="preserve"> </w:t>
      </w:r>
    </w:p>
    <w:p w:rsidR="00683E08" w:rsidRDefault="001E029F">
      <w:pPr>
        <w:widowControl/>
        <w:spacing w:after="50" w:line="360" w:lineRule="auto"/>
        <w:rPr>
          <w:sz w:val="24"/>
          <w:szCs w:val="24"/>
        </w:rPr>
      </w:pPr>
      <w:r>
        <w:rPr>
          <w:rFonts w:hint="eastAsia"/>
          <w:sz w:val="24"/>
          <w:szCs w:val="24"/>
        </w:rPr>
        <w:t>2</w:t>
      </w:r>
      <w:r>
        <w:rPr>
          <w:rFonts w:hint="eastAsia"/>
          <w:sz w:val="24"/>
          <w:szCs w:val="24"/>
        </w:rPr>
        <w:t>、在你印象中，爷爷奶奶的生活是一种怎样的状态？</w:t>
      </w:r>
    </w:p>
    <w:p w:rsidR="00683E08" w:rsidRDefault="001E029F">
      <w:pPr>
        <w:widowControl/>
        <w:spacing w:after="50" w:line="360" w:lineRule="auto"/>
        <w:rPr>
          <w:sz w:val="24"/>
          <w:szCs w:val="24"/>
        </w:rPr>
      </w:pPr>
      <w:r>
        <w:rPr>
          <w:rFonts w:hint="eastAsia"/>
          <w:sz w:val="24"/>
          <w:szCs w:val="24"/>
        </w:rPr>
        <w:t>3</w:t>
      </w:r>
      <w:r>
        <w:rPr>
          <w:rFonts w:hint="eastAsia"/>
          <w:sz w:val="24"/>
          <w:szCs w:val="24"/>
        </w:rPr>
        <w:t>、今天这节课，你觉得爷爷奶奶表现怎样？你有哪些感受和体会？</w:t>
      </w:r>
    </w:p>
    <w:p w:rsidR="00683E08" w:rsidRDefault="001E029F">
      <w:pPr>
        <w:widowControl/>
        <w:spacing w:after="50" w:line="360" w:lineRule="auto"/>
        <w:rPr>
          <w:sz w:val="24"/>
          <w:szCs w:val="24"/>
        </w:rPr>
      </w:pPr>
      <w:r>
        <w:rPr>
          <w:rFonts w:hint="eastAsia"/>
          <w:sz w:val="24"/>
          <w:szCs w:val="24"/>
        </w:rPr>
        <w:t>4</w:t>
      </w:r>
      <w:r>
        <w:rPr>
          <w:rFonts w:hint="eastAsia"/>
          <w:sz w:val="24"/>
          <w:szCs w:val="24"/>
        </w:rPr>
        <w:t>、你会推荐自己的爷爷奶奶、外公外婆去老年大学学习吗？为什么？</w:t>
      </w:r>
    </w:p>
    <w:p w:rsidR="00683E08" w:rsidRDefault="001E029F">
      <w:pPr>
        <w:widowControl/>
        <w:spacing w:after="50" w:line="360" w:lineRule="auto"/>
        <w:rPr>
          <w:sz w:val="24"/>
          <w:szCs w:val="24"/>
        </w:rPr>
      </w:pPr>
      <w:r>
        <w:rPr>
          <w:rFonts w:hint="eastAsia"/>
          <w:sz w:val="24"/>
          <w:szCs w:val="24"/>
        </w:rPr>
        <w:t>5</w:t>
      </w:r>
      <w:r>
        <w:rPr>
          <w:rFonts w:hint="eastAsia"/>
          <w:sz w:val="24"/>
          <w:szCs w:val="24"/>
        </w:rPr>
        <w:t>、你会邀请你的爷爷奶奶到学校和你一起参加课堂学习吗？为什么？</w:t>
      </w:r>
    </w:p>
    <w:p w:rsidR="00683E08" w:rsidRDefault="001E029F">
      <w:pPr>
        <w:widowControl/>
        <w:spacing w:after="50" w:line="360" w:lineRule="auto"/>
        <w:outlineLvl w:val="1"/>
        <w:rPr>
          <w:rFonts w:ascii="Arial" w:hAnsi="Arial" w:cs="Arial"/>
          <w:color w:val="00B0F0"/>
          <w:kern w:val="0"/>
          <w:sz w:val="24"/>
          <w:szCs w:val="24"/>
        </w:rPr>
      </w:pPr>
      <w:r>
        <w:rPr>
          <w:rFonts w:ascii="Arial" w:hAnsi="Arial" w:cs="Arial" w:hint="eastAsia"/>
          <w:color w:val="00B0F0"/>
          <w:kern w:val="0"/>
          <w:sz w:val="24"/>
          <w:szCs w:val="24"/>
        </w:rPr>
        <w:t>4</w:t>
      </w:r>
      <w:r>
        <w:rPr>
          <w:rFonts w:ascii="Arial" w:eastAsia="SimSun" w:hAnsi="Arial" w:cs="Arial" w:hint="eastAsia"/>
          <w:color w:val="00B0F0"/>
          <w:kern w:val="0"/>
          <w:sz w:val="24"/>
          <w:szCs w:val="24"/>
        </w:rPr>
        <w:t>.</w:t>
      </w:r>
      <w:r>
        <w:rPr>
          <w:rFonts w:ascii="Arial" w:hAnsi="Arial" w:cs="Arial" w:hint="eastAsia"/>
          <w:color w:val="00B0F0"/>
          <w:kern w:val="0"/>
          <w:sz w:val="24"/>
          <w:szCs w:val="24"/>
        </w:rPr>
        <w:t>3</w:t>
      </w:r>
      <w:r>
        <w:rPr>
          <w:rFonts w:ascii="Arial" w:hAnsi="Arial" w:cs="Arial" w:hint="eastAsia"/>
          <w:color w:val="00B0F0"/>
          <w:kern w:val="0"/>
          <w:sz w:val="24"/>
          <w:szCs w:val="24"/>
        </w:rPr>
        <w:t>第三阶段：</w:t>
      </w:r>
      <w:r>
        <w:rPr>
          <w:rFonts w:ascii="Arial" w:eastAsia="SimSun" w:hAnsi="Arial" w:cs="Arial" w:hint="eastAsia"/>
          <w:color w:val="00B0F0"/>
          <w:kern w:val="0"/>
          <w:sz w:val="24"/>
          <w:szCs w:val="24"/>
        </w:rPr>
        <w:t>“隔代共学互学</w:t>
      </w:r>
      <w:r>
        <w:rPr>
          <w:rFonts w:ascii="Arial" w:hAnsi="Arial" w:cs="Arial" w:hint="eastAsia"/>
          <w:color w:val="00B0F0"/>
          <w:kern w:val="0"/>
          <w:sz w:val="24"/>
          <w:szCs w:val="24"/>
        </w:rPr>
        <w:t>大学堂</w:t>
      </w:r>
      <w:r>
        <w:rPr>
          <w:rFonts w:ascii="Arial" w:eastAsia="SimSun" w:hAnsi="Arial" w:cs="Arial" w:hint="eastAsia"/>
          <w:color w:val="00B0F0"/>
          <w:kern w:val="0"/>
          <w:sz w:val="24"/>
          <w:szCs w:val="24"/>
        </w:rPr>
        <w:t>”活动</w:t>
      </w:r>
      <w:r>
        <w:rPr>
          <w:rFonts w:ascii="Arial" w:hAnsi="Arial" w:cs="Arial" w:hint="eastAsia"/>
          <w:color w:val="00B0F0"/>
          <w:kern w:val="0"/>
          <w:sz w:val="24"/>
          <w:szCs w:val="24"/>
        </w:rPr>
        <w:t>项目的正式成立</w:t>
      </w:r>
    </w:p>
    <w:p w:rsidR="00683E08" w:rsidRDefault="001E029F">
      <w:pPr>
        <w:widowControl/>
        <w:spacing w:after="50" w:line="360" w:lineRule="auto"/>
        <w:ind w:firstLine="480"/>
        <w:rPr>
          <w:rFonts w:ascii="Arial" w:eastAsia="SimSun" w:hAnsi="Arial" w:cs="Arial"/>
          <w:color w:val="333333"/>
          <w:kern w:val="0"/>
          <w:sz w:val="24"/>
          <w:szCs w:val="24"/>
        </w:rPr>
      </w:pPr>
      <w:r>
        <w:rPr>
          <w:rFonts w:asciiTheme="minorEastAsia" w:hAnsiTheme="minorEastAsia" w:cs="Arial" w:hint="eastAsia"/>
          <w:kern w:val="0"/>
          <w:sz w:val="24"/>
          <w:szCs w:val="24"/>
        </w:rPr>
        <w:lastRenderedPageBreak/>
        <w:t>2020年5月，</w:t>
      </w:r>
      <w:r>
        <w:rPr>
          <w:rFonts w:asciiTheme="minorEastAsia" w:hAnsiTheme="minorEastAsia" w:cs="Arial" w:hint="eastAsia"/>
          <w:color w:val="333333"/>
          <w:kern w:val="0"/>
          <w:sz w:val="24"/>
          <w:szCs w:val="24"/>
        </w:rPr>
        <w:t>“隔代共学互学大学堂”</w:t>
      </w:r>
      <w:r>
        <w:rPr>
          <w:rFonts w:ascii="Arial" w:eastAsia="SimSun" w:hAnsi="Arial" w:cs="Arial" w:hint="eastAsia"/>
          <w:color w:val="333333"/>
          <w:kern w:val="0"/>
          <w:sz w:val="24"/>
          <w:szCs w:val="24"/>
        </w:rPr>
        <w:t>学习组织架构基本完成：</w:t>
      </w:r>
      <w:r>
        <w:rPr>
          <w:rFonts w:ascii="Arial" w:eastAsia="SimSun" w:hAnsi="Arial" w:cs="Arial"/>
          <w:color w:val="333333"/>
          <w:kern w:val="0"/>
          <w:sz w:val="24"/>
          <w:szCs w:val="24"/>
        </w:rPr>
        <w:t>a.</w:t>
      </w:r>
      <w:r>
        <w:rPr>
          <w:rFonts w:ascii="Arial" w:eastAsia="SimSun" w:hAnsi="Arial" w:cs="Arial" w:hint="eastAsia"/>
          <w:color w:val="333333"/>
          <w:kern w:val="0"/>
          <w:sz w:val="24"/>
          <w:szCs w:val="24"/>
        </w:rPr>
        <w:t>假期采用集中学习，学校统一策划，开学后统一展评的方式，开展</w:t>
      </w:r>
      <w:r>
        <w:rPr>
          <w:rFonts w:ascii="Arial" w:eastAsia="SimSun" w:hAnsi="Arial" w:cs="Arial"/>
          <w:color w:val="333333"/>
          <w:kern w:val="0"/>
          <w:sz w:val="24"/>
          <w:szCs w:val="24"/>
        </w:rPr>
        <w:t>1</w:t>
      </w:r>
      <w:r>
        <w:rPr>
          <w:rFonts w:ascii="Arial" w:eastAsia="SimSun" w:hAnsi="Arial" w:cs="Arial" w:hint="eastAsia"/>
          <w:color w:val="333333"/>
          <w:kern w:val="0"/>
          <w:sz w:val="24"/>
          <w:szCs w:val="24"/>
        </w:rPr>
        <w:t>个家庭或</w:t>
      </w:r>
      <w:r>
        <w:rPr>
          <w:rFonts w:ascii="Arial" w:eastAsia="SimSun" w:hAnsi="Arial" w:cs="Arial"/>
          <w:color w:val="333333"/>
          <w:kern w:val="0"/>
          <w:sz w:val="24"/>
          <w:szCs w:val="24"/>
        </w:rPr>
        <w:t>1+n</w:t>
      </w:r>
      <w:r>
        <w:rPr>
          <w:rFonts w:ascii="Arial" w:eastAsia="SimSun" w:hAnsi="Arial" w:cs="Arial" w:hint="eastAsia"/>
          <w:color w:val="333333"/>
          <w:kern w:val="0"/>
          <w:sz w:val="24"/>
          <w:szCs w:val="24"/>
        </w:rPr>
        <w:t>个家庭的隔代共学互学。</w:t>
      </w:r>
      <w:r>
        <w:rPr>
          <w:rFonts w:ascii="Arial" w:eastAsia="SimSun" w:hAnsi="Arial" w:cs="Arial"/>
          <w:color w:val="333333"/>
          <w:kern w:val="0"/>
          <w:sz w:val="24"/>
          <w:szCs w:val="24"/>
        </w:rPr>
        <w:t>b.</w:t>
      </w:r>
      <w:r>
        <w:rPr>
          <w:rFonts w:ascii="Arial" w:eastAsia="SimSun" w:hAnsi="Arial" w:cs="Arial" w:hint="eastAsia"/>
          <w:color w:val="333333"/>
          <w:kern w:val="0"/>
          <w:sz w:val="24"/>
          <w:szCs w:val="24"/>
        </w:rPr>
        <w:t>学期进行分散学习，各班自主策划，利用班级玩伴团、社区平台和祖辈进课堂</w:t>
      </w:r>
      <w:r>
        <w:rPr>
          <w:rFonts w:ascii="Arial" w:hAnsi="Arial" w:cs="Arial" w:hint="eastAsia"/>
          <w:color w:val="333333"/>
          <w:kern w:val="0"/>
          <w:sz w:val="24"/>
          <w:szCs w:val="24"/>
        </w:rPr>
        <w:t>、</w:t>
      </w:r>
      <w:r>
        <w:rPr>
          <w:rFonts w:ascii="Arial" w:eastAsia="SimSun" w:hAnsi="Arial" w:cs="Arial"/>
          <w:color w:val="333333"/>
          <w:kern w:val="0"/>
          <w:sz w:val="24"/>
          <w:szCs w:val="24"/>
        </w:rPr>
        <w:t>1+n</w:t>
      </w:r>
      <w:r>
        <w:rPr>
          <w:rFonts w:ascii="Arial" w:eastAsia="SimSun" w:hAnsi="Arial" w:cs="Arial" w:hint="eastAsia"/>
          <w:color w:val="333333"/>
          <w:kern w:val="0"/>
          <w:sz w:val="24"/>
          <w:szCs w:val="24"/>
        </w:rPr>
        <w:t>个家庭的方式，开展“隔代共学互学”，并利用“龙娃玩转午间”等时段进行展评。</w:t>
      </w:r>
      <w:r>
        <w:rPr>
          <w:rFonts w:ascii="Arial" w:eastAsia="SimSun" w:hAnsi="Arial" w:cs="Arial"/>
          <w:color w:val="333333"/>
          <w:kern w:val="0"/>
          <w:sz w:val="24"/>
          <w:szCs w:val="24"/>
        </w:rPr>
        <w:t>c.</w:t>
      </w:r>
      <w:r>
        <w:rPr>
          <w:rFonts w:ascii="Arial" w:eastAsia="SimSun" w:hAnsi="Arial" w:cs="Arial" w:hint="eastAsia"/>
          <w:color w:val="333333"/>
          <w:kern w:val="0"/>
          <w:sz w:val="24"/>
          <w:szCs w:val="24"/>
        </w:rPr>
        <w:t>学校层面每月组织开展一次和河海老年学校的结对共学互学活动，从五年级开始依次向下，每次活动安排一个班级进行；活动过后，及时邀请双方学员对本次学习进行评价。</w:t>
      </w:r>
    </w:p>
    <w:p w:rsidR="00683E08" w:rsidRDefault="001E029F">
      <w:pPr>
        <w:widowControl/>
        <w:spacing w:after="50" w:line="360" w:lineRule="auto"/>
        <w:ind w:firstLine="480"/>
        <w:rPr>
          <w:rFonts w:ascii="Arial" w:hAnsi="Arial" w:cs="Arial"/>
          <w:color w:val="333333"/>
          <w:kern w:val="0"/>
          <w:sz w:val="24"/>
          <w:szCs w:val="24"/>
        </w:rPr>
      </w:pPr>
      <w:r>
        <w:rPr>
          <w:rFonts w:ascii="Arial" w:eastAsia="SimSun" w:hAnsi="Arial" w:cs="Arial" w:hint="eastAsia"/>
          <w:color w:val="333333"/>
          <w:kern w:val="0"/>
          <w:sz w:val="24"/>
          <w:szCs w:val="24"/>
        </w:rPr>
        <w:t>项目的整体结构已经形成，参加该项目的学生、老人和教师数量越来越多。特别是在应对新冠肺炎疫情期间，该项目极大促进了老年人的卫生与健康教育。</w:t>
      </w:r>
      <w:r>
        <w:rPr>
          <w:rFonts w:ascii="Arial" w:hAnsi="Arial" w:cs="Arial" w:hint="eastAsia"/>
          <w:color w:val="333333"/>
          <w:kern w:val="0"/>
          <w:sz w:val="24"/>
          <w:szCs w:val="24"/>
        </w:rPr>
        <w:t>项目组邀请常州市第一人民医院的万静波主任医师用视频的方式向每个家庭进行</w:t>
      </w:r>
      <w:r>
        <w:rPr>
          <w:rFonts w:ascii="Arial" w:eastAsia="SimSun" w:hAnsi="Arial" w:cs="Arial" w:hint="eastAsia"/>
          <w:color w:val="333333"/>
          <w:kern w:val="0"/>
          <w:sz w:val="24"/>
          <w:szCs w:val="24"/>
        </w:rPr>
        <w:t>卫生与健康教育</w:t>
      </w:r>
      <w:r>
        <w:rPr>
          <w:rFonts w:ascii="Arial" w:hAnsi="Arial" w:cs="Arial" w:hint="eastAsia"/>
          <w:color w:val="333333"/>
          <w:kern w:val="0"/>
          <w:sz w:val="24"/>
          <w:szCs w:val="24"/>
        </w:rPr>
        <w:t>培训。万医师讲解了新冠病毒可能形成的原因，病毒对人体的危害，以及如何预防？尤其是“七步洗手法”“家庭消毒”等，万医师都进行了现场示范，培训特别细致和到位。其次，学校申请了一个可以容纳</w:t>
      </w:r>
      <w:r>
        <w:rPr>
          <w:rFonts w:ascii="Arial" w:hAnsi="Arial" w:cs="Arial" w:hint="eastAsia"/>
          <w:color w:val="333333"/>
          <w:kern w:val="0"/>
          <w:sz w:val="24"/>
          <w:szCs w:val="24"/>
        </w:rPr>
        <w:t>4000</w:t>
      </w:r>
      <w:r>
        <w:rPr>
          <w:rFonts w:ascii="Arial" w:hAnsi="Arial" w:cs="Arial" w:hint="eastAsia"/>
          <w:color w:val="333333"/>
          <w:kern w:val="0"/>
          <w:sz w:val="24"/>
          <w:szCs w:val="24"/>
        </w:rPr>
        <w:t>人同时在线的</w:t>
      </w:r>
      <w:r>
        <w:rPr>
          <w:rFonts w:ascii="Arial" w:hAnsi="Arial" w:cs="Arial" w:hint="eastAsia"/>
          <w:color w:val="333333"/>
          <w:kern w:val="0"/>
          <w:sz w:val="24"/>
          <w:szCs w:val="24"/>
        </w:rPr>
        <w:t>QQ</w:t>
      </w:r>
      <w:r>
        <w:rPr>
          <w:rFonts w:ascii="Arial" w:hAnsi="Arial" w:cs="Arial" w:hint="eastAsia"/>
          <w:color w:val="333333"/>
          <w:kern w:val="0"/>
          <w:sz w:val="24"/>
          <w:szCs w:val="24"/>
        </w:rPr>
        <w:t>群，组建了由各学科骨干教师形成的“家庭成长导师团”，开展具有学科特色的“新冠肺炎”专题教育活动，每天有一个学科老师上线教学，并适时和学生、家长进行互动。第三，学校组织学生把在家庭内开展的防疫活动用图片、视频、美篇的方式在群里分享，促进各个家庭之间的共学互学。第四，组织学生创作防疫诗歌、快板、绘本、图片支援抗疫前线的白衣天使、交通干警和各行各业的志愿者，孩子们的作品感动了街道各社区的志愿者们和镇守在沪宁高速公路常州段关卡的战士们，还有一批孩子的诗歌和绘画以英文版的方式发送给了上海华东师范大学李家成教授，由李教授代为发往联合国教科文组织，以表达龙虎塘实验小学学生们对全世界小朋友的声援和鼓励。这一系列的活动，</w:t>
      </w:r>
      <w:r>
        <w:rPr>
          <w:rFonts w:ascii="Arial" w:eastAsia="SimSun" w:hAnsi="Arial" w:cs="Arial" w:hint="eastAsia"/>
          <w:color w:val="333333"/>
          <w:kern w:val="0"/>
          <w:sz w:val="24"/>
          <w:szCs w:val="24"/>
        </w:rPr>
        <w:t>促进了居家学习期间青少年儿童的健康成长，优化了家庭生活，显现出很强大的教育效应。特别是从</w:t>
      </w:r>
      <w:r>
        <w:rPr>
          <w:rFonts w:ascii="Arial" w:eastAsia="SimSun" w:hAnsi="Arial" w:cs="Arial"/>
          <w:color w:val="333333"/>
          <w:kern w:val="0"/>
          <w:sz w:val="24"/>
          <w:szCs w:val="24"/>
        </w:rPr>
        <w:t>2020</w:t>
      </w:r>
      <w:r>
        <w:rPr>
          <w:rFonts w:ascii="Arial" w:eastAsia="SimSun" w:hAnsi="Arial" w:cs="Arial" w:hint="eastAsia"/>
          <w:color w:val="333333"/>
          <w:kern w:val="0"/>
          <w:sz w:val="24"/>
          <w:szCs w:val="24"/>
        </w:rPr>
        <w:t>年</w:t>
      </w:r>
      <w:r>
        <w:rPr>
          <w:rFonts w:ascii="Arial" w:hAnsi="Arial" w:cs="Arial" w:hint="eastAsia"/>
          <w:color w:val="333333"/>
          <w:kern w:val="0"/>
          <w:sz w:val="24"/>
          <w:szCs w:val="24"/>
        </w:rPr>
        <w:t>5</w:t>
      </w:r>
      <w:r>
        <w:rPr>
          <w:rFonts w:ascii="Arial" w:eastAsia="SimSun" w:hAnsi="Arial" w:cs="Arial" w:hint="eastAsia"/>
          <w:color w:val="333333"/>
          <w:kern w:val="0"/>
          <w:sz w:val="24"/>
          <w:szCs w:val="24"/>
        </w:rPr>
        <w:t>月开始，项目组以联合国</w:t>
      </w:r>
      <w:r>
        <w:rPr>
          <w:rFonts w:ascii="Arial" w:eastAsia="SimSun" w:hAnsi="Arial" w:cs="Arial"/>
          <w:color w:val="333333"/>
          <w:kern w:val="0"/>
          <w:sz w:val="24"/>
          <w:szCs w:val="24"/>
        </w:rPr>
        <w:t>2030</w:t>
      </w:r>
      <w:r>
        <w:rPr>
          <w:rFonts w:ascii="Arial" w:eastAsia="SimSun" w:hAnsi="Arial" w:cs="Arial" w:hint="eastAsia"/>
          <w:color w:val="333333"/>
          <w:kern w:val="0"/>
          <w:sz w:val="24"/>
          <w:szCs w:val="24"/>
        </w:rPr>
        <w:t>年可持续发展议程为主题，引导学生和老人参与其中，通过参与研制学习单、组织开展共学互学活动，引导小学生和老人形成对可持续发展</w:t>
      </w:r>
      <w:r>
        <w:rPr>
          <w:rFonts w:ascii="Arial" w:eastAsia="SimSun" w:hAnsi="Arial" w:cs="Arial"/>
          <w:color w:val="333333"/>
          <w:kern w:val="0"/>
          <w:sz w:val="24"/>
          <w:szCs w:val="24"/>
        </w:rPr>
        <w:t>17</w:t>
      </w:r>
      <w:r>
        <w:rPr>
          <w:rFonts w:ascii="Arial" w:eastAsia="SimSun" w:hAnsi="Arial" w:cs="Arial" w:hint="eastAsia"/>
          <w:color w:val="333333"/>
          <w:kern w:val="0"/>
          <w:sz w:val="24"/>
          <w:szCs w:val="24"/>
        </w:rPr>
        <w:t>个目标的学习，并参与可持续发展的具体项目中，这大大拓展了隔代共学互学的内容。</w:t>
      </w:r>
    </w:p>
    <w:p w:rsidR="00683E08" w:rsidRDefault="001E029F">
      <w:pPr>
        <w:widowControl/>
        <w:spacing w:before="150" w:after="50" w:line="360" w:lineRule="auto"/>
        <w:outlineLvl w:val="0"/>
        <w:rPr>
          <w:rFonts w:ascii="&amp;quot" w:hAnsi="&amp;quot" w:cs="Arial" w:hint="eastAsia"/>
          <w:color w:val="0075D1"/>
          <w:kern w:val="0"/>
          <w:sz w:val="24"/>
          <w:szCs w:val="24"/>
        </w:rPr>
      </w:pPr>
      <w:r>
        <w:rPr>
          <w:rFonts w:ascii="&amp;quot" w:hAnsi="&amp;quot" w:cs="Arial" w:hint="eastAsia"/>
          <w:color w:val="0075D1"/>
          <w:kern w:val="0"/>
          <w:sz w:val="24"/>
          <w:szCs w:val="24"/>
        </w:rPr>
        <w:t>5</w:t>
      </w:r>
      <w:r>
        <w:rPr>
          <w:rFonts w:ascii="&amp;quot" w:eastAsia="SimSun" w:hAnsi="&amp;quot" w:cs="Arial" w:hint="eastAsia"/>
          <w:color w:val="0075D1"/>
          <w:kern w:val="0"/>
          <w:sz w:val="24"/>
          <w:szCs w:val="24"/>
        </w:rPr>
        <w:t>.</w:t>
      </w:r>
      <w:r>
        <w:rPr>
          <w:rFonts w:ascii="&amp;quot" w:hAnsi="&amp;quot" w:cs="Arial" w:hint="eastAsia"/>
          <w:color w:val="0075D1"/>
          <w:kern w:val="0"/>
          <w:sz w:val="24"/>
          <w:szCs w:val="24"/>
        </w:rPr>
        <w:t>项目成果</w:t>
      </w:r>
    </w:p>
    <w:p w:rsidR="00683E08" w:rsidRDefault="001E029F">
      <w:pPr>
        <w:widowControl/>
        <w:spacing w:before="100" w:after="50" w:line="360" w:lineRule="auto"/>
        <w:rPr>
          <w:rFonts w:ascii="Arial" w:eastAsia="SimSun" w:hAnsi="Arial" w:cs="Arial"/>
          <w:b/>
          <w:color w:val="333333"/>
          <w:kern w:val="0"/>
          <w:sz w:val="24"/>
          <w:szCs w:val="24"/>
        </w:rPr>
      </w:pPr>
      <w:r>
        <w:rPr>
          <w:rFonts w:ascii="Arial" w:eastAsia="SimSun" w:hAnsi="Arial" w:cs="Arial" w:hint="eastAsia"/>
          <w:b/>
          <w:color w:val="333333"/>
          <w:kern w:val="0"/>
          <w:sz w:val="24"/>
          <w:szCs w:val="24"/>
        </w:rPr>
        <w:lastRenderedPageBreak/>
        <w:t>成果：</w:t>
      </w:r>
    </w:p>
    <w:p w:rsidR="00683E08" w:rsidRDefault="001E029F">
      <w:pPr>
        <w:widowControl/>
        <w:spacing w:before="100" w:after="50" w:line="360" w:lineRule="auto"/>
        <w:ind w:firstLineChars="200" w:firstLine="480"/>
        <w:rPr>
          <w:rFonts w:ascii="Arial" w:eastAsia="SimSun" w:hAnsi="Arial" w:cs="Arial"/>
          <w:color w:val="000000" w:themeColor="text1"/>
          <w:kern w:val="0"/>
          <w:sz w:val="24"/>
          <w:szCs w:val="24"/>
        </w:rPr>
      </w:pPr>
      <w:r>
        <w:rPr>
          <w:rFonts w:ascii="Arial" w:eastAsia="SimSun" w:hAnsi="Arial" w:cs="Arial" w:hint="eastAsia"/>
          <w:color w:val="000000" w:themeColor="text1"/>
          <w:kern w:val="0"/>
          <w:sz w:val="24"/>
          <w:szCs w:val="24"/>
        </w:rPr>
        <w:t>本项目自</w:t>
      </w:r>
      <w:r>
        <w:rPr>
          <w:rFonts w:ascii="Arial" w:eastAsia="SimSun" w:hAnsi="Arial" w:cs="Arial" w:hint="eastAsia"/>
          <w:color w:val="000000" w:themeColor="text1"/>
          <w:kern w:val="0"/>
          <w:sz w:val="24"/>
          <w:szCs w:val="24"/>
        </w:rPr>
        <w:t>2019</w:t>
      </w:r>
      <w:r>
        <w:rPr>
          <w:rFonts w:ascii="Arial" w:eastAsia="SimSun" w:hAnsi="Arial" w:cs="Arial" w:hint="eastAsia"/>
          <w:color w:val="000000" w:themeColor="text1"/>
          <w:kern w:val="0"/>
          <w:sz w:val="24"/>
          <w:szCs w:val="24"/>
        </w:rPr>
        <w:t>年</w:t>
      </w:r>
      <w:r>
        <w:rPr>
          <w:rFonts w:ascii="Arial" w:eastAsia="SimSun" w:hAnsi="Arial" w:cs="Arial" w:hint="eastAsia"/>
          <w:color w:val="000000" w:themeColor="text1"/>
          <w:kern w:val="0"/>
          <w:sz w:val="24"/>
          <w:szCs w:val="24"/>
        </w:rPr>
        <w:t>1</w:t>
      </w:r>
      <w:r>
        <w:rPr>
          <w:rFonts w:ascii="Arial" w:eastAsia="SimSun" w:hAnsi="Arial" w:cs="Arial" w:hint="eastAsia"/>
          <w:color w:val="000000" w:themeColor="text1"/>
          <w:kern w:val="0"/>
          <w:sz w:val="24"/>
          <w:szCs w:val="24"/>
        </w:rPr>
        <w:t>月成立到现在，虽然时间不长，但研究成果比较丰富。首先，项目负责人号召参与“隔代共学互学”活动的学生、家长和祖辈积极投稿，汇编了龙虎塘实验小学“隔代共学互学读本”——《最美的我们》</w:t>
      </w:r>
      <w:r>
        <w:rPr>
          <w:rFonts w:ascii="Arial" w:eastAsia="SimSun" w:hAnsi="Arial" w:cs="Arial" w:hint="eastAsia"/>
          <w:color w:val="000000" w:themeColor="text1"/>
          <w:kern w:val="0"/>
          <w:sz w:val="24"/>
          <w:szCs w:val="24"/>
        </w:rPr>
        <w:t>(</w:t>
      </w:r>
      <w:r>
        <w:rPr>
          <w:rFonts w:ascii="Arial" w:eastAsia="SimSun" w:hAnsi="Arial" w:cs="Arial" w:hint="eastAsia"/>
          <w:color w:val="000000" w:themeColor="text1"/>
          <w:kern w:val="0"/>
          <w:sz w:val="24"/>
          <w:szCs w:val="24"/>
        </w:rPr>
        <w:t>见，图</w:t>
      </w:r>
      <w:r>
        <w:rPr>
          <w:rFonts w:ascii="Arial" w:eastAsia="SimSun" w:hAnsi="Arial" w:cs="Arial" w:hint="eastAsia"/>
          <w:color w:val="000000" w:themeColor="text1"/>
          <w:kern w:val="0"/>
          <w:sz w:val="24"/>
          <w:szCs w:val="24"/>
        </w:rPr>
        <w:t>7</w:t>
      </w:r>
      <w:r>
        <w:rPr>
          <w:rFonts w:ascii="Arial" w:eastAsia="SimSun" w:hAnsi="Arial" w:cs="Arial"/>
          <w:color w:val="000000" w:themeColor="text1"/>
          <w:kern w:val="0"/>
          <w:sz w:val="24"/>
          <w:szCs w:val="24"/>
        </w:rPr>
        <w:t>)</w:t>
      </w:r>
      <w:r>
        <w:rPr>
          <w:rFonts w:ascii="Arial" w:eastAsia="SimSun" w:hAnsi="Arial" w:cs="Arial" w:hint="eastAsia"/>
          <w:color w:val="000000" w:themeColor="text1"/>
          <w:kern w:val="0"/>
          <w:sz w:val="24"/>
          <w:szCs w:val="24"/>
        </w:rPr>
        <w:t>。其次，项目学校有</w:t>
      </w:r>
      <w:r>
        <w:rPr>
          <w:rFonts w:ascii="Arial" w:eastAsia="SimSun" w:hAnsi="Arial" w:cs="Arial" w:hint="eastAsia"/>
          <w:color w:val="000000" w:themeColor="text1"/>
          <w:kern w:val="0"/>
          <w:sz w:val="24"/>
          <w:szCs w:val="24"/>
        </w:rPr>
        <w:t>14</w:t>
      </w:r>
      <w:r>
        <w:rPr>
          <w:rFonts w:ascii="Arial" w:eastAsia="SimSun" w:hAnsi="Arial" w:cs="Arial" w:hint="eastAsia"/>
          <w:color w:val="000000" w:themeColor="text1"/>
          <w:kern w:val="0"/>
          <w:sz w:val="24"/>
          <w:szCs w:val="24"/>
        </w:rPr>
        <w:t>位教师和</w:t>
      </w:r>
      <w:r>
        <w:rPr>
          <w:rFonts w:ascii="Arial" w:eastAsia="SimSun" w:hAnsi="Arial" w:cs="Arial" w:hint="eastAsia"/>
          <w:color w:val="000000" w:themeColor="text1"/>
          <w:kern w:val="0"/>
          <w:sz w:val="24"/>
          <w:szCs w:val="24"/>
        </w:rPr>
        <w:t>1</w:t>
      </w:r>
      <w:r>
        <w:rPr>
          <w:rFonts w:ascii="Arial" w:eastAsia="SimSun" w:hAnsi="Arial" w:cs="Arial" w:hint="eastAsia"/>
          <w:color w:val="000000" w:themeColor="text1"/>
          <w:kern w:val="0"/>
          <w:sz w:val="24"/>
          <w:szCs w:val="24"/>
        </w:rPr>
        <w:t>位家长参与了由上海华东师范大学李家成教授组织的《人间美好，不过如此——基于家庭的“隔代互学”指导手册》的编写，</w:t>
      </w:r>
      <w:r>
        <w:rPr>
          <w:rFonts w:asciiTheme="minorEastAsia" w:hAnsiTheme="minorEastAsia" w:cs="Arial" w:hint="eastAsia"/>
          <w:color w:val="000000" w:themeColor="text1"/>
          <w:kern w:val="0"/>
          <w:sz w:val="24"/>
          <w:szCs w:val="24"/>
        </w:rPr>
        <w:t>撰写了</w:t>
      </w:r>
      <w:r>
        <w:rPr>
          <w:rFonts w:ascii="Arial" w:eastAsia="SimSun" w:hAnsi="Arial" w:cs="Arial" w:hint="eastAsia"/>
          <w:color w:val="000000" w:themeColor="text1"/>
          <w:kern w:val="0"/>
          <w:sz w:val="24"/>
          <w:szCs w:val="24"/>
        </w:rPr>
        <w:t>14</w:t>
      </w:r>
      <w:r>
        <w:rPr>
          <w:rFonts w:ascii="Arial" w:eastAsia="SimSun" w:hAnsi="Arial" w:cs="Arial" w:hint="eastAsia"/>
          <w:color w:val="000000" w:themeColor="text1"/>
          <w:kern w:val="0"/>
          <w:sz w:val="24"/>
          <w:szCs w:val="24"/>
        </w:rPr>
        <w:t>篇生动典型的活动案例</w:t>
      </w:r>
      <w:r>
        <w:rPr>
          <w:rFonts w:ascii="Arial" w:eastAsia="SimSun" w:hAnsi="Arial" w:cs="Arial" w:hint="eastAsia"/>
          <w:color w:val="000000" w:themeColor="text1"/>
          <w:kern w:val="0"/>
          <w:sz w:val="24"/>
          <w:szCs w:val="24"/>
        </w:rPr>
        <w:t>(</w:t>
      </w:r>
      <w:r>
        <w:rPr>
          <w:rFonts w:ascii="Arial" w:eastAsia="SimSun" w:hAnsi="Arial" w:cs="Arial" w:hint="eastAsia"/>
          <w:color w:val="000000" w:themeColor="text1"/>
          <w:kern w:val="0"/>
          <w:sz w:val="24"/>
          <w:szCs w:val="24"/>
        </w:rPr>
        <w:t>见，图</w:t>
      </w:r>
      <w:r>
        <w:rPr>
          <w:rFonts w:ascii="Arial" w:eastAsia="SimSun" w:hAnsi="Arial" w:cs="Arial" w:hint="eastAsia"/>
          <w:color w:val="000000" w:themeColor="text1"/>
          <w:kern w:val="0"/>
          <w:sz w:val="24"/>
          <w:szCs w:val="24"/>
        </w:rPr>
        <w:t>23</w:t>
      </w:r>
      <w:r>
        <w:rPr>
          <w:rFonts w:ascii="Arial" w:eastAsia="SimSun" w:hAnsi="Arial" w:cs="Arial"/>
          <w:color w:val="000000" w:themeColor="text1"/>
          <w:kern w:val="0"/>
          <w:sz w:val="24"/>
          <w:szCs w:val="24"/>
        </w:rPr>
        <w:t>)</w:t>
      </w:r>
      <w:r>
        <w:rPr>
          <w:rFonts w:asciiTheme="minorEastAsia" w:hAnsiTheme="minorEastAsia" w:cs="Arial" w:hint="eastAsia"/>
          <w:color w:val="000000" w:themeColor="text1"/>
          <w:kern w:val="0"/>
          <w:sz w:val="24"/>
          <w:szCs w:val="24"/>
        </w:rPr>
        <w:t>。目前本书还没正式出版，相信出版后会</w:t>
      </w:r>
      <w:r>
        <w:rPr>
          <w:rFonts w:ascii="Arial" w:eastAsia="SimSun" w:hAnsi="Arial" w:cs="Arial" w:hint="eastAsia"/>
          <w:color w:val="000000" w:themeColor="text1"/>
          <w:kern w:val="0"/>
          <w:sz w:val="24"/>
          <w:szCs w:val="24"/>
        </w:rPr>
        <w:t>为</w:t>
      </w:r>
      <w:r>
        <w:rPr>
          <w:rFonts w:asciiTheme="minorEastAsia" w:hAnsiTheme="minorEastAsia" w:cs="Arial" w:hint="eastAsia"/>
          <w:color w:val="000000" w:themeColor="text1"/>
          <w:kern w:val="0"/>
          <w:sz w:val="24"/>
          <w:szCs w:val="24"/>
        </w:rPr>
        <w:t>志愿投入此项研究的老师和学校提供很多的参考和帮助。再次</w:t>
      </w:r>
      <w:r>
        <w:rPr>
          <w:rFonts w:ascii="Arial" w:eastAsia="SimSun" w:hAnsi="Arial" w:cs="Arial" w:hint="eastAsia"/>
          <w:color w:val="000000" w:themeColor="text1"/>
          <w:kern w:val="0"/>
          <w:sz w:val="24"/>
          <w:szCs w:val="24"/>
        </w:rPr>
        <w:t>，项目负责人撰写的论文《创生互学共长的隔代教育新样态》</w:t>
      </w:r>
      <w:r>
        <w:rPr>
          <w:rStyle w:val="af"/>
          <w:rFonts w:hint="eastAsia"/>
        </w:rPr>
        <w:t>（网址链接：</w:t>
      </w:r>
      <w:r>
        <w:rPr>
          <w:rStyle w:val="af"/>
        </w:rPr>
        <w:t>https://kns.cnki.net/kns8/defaultresult/index</w:t>
      </w:r>
      <w:r>
        <w:rPr>
          <w:rStyle w:val="af"/>
          <w:rFonts w:hint="eastAsia"/>
        </w:rPr>
        <w:t>）</w:t>
      </w:r>
      <w:r>
        <w:rPr>
          <w:rFonts w:ascii="Arial" w:eastAsia="SimSun" w:hAnsi="Arial" w:cs="Arial" w:hint="eastAsia"/>
          <w:color w:val="000000" w:themeColor="text1"/>
          <w:kern w:val="0"/>
          <w:sz w:val="24"/>
          <w:szCs w:val="24"/>
        </w:rPr>
        <w:t>在国内省级刊物《教育视界》上发表（</w:t>
      </w:r>
      <w:r w:rsidRPr="009E1AD2">
        <w:rPr>
          <w:rFonts w:ascii="Arial" w:eastAsia="SimSun" w:hAnsi="Arial" w:cs="Arial" w:hint="eastAsia"/>
          <w:color w:val="000000" w:themeColor="text1"/>
          <w:kern w:val="0"/>
          <w:sz w:val="24"/>
          <w:szCs w:val="24"/>
        </w:rPr>
        <w:t>丁小明</w:t>
      </w:r>
      <w:r w:rsidRPr="009E1AD2">
        <w:rPr>
          <w:rFonts w:ascii="Arial" w:eastAsia="SimSun" w:hAnsi="Arial" w:cs="Arial" w:hint="eastAsia"/>
          <w:color w:val="000000" w:themeColor="text1"/>
          <w:kern w:val="0"/>
          <w:sz w:val="24"/>
          <w:szCs w:val="24"/>
        </w:rPr>
        <w:t>.2019</w:t>
      </w:r>
      <w:r>
        <w:rPr>
          <w:rFonts w:ascii="Arial" w:eastAsia="SimSun" w:hAnsi="Arial" w:cs="Arial" w:hint="eastAsia"/>
          <w:color w:val="000000" w:themeColor="text1"/>
          <w:kern w:val="0"/>
          <w:sz w:val="24"/>
          <w:szCs w:val="24"/>
        </w:rPr>
        <w:t>）。</w:t>
      </w:r>
    </w:p>
    <w:p w:rsidR="00683E08" w:rsidRDefault="00683E08">
      <w:pPr>
        <w:widowControl/>
        <w:spacing w:before="100" w:after="50" w:line="360" w:lineRule="auto"/>
        <w:ind w:firstLineChars="350" w:firstLine="840"/>
        <w:rPr>
          <w:rFonts w:ascii="Arial" w:eastAsia="SimSun" w:hAnsi="Arial" w:cs="Arial"/>
          <w:color w:val="000000" w:themeColor="text1"/>
          <w:kern w:val="0"/>
          <w:sz w:val="24"/>
          <w:szCs w:val="24"/>
        </w:rPr>
      </w:pPr>
    </w:p>
    <w:p w:rsidR="00683E08" w:rsidRDefault="001E029F">
      <w:pPr>
        <w:widowControl/>
        <w:spacing w:line="360" w:lineRule="auto"/>
        <w:rPr>
          <w:rFonts w:ascii="Arial" w:eastAsia="SimSun" w:hAnsi="Arial" w:cs="Arial"/>
          <w:color w:val="000000" w:themeColor="text1"/>
          <w:kern w:val="0"/>
          <w:sz w:val="13"/>
          <w:szCs w:val="13"/>
        </w:rPr>
      </w:pPr>
      <w:r>
        <w:rPr>
          <w:rFonts w:ascii="Arial" w:eastAsia="SimSun" w:hAnsi="Arial" w:cs="Arial"/>
          <w:noProof/>
          <w:color w:val="000000" w:themeColor="text1"/>
          <w:kern w:val="0"/>
          <w:sz w:val="13"/>
          <w:szCs w:val="13"/>
        </w:rPr>
        <w:drawing>
          <wp:inline distT="0" distB="0" distL="0" distR="0">
            <wp:extent cx="2495550" cy="3286125"/>
            <wp:effectExtent l="19050" t="19050" r="19050" b="28575"/>
            <wp:docPr id="98" name="图片 22" descr="C:\Users\Administrator\Documents\Tencent Files\751525848\FileRecv\MobileFile\IMG_2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2" descr="C:\Users\Administrator\Documents\Tencent Files\751525848\FileRecv\MobileFile\IMG_2351.PNG"/>
                    <pic:cNvPicPr>
                      <a:picLocks noChangeAspect="1" noChangeArrowheads="1"/>
                    </pic:cNvPicPr>
                  </pic:nvPicPr>
                  <pic:blipFill>
                    <a:blip r:embed="rId45" cstate="print"/>
                    <a:srcRect/>
                    <a:stretch>
                      <a:fillRect/>
                    </a:stretch>
                  </pic:blipFill>
                  <pic:spPr>
                    <a:xfrm>
                      <a:off x="0" y="0"/>
                      <a:ext cx="2495550" cy="3286125"/>
                    </a:xfrm>
                    <a:prstGeom prst="rect">
                      <a:avLst/>
                    </a:prstGeom>
                    <a:noFill/>
                    <a:ln w="9525">
                      <a:solidFill>
                        <a:schemeClr val="accent1"/>
                      </a:solidFill>
                      <a:miter lim="800000"/>
                      <a:headEnd/>
                      <a:tailEnd/>
                    </a:ln>
                  </pic:spPr>
                </pic:pic>
              </a:graphicData>
            </a:graphic>
          </wp:inline>
        </w:drawing>
      </w:r>
      <w:r>
        <w:rPr>
          <w:rFonts w:ascii="Arial" w:eastAsia="SimSun" w:hAnsi="Arial" w:cs="Arial"/>
          <w:noProof/>
          <w:color w:val="000000" w:themeColor="text1"/>
          <w:kern w:val="0"/>
          <w:sz w:val="13"/>
          <w:szCs w:val="13"/>
        </w:rPr>
        <w:drawing>
          <wp:inline distT="0" distB="0" distL="0" distR="0">
            <wp:extent cx="2619375" cy="3293110"/>
            <wp:effectExtent l="19050" t="19050" r="28575" b="21260"/>
            <wp:docPr id="99" name="图片 23" descr="C:\Users\Administrator\Documents\Tencent Files\751525848\FileRecv\MobileFile\IMG_2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3" descr="C:\Users\Administrator\Documents\Tencent Files\751525848\FileRecv\MobileFile\IMG_2352.PNG"/>
                    <pic:cNvPicPr>
                      <a:picLocks noChangeAspect="1" noChangeArrowheads="1"/>
                    </pic:cNvPicPr>
                  </pic:nvPicPr>
                  <pic:blipFill>
                    <a:blip r:embed="rId46" cstate="print"/>
                    <a:srcRect/>
                    <a:stretch>
                      <a:fillRect/>
                    </a:stretch>
                  </pic:blipFill>
                  <pic:spPr>
                    <a:xfrm>
                      <a:off x="0" y="0"/>
                      <a:ext cx="2619375" cy="3293440"/>
                    </a:xfrm>
                    <a:prstGeom prst="rect">
                      <a:avLst/>
                    </a:prstGeom>
                    <a:noFill/>
                    <a:ln w="9525">
                      <a:solidFill>
                        <a:schemeClr val="accent1"/>
                      </a:solidFill>
                      <a:miter lim="800000"/>
                      <a:headEnd/>
                      <a:tailEnd/>
                    </a:ln>
                  </pic:spPr>
                </pic:pic>
              </a:graphicData>
            </a:graphic>
          </wp:inline>
        </w:drawing>
      </w:r>
    </w:p>
    <w:p w:rsidR="00683E08" w:rsidRDefault="001E029F">
      <w:pPr>
        <w:widowControl/>
        <w:spacing w:line="360" w:lineRule="auto"/>
        <w:ind w:firstLineChars="800" w:firstLine="1440"/>
        <w:rPr>
          <w:rFonts w:ascii="Arial" w:eastAsia="SimSun" w:hAnsi="Arial" w:cs="Arial"/>
          <w:color w:val="000000" w:themeColor="text1"/>
          <w:kern w:val="0"/>
          <w:sz w:val="13"/>
          <w:szCs w:val="13"/>
        </w:rPr>
      </w:pPr>
      <w:r>
        <w:rPr>
          <w:rFonts w:ascii="Arial" w:eastAsia="SimSun" w:hAnsi="Arial" w:cs="Arial" w:hint="eastAsia"/>
          <w:color w:val="000000" w:themeColor="text1"/>
          <w:kern w:val="0"/>
          <w:sz w:val="18"/>
          <w:szCs w:val="18"/>
        </w:rPr>
        <w:t>图二十三：参与《人间美好，不过如此》——基于家庭的“隔代互学”指导手册的编写</w:t>
      </w:r>
    </w:p>
    <w:p w:rsidR="00683E08" w:rsidRDefault="00683E08">
      <w:pPr>
        <w:widowControl/>
        <w:spacing w:before="100" w:after="50" w:line="360" w:lineRule="auto"/>
        <w:rPr>
          <w:rFonts w:ascii="Arial" w:hAnsi="Arial" w:cs="Arial"/>
          <w:color w:val="000000" w:themeColor="text1"/>
          <w:kern w:val="0"/>
          <w:sz w:val="24"/>
          <w:szCs w:val="24"/>
        </w:rPr>
      </w:pPr>
    </w:p>
    <w:p w:rsidR="00683E08" w:rsidRDefault="001E029F">
      <w:pPr>
        <w:widowControl/>
        <w:spacing w:before="100" w:after="50" w:line="360" w:lineRule="auto"/>
        <w:rPr>
          <w:rFonts w:ascii="Arial" w:eastAsia="SimSun" w:hAnsi="Arial" w:cs="Arial"/>
          <w:color w:val="000000" w:themeColor="text1"/>
          <w:kern w:val="0"/>
          <w:sz w:val="24"/>
          <w:szCs w:val="24"/>
        </w:rPr>
      </w:pPr>
      <w:r>
        <w:rPr>
          <w:rFonts w:ascii="Arial" w:eastAsia="SimSun" w:hAnsi="Arial" w:cs="Arial" w:hint="eastAsia"/>
          <w:color w:val="000000" w:themeColor="text1"/>
          <w:kern w:val="0"/>
          <w:sz w:val="24"/>
          <w:szCs w:val="24"/>
        </w:rPr>
        <w:t>该项目对促进祖孙两代人之间的感情，促进地方优秀文化的传承和</w:t>
      </w:r>
      <w:r>
        <w:rPr>
          <w:rFonts w:ascii="Arial" w:hAnsi="Arial" w:cs="Arial" w:hint="eastAsia"/>
          <w:color w:val="000000" w:themeColor="text1"/>
          <w:kern w:val="0"/>
          <w:sz w:val="24"/>
          <w:szCs w:val="24"/>
        </w:rPr>
        <w:t>发展</w:t>
      </w:r>
      <w:r>
        <w:rPr>
          <w:rFonts w:ascii="Arial" w:eastAsia="SimSun" w:hAnsi="Arial" w:cs="Arial" w:hint="eastAsia"/>
          <w:color w:val="000000" w:themeColor="text1"/>
          <w:kern w:val="0"/>
          <w:sz w:val="24"/>
          <w:szCs w:val="24"/>
        </w:rPr>
        <w:t>，构建学习型家庭、学习型社会产生了积极影响。这从</w:t>
      </w:r>
      <w:r>
        <w:rPr>
          <w:rFonts w:ascii="Arial" w:eastAsia="SimSun" w:hAnsi="Arial" w:cs="Arial" w:hint="eastAsia"/>
          <w:color w:val="000000" w:themeColor="text1"/>
          <w:kern w:val="0"/>
          <w:sz w:val="24"/>
          <w:szCs w:val="24"/>
        </w:rPr>
        <w:t>2019</w:t>
      </w:r>
      <w:r>
        <w:rPr>
          <w:rFonts w:ascii="Arial" w:eastAsia="SimSun" w:hAnsi="Arial" w:cs="Arial" w:hint="eastAsia"/>
          <w:color w:val="000000" w:themeColor="text1"/>
          <w:kern w:val="0"/>
          <w:sz w:val="24"/>
          <w:szCs w:val="24"/>
        </w:rPr>
        <w:t>年</w:t>
      </w:r>
      <w:r>
        <w:rPr>
          <w:rFonts w:ascii="Arial" w:eastAsia="SimSun" w:hAnsi="Arial" w:cs="Arial" w:hint="eastAsia"/>
          <w:color w:val="000000" w:themeColor="text1"/>
          <w:kern w:val="0"/>
          <w:sz w:val="24"/>
          <w:szCs w:val="24"/>
        </w:rPr>
        <w:t>2</w:t>
      </w:r>
      <w:r>
        <w:rPr>
          <w:rFonts w:ascii="Arial" w:eastAsia="SimSun" w:hAnsi="Arial" w:cs="Arial" w:hint="eastAsia"/>
          <w:color w:val="000000" w:themeColor="text1"/>
          <w:kern w:val="0"/>
          <w:sz w:val="24"/>
          <w:szCs w:val="24"/>
        </w:rPr>
        <w:t>月的家长问卷和</w:t>
      </w:r>
      <w:r>
        <w:rPr>
          <w:rFonts w:ascii="Arial" w:eastAsia="SimSun" w:hAnsi="Arial" w:cs="Arial" w:hint="eastAsia"/>
          <w:color w:val="000000" w:themeColor="text1"/>
          <w:kern w:val="0"/>
          <w:sz w:val="24"/>
          <w:szCs w:val="24"/>
        </w:rPr>
        <w:t>2020</w:t>
      </w:r>
      <w:r>
        <w:rPr>
          <w:rFonts w:ascii="Arial" w:eastAsia="SimSun" w:hAnsi="Arial" w:cs="Arial" w:hint="eastAsia"/>
          <w:color w:val="000000" w:themeColor="text1"/>
          <w:kern w:val="0"/>
          <w:sz w:val="24"/>
          <w:szCs w:val="24"/>
        </w:rPr>
        <w:lastRenderedPageBreak/>
        <w:t>年</w:t>
      </w:r>
      <w:r>
        <w:rPr>
          <w:rFonts w:ascii="Arial" w:eastAsia="SimSun" w:hAnsi="Arial" w:cs="Arial" w:hint="eastAsia"/>
          <w:color w:val="000000" w:themeColor="text1"/>
          <w:kern w:val="0"/>
          <w:sz w:val="24"/>
          <w:szCs w:val="24"/>
        </w:rPr>
        <w:t>3</w:t>
      </w:r>
      <w:r>
        <w:rPr>
          <w:rFonts w:ascii="Arial" w:eastAsia="SimSun" w:hAnsi="Arial" w:cs="Arial" w:hint="eastAsia"/>
          <w:color w:val="000000" w:themeColor="text1"/>
          <w:kern w:val="0"/>
          <w:sz w:val="24"/>
          <w:szCs w:val="24"/>
        </w:rPr>
        <w:t>月的河海老年学员的问卷调查中证实了这一点。参加问卷的</w:t>
      </w:r>
      <w:r>
        <w:rPr>
          <w:rFonts w:ascii="Arial" w:eastAsia="SimSun" w:hAnsi="Arial" w:cs="Arial" w:hint="eastAsia"/>
          <w:color w:val="000000" w:themeColor="text1"/>
          <w:kern w:val="0"/>
          <w:sz w:val="24"/>
          <w:szCs w:val="24"/>
        </w:rPr>
        <w:t>97%</w:t>
      </w:r>
      <w:r>
        <w:rPr>
          <w:rFonts w:ascii="Arial" w:eastAsia="SimSun" w:hAnsi="Arial" w:cs="Arial" w:hint="eastAsia"/>
          <w:color w:val="000000" w:themeColor="text1"/>
          <w:kern w:val="0"/>
          <w:sz w:val="24"/>
          <w:szCs w:val="24"/>
        </w:rPr>
        <w:t>的学习者都表示非常喜欢这种“隔代共学互学”的方式，丰富了他们的生活，拓宽了他们的视野，为他们提供了更多的知识来源，增进了彼此之间的感情，跟上了社会发展的步伐。问卷调查中，很多家长和老人们表达了他们对隔代互学教育方式的喜爱与肯定，以下话语为例：</w:t>
      </w:r>
    </w:p>
    <w:p w:rsidR="00683E08" w:rsidRPr="003942F6" w:rsidRDefault="001E029F" w:rsidP="003942F6">
      <w:pPr>
        <w:pStyle w:val="af1"/>
        <w:widowControl/>
        <w:numPr>
          <w:ilvl w:val="0"/>
          <w:numId w:val="3"/>
        </w:numPr>
        <w:spacing w:before="100" w:after="50" w:line="360" w:lineRule="auto"/>
        <w:ind w:firstLineChars="0" w:firstLine="420"/>
        <w:rPr>
          <w:rFonts w:ascii="Arial" w:hAnsi="Arial" w:cs="Arial"/>
          <w:color w:val="000000" w:themeColor="text1"/>
          <w:kern w:val="0"/>
          <w:sz w:val="22"/>
          <w:szCs w:val="24"/>
        </w:rPr>
      </w:pPr>
      <w:r w:rsidRPr="003942F6">
        <w:rPr>
          <w:rFonts w:ascii="Arial" w:hAnsi="Arial" w:cs="Arial" w:hint="eastAsia"/>
          <w:color w:val="000000" w:themeColor="text1"/>
          <w:kern w:val="0"/>
          <w:sz w:val="22"/>
          <w:szCs w:val="24"/>
        </w:rPr>
        <w:t>李康念妈妈说：“这个活动太好了，祖孙俩相互学习，其乐融融，老人不嫌孩子的幼稚，孩子不嫌老人的古板。”</w:t>
      </w:r>
    </w:p>
    <w:p w:rsidR="00683E08" w:rsidRPr="003942F6" w:rsidRDefault="001E029F" w:rsidP="003942F6">
      <w:pPr>
        <w:pStyle w:val="af1"/>
        <w:widowControl/>
        <w:numPr>
          <w:ilvl w:val="0"/>
          <w:numId w:val="3"/>
        </w:numPr>
        <w:spacing w:before="100" w:after="50" w:line="360" w:lineRule="auto"/>
        <w:ind w:firstLineChars="0" w:firstLine="420"/>
        <w:rPr>
          <w:rFonts w:ascii="Arial" w:hAnsi="Arial" w:cs="Arial"/>
          <w:color w:val="000000" w:themeColor="text1"/>
          <w:kern w:val="0"/>
          <w:sz w:val="22"/>
          <w:szCs w:val="24"/>
        </w:rPr>
      </w:pPr>
      <w:r w:rsidRPr="003942F6">
        <w:rPr>
          <w:rFonts w:ascii="Arial" w:hAnsi="Arial" w:cs="Arial" w:hint="eastAsia"/>
          <w:color w:val="000000" w:themeColor="text1"/>
          <w:kern w:val="0"/>
          <w:sz w:val="22"/>
          <w:szCs w:val="24"/>
        </w:rPr>
        <w:t>周可欣妈妈说：“这样的活动对孩子成长很有意义，希望以后经常能参加这样的活动。”</w:t>
      </w:r>
    </w:p>
    <w:p w:rsidR="00683E08" w:rsidRPr="003942F6" w:rsidRDefault="001E029F" w:rsidP="003942F6">
      <w:pPr>
        <w:pStyle w:val="af1"/>
        <w:widowControl/>
        <w:numPr>
          <w:ilvl w:val="0"/>
          <w:numId w:val="3"/>
        </w:numPr>
        <w:spacing w:before="100" w:after="50" w:line="360" w:lineRule="auto"/>
        <w:ind w:firstLineChars="0" w:firstLine="420"/>
        <w:rPr>
          <w:rFonts w:ascii="Arial" w:hAnsi="Arial" w:cs="Arial"/>
          <w:color w:val="000000" w:themeColor="text1"/>
          <w:kern w:val="0"/>
          <w:sz w:val="22"/>
          <w:szCs w:val="24"/>
        </w:rPr>
      </w:pPr>
      <w:r w:rsidRPr="003942F6">
        <w:rPr>
          <w:rFonts w:ascii="Arial" w:hAnsi="Arial" w:cs="Arial" w:hint="eastAsia"/>
          <w:color w:val="000000" w:themeColor="text1"/>
          <w:kern w:val="0"/>
          <w:sz w:val="22"/>
          <w:szCs w:val="24"/>
        </w:rPr>
        <w:t>邓艺冉妈妈说：“隔代互学活动很好地传承了本地风俗与文化，有些我们都不懂，希望以后能和孩子一起向爷爷奶奶学习，也希望这项活动能一直坚持做下去。”</w:t>
      </w:r>
    </w:p>
    <w:p w:rsidR="00683E08" w:rsidRPr="003942F6" w:rsidRDefault="001E029F" w:rsidP="003942F6">
      <w:pPr>
        <w:pStyle w:val="af1"/>
        <w:widowControl/>
        <w:numPr>
          <w:ilvl w:val="0"/>
          <w:numId w:val="3"/>
        </w:numPr>
        <w:spacing w:before="100" w:after="50" w:line="360" w:lineRule="auto"/>
        <w:ind w:firstLineChars="0" w:firstLine="420"/>
        <w:rPr>
          <w:rFonts w:ascii="Arial" w:hAnsi="Arial" w:cs="Arial"/>
          <w:color w:val="000000" w:themeColor="text1"/>
          <w:kern w:val="0"/>
          <w:sz w:val="22"/>
          <w:szCs w:val="24"/>
        </w:rPr>
      </w:pPr>
      <w:r w:rsidRPr="003942F6">
        <w:rPr>
          <w:rFonts w:ascii="Arial" w:hAnsi="Arial" w:cs="Arial" w:hint="eastAsia"/>
          <w:color w:val="000000" w:themeColor="text1"/>
          <w:kern w:val="0"/>
          <w:sz w:val="22"/>
          <w:szCs w:val="24"/>
        </w:rPr>
        <w:t>河海老年学校学员张剑老人说：“隔代互学的教育方式非常独特新颖，和孩子们在一起特别开心，看到孩子，我们眼睛就发亮。和孩子们一起上课，让我找回了童年时光，这个活动给我们带来了很多快乐，我很喜欢。”</w:t>
      </w:r>
    </w:p>
    <w:p w:rsidR="00683E08" w:rsidRPr="003942F6" w:rsidRDefault="001E029F" w:rsidP="003942F6">
      <w:pPr>
        <w:pStyle w:val="af1"/>
        <w:widowControl/>
        <w:numPr>
          <w:ilvl w:val="0"/>
          <w:numId w:val="3"/>
        </w:numPr>
        <w:spacing w:before="100" w:after="50" w:line="360" w:lineRule="auto"/>
        <w:ind w:firstLineChars="0" w:firstLine="420"/>
        <w:rPr>
          <w:rFonts w:ascii="Arial" w:hAnsi="Arial" w:cs="Arial"/>
          <w:color w:val="000000" w:themeColor="text1"/>
          <w:kern w:val="0"/>
          <w:sz w:val="22"/>
          <w:szCs w:val="24"/>
        </w:rPr>
      </w:pPr>
      <w:r w:rsidRPr="003942F6">
        <w:rPr>
          <w:rFonts w:ascii="Arial" w:hAnsi="Arial" w:cs="Arial" w:hint="eastAsia"/>
          <w:color w:val="000000" w:themeColor="text1"/>
          <w:kern w:val="0"/>
          <w:sz w:val="22"/>
          <w:szCs w:val="24"/>
        </w:rPr>
        <w:t>缪忆锋老人说：“隔代互学活动，给我带来了莫大的幸福。作为老年人又能够回到小学生时代，和小孩子一起上课，我觉得人生圆满了！你们功德无量。”</w:t>
      </w:r>
    </w:p>
    <w:p w:rsidR="00683E08" w:rsidRPr="003942F6" w:rsidRDefault="001E029F" w:rsidP="003942F6">
      <w:pPr>
        <w:pStyle w:val="af1"/>
        <w:widowControl/>
        <w:numPr>
          <w:ilvl w:val="0"/>
          <w:numId w:val="3"/>
        </w:numPr>
        <w:spacing w:before="100" w:after="50" w:line="360" w:lineRule="auto"/>
        <w:ind w:firstLineChars="0" w:firstLine="420"/>
        <w:rPr>
          <w:rFonts w:ascii="&amp;quot" w:hAnsi="&amp;quot" w:cs="Arial" w:hint="eastAsia"/>
          <w:color w:val="000000" w:themeColor="text1"/>
          <w:kern w:val="0"/>
          <w:sz w:val="22"/>
          <w:szCs w:val="24"/>
        </w:rPr>
      </w:pPr>
      <w:r w:rsidRPr="003942F6">
        <w:rPr>
          <w:rFonts w:ascii="Arial" w:hAnsi="Arial" w:cs="Arial" w:hint="eastAsia"/>
          <w:color w:val="000000" w:themeColor="text1"/>
          <w:kern w:val="0"/>
          <w:sz w:val="22"/>
          <w:szCs w:val="24"/>
        </w:rPr>
        <w:t>李志芳老人说：“隔代互学是一个创举，老年人和孩子在一起学习，特别开心。现在的学校教育方式特别好，都是现代化教育，启发式教育。跟孩子们在一起，我觉得精神状态变好了，人也年轻多了！”</w:t>
      </w:r>
    </w:p>
    <w:p w:rsidR="00683E08" w:rsidRDefault="00683E08" w:rsidP="003942F6">
      <w:pPr>
        <w:widowControl/>
        <w:spacing w:before="100" w:after="50" w:line="360" w:lineRule="auto"/>
        <w:rPr>
          <w:rFonts w:ascii="Arial" w:eastAsia="SimSun" w:hAnsi="Arial" w:cs="Arial"/>
          <w:color w:val="000000" w:themeColor="text1"/>
          <w:kern w:val="0"/>
          <w:sz w:val="24"/>
          <w:szCs w:val="24"/>
        </w:rPr>
      </w:pPr>
    </w:p>
    <w:p w:rsidR="00683E08" w:rsidRDefault="001E029F">
      <w:pPr>
        <w:widowControl/>
        <w:spacing w:before="100" w:after="50" w:line="360" w:lineRule="auto"/>
        <w:ind w:firstLine="420"/>
        <w:rPr>
          <w:rFonts w:ascii="Arial" w:hAnsi="Arial" w:cs="Arial"/>
          <w:color w:val="000000" w:themeColor="text1"/>
          <w:kern w:val="0"/>
          <w:sz w:val="24"/>
          <w:szCs w:val="24"/>
        </w:rPr>
      </w:pPr>
      <w:r>
        <w:rPr>
          <w:rFonts w:ascii="Arial" w:eastAsia="SimSun" w:hAnsi="Arial" w:cs="Arial" w:hint="eastAsia"/>
          <w:color w:val="000000" w:themeColor="text1"/>
          <w:kern w:val="0"/>
          <w:sz w:val="24"/>
          <w:szCs w:val="24"/>
        </w:rPr>
        <w:t>虽然现在评估这一项目对个人、对家庭和社会的影响可能还为时尚早，但迄今为止的调查结果表明，该项目得到了大多数学习者的喜爱。</w:t>
      </w:r>
    </w:p>
    <w:p w:rsidR="00683E08" w:rsidRDefault="001E029F">
      <w:pPr>
        <w:widowControl/>
        <w:spacing w:before="150" w:after="50" w:line="360" w:lineRule="auto"/>
        <w:outlineLvl w:val="0"/>
        <w:rPr>
          <w:rFonts w:ascii="&amp;quot" w:eastAsia="SimSun" w:hAnsi="&amp;quot" w:cs="Arial"/>
          <w:color w:val="0075D1"/>
          <w:kern w:val="0"/>
          <w:sz w:val="24"/>
          <w:szCs w:val="24"/>
        </w:rPr>
      </w:pPr>
      <w:r>
        <w:rPr>
          <w:rFonts w:ascii="&amp;quot" w:hAnsi="&amp;quot" w:cs="Arial" w:hint="eastAsia"/>
          <w:color w:val="0075D1"/>
          <w:kern w:val="0"/>
          <w:sz w:val="24"/>
          <w:szCs w:val="24"/>
        </w:rPr>
        <w:t>6.</w:t>
      </w:r>
      <w:r>
        <w:rPr>
          <w:rFonts w:ascii="&amp;quot" w:eastAsia="SimSun" w:hAnsi="&amp;quot" w:cs="Arial" w:hint="eastAsia"/>
          <w:color w:val="0075D1"/>
          <w:kern w:val="0"/>
          <w:sz w:val="24"/>
          <w:szCs w:val="24"/>
        </w:rPr>
        <w:t>项目影响和挑战</w:t>
      </w:r>
    </w:p>
    <w:p w:rsidR="00683E08" w:rsidRDefault="001E029F">
      <w:pPr>
        <w:widowControl/>
        <w:spacing w:before="100" w:after="50" w:line="360" w:lineRule="auto"/>
        <w:rPr>
          <w:rFonts w:ascii="Arial" w:eastAsia="SimSun" w:hAnsi="Arial" w:cs="Arial"/>
          <w:b/>
          <w:color w:val="333333"/>
          <w:kern w:val="0"/>
          <w:sz w:val="24"/>
          <w:szCs w:val="24"/>
        </w:rPr>
      </w:pPr>
      <w:r>
        <w:rPr>
          <w:rFonts w:ascii="Arial" w:eastAsia="SimSun" w:hAnsi="Arial" w:cs="Arial" w:hint="eastAsia"/>
          <w:b/>
          <w:color w:val="333333"/>
          <w:kern w:val="0"/>
          <w:sz w:val="24"/>
          <w:szCs w:val="24"/>
        </w:rPr>
        <w:t>影响：</w:t>
      </w:r>
    </w:p>
    <w:p w:rsidR="00683E08" w:rsidRDefault="001E029F">
      <w:pPr>
        <w:widowControl/>
        <w:spacing w:before="100" w:after="50" w:line="360" w:lineRule="auto"/>
        <w:ind w:firstLineChars="200" w:firstLine="480"/>
        <w:rPr>
          <w:rFonts w:ascii="Arial" w:hAnsi="Arial" w:cs="Arial"/>
          <w:color w:val="000000" w:themeColor="text1"/>
          <w:kern w:val="0"/>
          <w:sz w:val="24"/>
          <w:szCs w:val="24"/>
        </w:rPr>
      </w:pPr>
      <w:r>
        <w:rPr>
          <w:rFonts w:ascii="Arial" w:eastAsia="SimSun" w:hAnsi="Arial" w:cs="Arial" w:hint="eastAsia"/>
          <w:color w:val="000000" w:themeColor="text1"/>
          <w:kern w:val="0"/>
          <w:sz w:val="24"/>
          <w:szCs w:val="24"/>
        </w:rPr>
        <w:lastRenderedPageBreak/>
        <w:t>学校从当初的一个班</w:t>
      </w:r>
      <w:r>
        <w:rPr>
          <w:rFonts w:ascii="Arial" w:eastAsia="SimSun" w:hAnsi="Arial" w:cs="Arial" w:hint="eastAsia"/>
          <w:color w:val="000000" w:themeColor="text1"/>
          <w:kern w:val="0"/>
          <w:sz w:val="24"/>
          <w:szCs w:val="24"/>
        </w:rPr>
        <w:t>47</w:t>
      </w:r>
      <w:r>
        <w:rPr>
          <w:rFonts w:ascii="Arial" w:eastAsia="SimSun" w:hAnsi="Arial" w:cs="Arial" w:hint="eastAsia"/>
          <w:color w:val="000000" w:themeColor="text1"/>
          <w:kern w:val="0"/>
          <w:sz w:val="24"/>
          <w:szCs w:val="24"/>
        </w:rPr>
        <w:t>个家庭</w:t>
      </w:r>
      <w:r>
        <w:rPr>
          <w:rFonts w:ascii="Arial" w:eastAsia="SimSun" w:hAnsi="Arial" w:cs="Arial" w:hint="eastAsia"/>
          <w:color w:val="000000" w:themeColor="text1"/>
          <w:kern w:val="0"/>
          <w:sz w:val="24"/>
          <w:szCs w:val="24"/>
        </w:rPr>
        <w:t>140</w:t>
      </w:r>
      <w:r>
        <w:rPr>
          <w:rFonts w:ascii="Arial" w:eastAsia="SimSun" w:hAnsi="Arial" w:cs="Arial" w:hint="eastAsia"/>
          <w:color w:val="000000" w:themeColor="text1"/>
          <w:kern w:val="0"/>
          <w:sz w:val="24"/>
          <w:szCs w:val="24"/>
        </w:rPr>
        <w:t>余人参与，到现在整个学校</w:t>
      </w:r>
      <w:r>
        <w:rPr>
          <w:rFonts w:ascii="Arial" w:eastAsia="SimSun" w:hAnsi="Arial" w:cs="Arial" w:hint="eastAsia"/>
          <w:color w:val="000000" w:themeColor="text1"/>
          <w:kern w:val="0"/>
          <w:sz w:val="24"/>
          <w:szCs w:val="24"/>
        </w:rPr>
        <w:t>2000</w:t>
      </w:r>
      <w:r>
        <w:rPr>
          <w:rFonts w:ascii="Arial" w:eastAsia="SimSun" w:hAnsi="Arial" w:cs="Arial" w:hint="eastAsia"/>
          <w:color w:val="000000" w:themeColor="text1"/>
          <w:kern w:val="0"/>
          <w:sz w:val="24"/>
          <w:szCs w:val="24"/>
        </w:rPr>
        <w:t>多个家庭、</w:t>
      </w:r>
      <w:r>
        <w:rPr>
          <w:rFonts w:ascii="Arial" w:eastAsia="SimSun" w:hAnsi="Arial" w:cs="Arial" w:hint="eastAsia"/>
          <w:color w:val="000000" w:themeColor="text1"/>
          <w:kern w:val="0"/>
          <w:sz w:val="24"/>
          <w:szCs w:val="24"/>
        </w:rPr>
        <w:t>6000</w:t>
      </w:r>
      <w:r>
        <w:rPr>
          <w:rFonts w:ascii="Arial" w:eastAsia="SimSun" w:hAnsi="Arial" w:cs="Arial" w:hint="eastAsia"/>
          <w:color w:val="000000" w:themeColor="text1"/>
          <w:kern w:val="0"/>
          <w:sz w:val="24"/>
          <w:szCs w:val="24"/>
        </w:rPr>
        <w:t>多人卷入。从当初一所学校，到现在影响带动全国多所学校投入此项研究；从当初对本项目研究的无人知晓，到现在全国多地教育部门和电台、报纸等媒体的关注。项目组成员与李家成教授的研究团队合作，从无到有，从有到优，不遗余力地投入到实践和宣传中，取得了一个又一个节点式的推进和发展。本案例提供者的实践经验在</w:t>
      </w:r>
      <w:r>
        <w:rPr>
          <w:rFonts w:ascii="Arial" w:eastAsia="SimSun" w:hAnsi="Arial" w:cs="Arial" w:hint="eastAsia"/>
          <w:color w:val="000000" w:themeColor="text1"/>
          <w:kern w:val="0"/>
          <w:sz w:val="24"/>
          <w:szCs w:val="24"/>
        </w:rPr>
        <w:t>2019</w:t>
      </w:r>
      <w:r>
        <w:rPr>
          <w:rFonts w:ascii="Arial" w:eastAsia="SimSun" w:hAnsi="Arial" w:cs="Arial" w:hint="eastAsia"/>
          <w:color w:val="000000" w:themeColor="text1"/>
          <w:kern w:val="0"/>
          <w:sz w:val="24"/>
          <w:szCs w:val="24"/>
        </w:rPr>
        <w:t>年</w:t>
      </w:r>
      <w:r>
        <w:rPr>
          <w:rFonts w:ascii="Arial" w:eastAsia="SimSun" w:hAnsi="Arial" w:cs="Arial" w:hint="eastAsia"/>
          <w:color w:val="000000" w:themeColor="text1"/>
          <w:kern w:val="0"/>
          <w:sz w:val="24"/>
          <w:szCs w:val="24"/>
        </w:rPr>
        <w:t>3</w:t>
      </w:r>
      <w:r>
        <w:rPr>
          <w:rFonts w:ascii="Arial" w:eastAsia="SimSun" w:hAnsi="Arial" w:cs="Arial" w:hint="eastAsia"/>
          <w:color w:val="000000" w:themeColor="text1"/>
          <w:kern w:val="0"/>
          <w:sz w:val="24"/>
          <w:szCs w:val="24"/>
        </w:rPr>
        <w:t>月第六次“学生寒暑假生活与学期初生活重建研究”全国现场研讨会（请见，图</w:t>
      </w:r>
      <w:r>
        <w:rPr>
          <w:rFonts w:ascii="Arial" w:hAnsi="Arial" w:cs="Arial" w:hint="eastAsia"/>
          <w:color w:val="000000" w:themeColor="text1"/>
          <w:kern w:val="0"/>
          <w:sz w:val="24"/>
          <w:szCs w:val="24"/>
        </w:rPr>
        <w:t>十七</w:t>
      </w:r>
      <w:r>
        <w:rPr>
          <w:rFonts w:ascii="Arial" w:eastAsia="SimSun" w:hAnsi="Arial" w:cs="Arial"/>
          <w:color w:val="000000" w:themeColor="text1"/>
          <w:kern w:val="0"/>
          <w:sz w:val="24"/>
          <w:szCs w:val="24"/>
          <w:lang w:val="de-DE"/>
        </w:rPr>
        <w:t>)</w:t>
      </w:r>
      <w:r>
        <w:rPr>
          <w:rFonts w:ascii="Arial" w:eastAsia="SimSun" w:hAnsi="Arial" w:cs="Arial" w:hint="eastAsia"/>
          <w:color w:val="000000" w:themeColor="text1"/>
          <w:kern w:val="0"/>
          <w:sz w:val="24"/>
          <w:szCs w:val="24"/>
        </w:rPr>
        <w:t>、</w:t>
      </w:r>
      <w:r>
        <w:rPr>
          <w:rFonts w:ascii="Arial" w:eastAsia="SimSun" w:hAnsi="Arial" w:cs="Arial" w:hint="eastAsia"/>
          <w:color w:val="000000" w:themeColor="text1"/>
          <w:kern w:val="0"/>
          <w:sz w:val="24"/>
          <w:szCs w:val="24"/>
        </w:rPr>
        <w:t>2019</w:t>
      </w:r>
      <w:r>
        <w:rPr>
          <w:rFonts w:ascii="Arial" w:eastAsia="SimSun" w:hAnsi="Arial" w:cs="Arial" w:hint="eastAsia"/>
          <w:color w:val="000000" w:themeColor="text1"/>
          <w:kern w:val="0"/>
          <w:sz w:val="24"/>
          <w:szCs w:val="24"/>
        </w:rPr>
        <w:t>年</w:t>
      </w:r>
      <w:r>
        <w:rPr>
          <w:rFonts w:ascii="Arial" w:eastAsia="SimSun" w:hAnsi="Arial" w:cs="Arial" w:hint="eastAsia"/>
          <w:color w:val="000000" w:themeColor="text1"/>
          <w:kern w:val="0"/>
          <w:sz w:val="24"/>
          <w:szCs w:val="24"/>
        </w:rPr>
        <w:t>10</w:t>
      </w:r>
      <w:r>
        <w:rPr>
          <w:rFonts w:ascii="Arial" w:eastAsia="SimSun" w:hAnsi="Arial" w:cs="Arial" w:hint="eastAsia"/>
          <w:color w:val="000000" w:themeColor="text1"/>
          <w:kern w:val="0"/>
          <w:sz w:val="24"/>
          <w:szCs w:val="24"/>
        </w:rPr>
        <w:t>月第七届上海终身教育论坛（请见，图</w:t>
      </w:r>
      <w:r>
        <w:rPr>
          <w:rFonts w:ascii="Arial" w:hAnsi="Arial" w:cs="Arial" w:hint="eastAsia"/>
          <w:color w:val="000000" w:themeColor="text1"/>
          <w:kern w:val="0"/>
          <w:sz w:val="24"/>
          <w:szCs w:val="24"/>
        </w:rPr>
        <w:t>十八</w:t>
      </w:r>
      <w:r>
        <w:rPr>
          <w:rFonts w:ascii="Arial" w:eastAsia="SimSun" w:hAnsi="Arial" w:cs="Arial"/>
          <w:color w:val="000000" w:themeColor="text1"/>
          <w:kern w:val="0"/>
          <w:sz w:val="24"/>
          <w:szCs w:val="24"/>
          <w:lang w:val="de-DE"/>
        </w:rPr>
        <w:t>)</w:t>
      </w:r>
      <w:r>
        <w:rPr>
          <w:rFonts w:ascii="Arial" w:eastAsia="SimSun" w:hAnsi="Arial" w:cs="Arial" w:hint="eastAsia"/>
          <w:color w:val="000000" w:themeColor="text1"/>
          <w:kern w:val="0"/>
          <w:sz w:val="24"/>
          <w:szCs w:val="24"/>
        </w:rPr>
        <w:t>、</w:t>
      </w:r>
      <w:r>
        <w:rPr>
          <w:rFonts w:ascii="Arial" w:eastAsia="SimSun" w:hAnsi="Arial" w:cs="Arial" w:hint="eastAsia"/>
          <w:color w:val="000000" w:themeColor="text1"/>
          <w:kern w:val="0"/>
          <w:sz w:val="24"/>
          <w:szCs w:val="24"/>
        </w:rPr>
        <w:t>2019</w:t>
      </w:r>
      <w:r>
        <w:rPr>
          <w:rFonts w:ascii="Arial" w:eastAsia="SimSun" w:hAnsi="Arial" w:cs="Arial" w:hint="eastAsia"/>
          <w:color w:val="000000" w:themeColor="text1"/>
          <w:kern w:val="0"/>
          <w:sz w:val="24"/>
          <w:szCs w:val="24"/>
        </w:rPr>
        <w:t>年</w:t>
      </w:r>
      <w:r>
        <w:rPr>
          <w:rFonts w:ascii="Arial" w:eastAsia="SimSun" w:hAnsi="Arial" w:cs="Arial" w:hint="eastAsia"/>
          <w:color w:val="000000" w:themeColor="text1"/>
          <w:kern w:val="0"/>
          <w:sz w:val="24"/>
          <w:szCs w:val="24"/>
        </w:rPr>
        <w:t>11</w:t>
      </w:r>
      <w:r>
        <w:rPr>
          <w:rFonts w:ascii="Arial" w:eastAsia="SimSun" w:hAnsi="Arial" w:cs="Arial" w:hint="eastAsia"/>
          <w:color w:val="000000" w:themeColor="text1"/>
          <w:kern w:val="0"/>
          <w:sz w:val="24"/>
          <w:szCs w:val="24"/>
        </w:rPr>
        <w:t>月全国“新基础教育”研究学生工作专题研修活动上作交流分享（请见，图</w:t>
      </w:r>
      <w:r>
        <w:rPr>
          <w:rFonts w:ascii="Arial" w:hAnsi="Arial" w:cs="Arial" w:hint="eastAsia"/>
          <w:color w:val="000000" w:themeColor="text1"/>
          <w:kern w:val="0"/>
          <w:sz w:val="24"/>
          <w:szCs w:val="24"/>
        </w:rPr>
        <w:t>十九</w:t>
      </w:r>
      <w:r>
        <w:rPr>
          <w:rFonts w:ascii="Arial" w:eastAsia="SimSun" w:hAnsi="Arial" w:cs="Arial"/>
          <w:color w:val="000000" w:themeColor="text1"/>
          <w:kern w:val="0"/>
          <w:sz w:val="24"/>
          <w:szCs w:val="24"/>
          <w:lang w:val="de-DE"/>
        </w:rPr>
        <w:t>)</w:t>
      </w:r>
      <w:r>
        <w:rPr>
          <w:rFonts w:ascii="Arial" w:eastAsia="SimSun" w:hAnsi="Arial" w:cs="Arial" w:hint="eastAsia"/>
          <w:color w:val="000000" w:themeColor="text1"/>
          <w:kern w:val="0"/>
          <w:sz w:val="24"/>
          <w:szCs w:val="24"/>
        </w:rPr>
        <w:t>。</w:t>
      </w:r>
      <w:r>
        <w:rPr>
          <w:rFonts w:ascii="Arial" w:eastAsia="SimSun" w:hAnsi="Arial" w:cs="Arial" w:hint="eastAsia"/>
          <w:color w:val="000000" w:themeColor="text1"/>
          <w:kern w:val="0"/>
          <w:sz w:val="24"/>
          <w:szCs w:val="24"/>
        </w:rPr>
        <w:t>2020</w:t>
      </w:r>
      <w:r>
        <w:rPr>
          <w:rFonts w:ascii="Arial" w:eastAsia="SimSun" w:hAnsi="Arial" w:cs="Arial" w:hint="eastAsia"/>
          <w:color w:val="000000" w:themeColor="text1"/>
          <w:kern w:val="0"/>
          <w:sz w:val="24"/>
          <w:szCs w:val="24"/>
        </w:rPr>
        <w:t>年</w:t>
      </w:r>
      <w:r>
        <w:rPr>
          <w:rFonts w:ascii="Arial" w:eastAsia="SimSun" w:hAnsi="Arial" w:cs="Arial" w:hint="eastAsia"/>
          <w:color w:val="000000" w:themeColor="text1"/>
          <w:kern w:val="0"/>
          <w:sz w:val="24"/>
          <w:szCs w:val="24"/>
        </w:rPr>
        <w:t>7</w:t>
      </w:r>
      <w:r>
        <w:rPr>
          <w:rFonts w:ascii="Arial" w:eastAsia="SimSun" w:hAnsi="Arial" w:cs="Arial" w:hint="eastAsia"/>
          <w:color w:val="000000" w:themeColor="text1"/>
          <w:kern w:val="0"/>
          <w:sz w:val="24"/>
          <w:szCs w:val="24"/>
        </w:rPr>
        <w:t>月</w:t>
      </w:r>
      <w:r>
        <w:rPr>
          <w:rFonts w:ascii="Arial" w:eastAsia="SimSun" w:hAnsi="Arial" w:cs="Arial" w:hint="eastAsia"/>
          <w:color w:val="000000" w:themeColor="text1"/>
          <w:kern w:val="0"/>
          <w:sz w:val="24"/>
          <w:szCs w:val="24"/>
        </w:rPr>
        <w:t>12</w:t>
      </w:r>
      <w:r>
        <w:rPr>
          <w:rFonts w:ascii="Arial" w:eastAsia="SimSun" w:hAnsi="Arial" w:cs="Arial" w:hint="eastAsia"/>
          <w:color w:val="000000" w:themeColor="text1"/>
          <w:kern w:val="0"/>
          <w:sz w:val="24"/>
          <w:szCs w:val="24"/>
        </w:rPr>
        <w:t>日常州电视台专程采访了李家成教授，</w:t>
      </w:r>
      <w:r>
        <w:rPr>
          <w:rFonts w:ascii="Arial" w:eastAsia="SimSun" w:hAnsi="Arial" w:cs="Arial" w:hint="eastAsia"/>
          <w:color w:val="000000" w:themeColor="text1"/>
          <w:kern w:val="0"/>
          <w:sz w:val="24"/>
          <w:szCs w:val="24"/>
        </w:rPr>
        <w:t>2020</w:t>
      </w:r>
      <w:r>
        <w:rPr>
          <w:rFonts w:ascii="Arial" w:eastAsia="SimSun" w:hAnsi="Arial" w:cs="Arial" w:hint="eastAsia"/>
          <w:color w:val="000000" w:themeColor="text1"/>
          <w:kern w:val="0"/>
          <w:sz w:val="24"/>
          <w:szCs w:val="24"/>
        </w:rPr>
        <w:t>年</w:t>
      </w:r>
      <w:r>
        <w:rPr>
          <w:rFonts w:ascii="Arial" w:eastAsia="SimSun" w:hAnsi="Arial" w:cs="Arial" w:hint="eastAsia"/>
          <w:color w:val="000000" w:themeColor="text1"/>
          <w:kern w:val="0"/>
          <w:sz w:val="24"/>
          <w:szCs w:val="24"/>
        </w:rPr>
        <w:t>7</w:t>
      </w:r>
      <w:r>
        <w:rPr>
          <w:rFonts w:ascii="Arial" w:eastAsia="SimSun" w:hAnsi="Arial" w:cs="Arial" w:hint="eastAsia"/>
          <w:color w:val="000000" w:themeColor="text1"/>
          <w:kern w:val="0"/>
          <w:sz w:val="24"/>
          <w:szCs w:val="24"/>
        </w:rPr>
        <w:t>月</w:t>
      </w:r>
      <w:r>
        <w:rPr>
          <w:rFonts w:ascii="Arial" w:eastAsia="SimSun" w:hAnsi="Arial" w:cs="Arial" w:hint="eastAsia"/>
          <w:color w:val="000000" w:themeColor="text1"/>
          <w:kern w:val="0"/>
          <w:sz w:val="24"/>
          <w:szCs w:val="24"/>
        </w:rPr>
        <w:t>14</w:t>
      </w:r>
      <w:r>
        <w:rPr>
          <w:rFonts w:ascii="Arial" w:eastAsia="SimSun" w:hAnsi="Arial" w:cs="Arial" w:hint="eastAsia"/>
          <w:color w:val="000000" w:themeColor="text1"/>
          <w:kern w:val="0"/>
          <w:sz w:val="24"/>
          <w:szCs w:val="24"/>
        </w:rPr>
        <w:t>日常州电视台采访项目组专题节目《同在蓝天下，携手共成长》隔代共学互学义卖义演活动，</w:t>
      </w:r>
      <w:r>
        <w:rPr>
          <w:rFonts w:ascii="Arial" w:eastAsia="SimSun" w:hAnsi="Arial" w:cs="Arial" w:hint="eastAsia"/>
          <w:color w:val="000000" w:themeColor="text1"/>
          <w:kern w:val="0"/>
          <w:sz w:val="24"/>
          <w:szCs w:val="24"/>
        </w:rPr>
        <w:t>2020</w:t>
      </w:r>
      <w:r>
        <w:rPr>
          <w:rFonts w:ascii="Arial" w:eastAsia="SimSun" w:hAnsi="Arial" w:cs="Arial" w:hint="eastAsia"/>
          <w:color w:val="000000" w:themeColor="text1"/>
          <w:kern w:val="0"/>
          <w:sz w:val="24"/>
          <w:szCs w:val="24"/>
        </w:rPr>
        <w:t>年</w:t>
      </w:r>
      <w:r>
        <w:rPr>
          <w:rFonts w:ascii="Arial" w:eastAsia="SimSun" w:hAnsi="Arial" w:cs="Arial" w:hint="eastAsia"/>
          <w:color w:val="000000" w:themeColor="text1"/>
          <w:kern w:val="0"/>
          <w:sz w:val="24"/>
          <w:szCs w:val="24"/>
        </w:rPr>
        <w:t>7</w:t>
      </w:r>
      <w:r>
        <w:rPr>
          <w:rFonts w:ascii="Arial" w:eastAsia="SimSun" w:hAnsi="Arial" w:cs="Arial" w:hint="eastAsia"/>
          <w:color w:val="000000" w:themeColor="text1"/>
          <w:kern w:val="0"/>
          <w:sz w:val="24"/>
          <w:szCs w:val="24"/>
        </w:rPr>
        <w:t>月</w:t>
      </w:r>
      <w:r>
        <w:rPr>
          <w:rFonts w:ascii="Arial" w:eastAsia="SimSun" w:hAnsi="Arial" w:cs="Arial" w:hint="eastAsia"/>
          <w:color w:val="000000" w:themeColor="text1"/>
          <w:kern w:val="0"/>
          <w:sz w:val="24"/>
          <w:szCs w:val="24"/>
        </w:rPr>
        <w:t>23</w:t>
      </w:r>
      <w:r>
        <w:rPr>
          <w:rFonts w:ascii="Arial" w:eastAsia="SimSun" w:hAnsi="Arial" w:cs="Arial" w:hint="eastAsia"/>
          <w:color w:val="000000" w:themeColor="text1"/>
          <w:kern w:val="0"/>
          <w:sz w:val="24"/>
          <w:szCs w:val="24"/>
        </w:rPr>
        <w:t>日常州电视台全程跟踪报道专题节目《老少运动乐翻天，健康生活三代人》隔代共学互学趣味运动会，随即该节目</w:t>
      </w:r>
      <w:r>
        <w:rPr>
          <w:rFonts w:ascii="Arial" w:eastAsia="SimSun" w:hAnsi="Arial" w:cs="Arial" w:hint="eastAsia"/>
          <w:color w:val="000000" w:themeColor="text1"/>
          <w:kern w:val="0"/>
          <w:sz w:val="24"/>
          <w:szCs w:val="24"/>
        </w:rPr>
        <w:t>7</w:t>
      </w:r>
      <w:r>
        <w:rPr>
          <w:rFonts w:ascii="Arial" w:eastAsia="SimSun" w:hAnsi="Arial" w:cs="Arial" w:hint="eastAsia"/>
          <w:color w:val="000000" w:themeColor="text1"/>
          <w:kern w:val="0"/>
          <w:sz w:val="24"/>
          <w:szCs w:val="24"/>
        </w:rPr>
        <w:t>月</w:t>
      </w:r>
      <w:r>
        <w:rPr>
          <w:rFonts w:ascii="Arial" w:eastAsia="SimSun" w:hAnsi="Arial" w:cs="Arial" w:hint="eastAsia"/>
          <w:color w:val="000000" w:themeColor="text1"/>
          <w:kern w:val="0"/>
          <w:sz w:val="24"/>
          <w:szCs w:val="24"/>
        </w:rPr>
        <w:t>31</w:t>
      </w:r>
      <w:r>
        <w:rPr>
          <w:rFonts w:ascii="Arial" w:eastAsia="SimSun" w:hAnsi="Arial" w:cs="Arial" w:hint="eastAsia"/>
          <w:color w:val="000000" w:themeColor="text1"/>
          <w:kern w:val="0"/>
          <w:sz w:val="24"/>
          <w:szCs w:val="24"/>
        </w:rPr>
        <w:t>日在常州电视台新闻频道播出。目前，该项目专题纪录片已经在常州电视台“都市频道”连续播出了七集。</w:t>
      </w:r>
    </w:p>
    <w:p w:rsidR="00683E08" w:rsidRDefault="001E029F">
      <w:pPr>
        <w:widowControl/>
        <w:spacing w:before="100" w:after="50" w:line="360" w:lineRule="auto"/>
        <w:ind w:firstLineChars="200" w:firstLine="480"/>
        <w:rPr>
          <w:rFonts w:ascii="Arial" w:eastAsia="SimSun" w:hAnsi="Arial" w:cs="Arial"/>
          <w:color w:val="000000" w:themeColor="text1"/>
          <w:kern w:val="0"/>
          <w:sz w:val="24"/>
          <w:szCs w:val="24"/>
        </w:rPr>
      </w:pPr>
      <w:r>
        <w:rPr>
          <w:rFonts w:ascii="&amp;quot" w:eastAsia="SimSun" w:hAnsi="&amp;quot" w:cs="Arial" w:hint="eastAsia"/>
          <w:color w:val="000000" w:themeColor="text1"/>
          <w:kern w:val="0"/>
          <w:sz w:val="24"/>
          <w:szCs w:val="24"/>
        </w:rPr>
        <w:t>项目运行显示，它不仅有利于充分发掘老年群体的资源优势，促进祖孙两代人的良性互动，而且也为老年人和少年儿童创造了更多的学习渠道，养成终身学习的习惯，最终助力学习型社会的建设和发展。</w:t>
      </w:r>
    </w:p>
    <w:p w:rsidR="00683E08" w:rsidRDefault="001E029F">
      <w:pPr>
        <w:widowControl/>
        <w:spacing w:before="100" w:after="50" w:line="360" w:lineRule="auto"/>
        <w:rPr>
          <w:rFonts w:ascii="Arial" w:eastAsia="SimSun" w:hAnsi="Arial" w:cs="Arial"/>
          <w:color w:val="333333"/>
          <w:kern w:val="0"/>
          <w:sz w:val="24"/>
          <w:szCs w:val="24"/>
        </w:rPr>
      </w:pPr>
      <w:r>
        <w:rPr>
          <w:rFonts w:ascii="Arial" w:eastAsia="SimSun" w:hAnsi="Arial" w:cs="Arial"/>
          <w:noProof/>
          <w:color w:val="333333"/>
          <w:kern w:val="0"/>
          <w:sz w:val="24"/>
          <w:szCs w:val="24"/>
        </w:rPr>
        <w:drawing>
          <wp:inline distT="0" distB="0" distL="0" distR="0">
            <wp:extent cx="1701800" cy="1187450"/>
            <wp:effectExtent l="19050" t="0" r="0" b="0"/>
            <wp:docPr id="115" name="图片 5" descr="C:\Users\hp\Documents\Tencent Files\751525848\FileRecv\MobileFile\IMG_8251(20191116-22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5" descr="C:\Users\hp\Documents\Tencent Files\751525848\FileRecv\MobileFile\IMG_8251(20191116-223113).JPG"/>
                    <pic:cNvPicPr>
                      <a:picLocks noChangeAspect="1" noChangeArrowheads="1"/>
                    </pic:cNvPicPr>
                  </pic:nvPicPr>
                  <pic:blipFill>
                    <a:blip r:embed="rId47" cstate="print"/>
                    <a:srcRect/>
                    <a:stretch>
                      <a:fillRect/>
                    </a:stretch>
                  </pic:blipFill>
                  <pic:spPr>
                    <a:xfrm>
                      <a:off x="0" y="0"/>
                      <a:ext cx="1701556" cy="1187280"/>
                    </a:xfrm>
                    <a:prstGeom prst="rect">
                      <a:avLst/>
                    </a:prstGeom>
                    <a:noFill/>
                  </pic:spPr>
                </pic:pic>
              </a:graphicData>
            </a:graphic>
          </wp:inline>
        </w:drawing>
      </w:r>
      <w:r>
        <w:rPr>
          <w:rFonts w:ascii="Arial" w:eastAsia="SimSun" w:hAnsi="Arial" w:cs="Arial"/>
          <w:noProof/>
          <w:color w:val="333333"/>
          <w:kern w:val="0"/>
          <w:sz w:val="24"/>
          <w:szCs w:val="24"/>
        </w:rPr>
        <w:drawing>
          <wp:inline distT="0" distB="0" distL="0" distR="0">
            <wp:extent cx="1758950" cy="1186815"/>
            <wp:effectExtent l="19050" t="0" r="0" b="0"/>
            <wp:docPr id="116" name="图片 7" descr="C:\Users\hp\Documents\Tencent Files\751525848\FileRecv\MobileFile\IMG_8238(20191116-22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7" descr="C:\Users\hp\Documents\Tencent Files\751525848\FileRecv\MobileFile\IMG_8238(20191116-222348).JPG"/>
                    <pic:cNvPicPr>
                      <a:picLocks noChangeAspect="1" noChangeArrowheads="1"/>
                    </pic:cNvPicPr>
                  </pic:nvPicPr>
                  <pic:blipFill>
                    <a:blip r:embed="rId48" cstate="print"/>
                    <a:srcRect/>
                    <a:stretch>
                      <a:fillRect/>
                    </a:stretch>
                  </pic:blipFill>
                  <pic:spPr>
                    <a:xfrm>
                      <a:off x="0" y="0"/>
                      <a:ext cx="1760092" cy="1188132"/>
                    </a:xfrm>
                    <a:prstGeom prst="rect">
                      <a:avLst/>
                    </a:prstGeom>
                    <a:noFill/>
                  </pic:spPr>
                </pic:pic>
              </a:graphicData>
            </a:graphic>
          </wp:inline>
        </w:drawing>
      </w:r>
      <w:r>
        <w:rPr>
          <w:rFonts w:ascii="Arial" w:eastAsia="SimSun" w:hAnsi="Arial" w:cs="Arial"/>
          <w:noProof/>
          <w:color w:val="333333"/>
          <w:kern w:val="0"/>
          <w:sz w:val="24"/>
          <w:szCs w:val="24"/>
        </w:rPr>
        <w:drawing>
          <wp:inline distT="0" distB="0" distL="0" distR="0">
            <wp:extent cx="1092200" cy="1187450"/>
            <wp:effectExtent l="19050" t="0" r="0" b="0"/>
            <wp:docPr id="1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0"/>
                    <pic:cNvPicPr>
                      <a:picLocks noChangeAspect="1" noChangeArrowheads="1"/>
                    </pic:cNvPicPr>
                  </pic:nvPicPr>
                  <pic:blipFill>
                    <a:blip r:embed="rId49" cstate="print"/>
                    <a:srcRect/>
                    <a:stretch>
                      <a:fillRect/>
                    </a:stretch>
                  </pic:blipFill>
                  <pic:spPr>
                    <a:xfrm>
                      <a:off x="0" y="0"/>
                      <a:ext cx="1091877" cy="1187099"/>
                    </a:xfrm>
                    <a:prstGeom prst="rect">
                      <a:avLst/>
                    </a:prstGeom>
                    <a:noFill/>
                    <a:ln w="9525">
                      <a:noFill/>
                      <a:miter lim="800000"/>
                      <a:headEnd/>
                      <a:tailEnd/>
                    </a:ln>
                  </pic:spPr>
                </pic:pic>
              </a:graphicData>
            </a:graphic>
          </wp:inline>
        </w:drawing>
      </w:r>
    </w:p>
    <w:p w:rsidR="00683E08" w:rsidRDefault="001E029F">
      <w:pPr>
        <w:spacing w:line="360" w:lineRule="auto"/>
        <w:rPr>
          <w:rFonts w:ascii="Arial" w:hAnsi="Arial" w:cs="Arial"/>
          <w:color w:val="000000" w:themeColor="text1"/>
          <w:sz w:val="11"/>
          <w:szCs w:val="11"/>
        </w:rPr>
      </w:pPr>
      <w:r>
        <w:rPr>
          <w:rFonts w:asciiTheme="minorEastAsia" w:hAnsiTheme="minorEastAsia" w:cs="Arial" w:hint="eastAsia"/>
          <w:color w:val="000000" w:themeColor="text1"/>
          <w:kern w:val="0"/>
          <w:sz w:val="11"/>
          <w:szCs w:val="11"/>
        </w:rPr>
        <w:t>图十七：</w:t>
      </w:r>
      <w:r>
        <w:rPr>
          <w:rFonts w:ascii="Arial" w:eastAsia="SimSun" w:hAnsi="Arial" w:cs="Arial" w:hint="eastAsia"/>
          <w:color w:val="000000" w:themeColor="text1"/>
          <w:kern w:val="0"/>
          <w:sz w:val="11"/>
          <w:szCs w:val="11"/>
        </w:rPr>
        <w:t>第六次“学生寒暑假生活与学期初生活重建研究”</w:t>
      </w:r>
      <w:r>
        <w:rPr>
          <w:rFonts w:ascii="Arial" w:hAnsi="Arial" w:cs="Arial" w:hint="eastAsia"/>
          <w:color w:val="000000" w:themeColor="text1"/>
          <w:kern w:val="0"/>
          <w:sz w:val="11"/>
          <w:szCs w:val="11"/>
        </w:rPr>
        <w:t>全国现场研讨会</w:t>
      </w:r>
      <w:r>
        <w:rPr>
          <w:rFonts w:ascii="Arial" w:hAnsi="Arial" w:cs="Arial" w:hint="eastAsia"/>
          <w:color w:val="000000" w:themeColor="text1"/>
          <w:kern w:val="0"/>
          <w:sz w:val="11"/>
          <w:szCs w:val="11"/>
        </w:rPr>
        <w:t xml:space="preserve">  </w:t>
      </w:r>
      <w:r>
        <w:rPr>
          <w:rFonts w:asciiTheme="minorEastAsia" w:hAnsiTheme="minorEastAsia" w:cs="Arial" w:hint="eastAsia"/>
          <w:color w:val="000000" w:themeColor="text1"/>
          <w:kern w:val="0"/>
          <w:sz w:val="11"/>
          <w:szCs w:val="11"/>
        </w:rPr>
        <w:t>图十八：</w:t>
      </w:r>
      <w:r>
        <w:rPr>
          <w:rFonts w:ascii="Arial" w:hAnsi="Arial" w:cs="Arial" w:hint="eastAsia"/>
          <w:bCs/>
          <w:color w:val="000000" w:themeColor="text1"/>
          <w:sz w:val="11"/>
          <w:szCs w:val="11"/>
        </w:rPr>
        <w:t>第七届上海终身教育论坛</w:t>
      </w:r>
      <w:r>
        <w:rPr>
          <w:rFonts w:ascii="Arial" w:hAnsi="Arial" w:cs="Arial" w:hint="eastAsia"/>
          <w:bCs/>
          <w:color w:val="000000" w:themeColor="text1"/>
          <w:sz w:val="11"/>
          <w:szCs w:val="11"/>
        </w:rPr>
        <w:t xml:space="preserve">   </w:t>
      </w:r>
      <w:r>
        <w:rPr>
          <w:rFonts w:ascii="Arial" w:hAnsi="Arial" w:cs="Arial" w:hint="eastAsia"/>
          <w:color w:val="000000" w:themeColor="text1"/>
          <w:kern w:val="0"/>
          <w:sz w:val="11"/>
          <w:szCs w:val="11"/>
        </w:rPr>
        <w:t>图十九：</w:t>
      </w:r>
      <w:r>
        <w:rPr>
          <w:rFonts w:ascii="Arial" w:hAnsi="Arial" w:cs="Arial" w:hint="eastAsia"/>
          <w:bCs/>
          <w:color w:val="000000" w:themeColor="text1"/>
          <w:sz w:val="11"/>
          <w:szCs w:val="11"/>
        </w:rPr>
        <w:t>全国“新基础教育”研究</w:t>
      </w:r>
      <w:r>
        <w:rPr>
          <w:rFonts w:ascii="Arial" w:eastAsia="SimSun" w:hAnsi="Arial" w:cs="Arial" w:hint="eastAsia"/>
          <w:bCs/>
          <w:color w:val="000000" w:themeColor="text1"/>
          <w:kern w:val="0"/>
          <w:sz w:val="11"/>
          <w:szCs w:val="11"/>
        </w:rPr>
        <w:t>学生工作专题研修活动</w:t>
      </w:r>
    </w:p>
    <w:p w:rsidR="00683E08" w:rsidRDefault="001E029F">
      <w:pPr>
        <w:widowControl/>
        <w:spacing w:line="360" w:lineRule="auto"/>
        <w:rPr>
          <w:rFonts w:ascii="Arial" w:eastAsia="SimSun" w:hAnsi="Arial" w:cs="Arial"/>
          <w:color w:val="333333"/>
          <w:kern w:val="0"/>
          <w:sz w:val="13"/>
          <w:szCs w:val="13"/>
        </w:rPr>
      </w:pPr>
      <w:r>
        <w:rPr>
          <w:rFonts w:ascii="Arial" w:eastAsia="SimSun" w:hAnsi="Arial" w:cs="Arial"/>
          <w:noProof/>
          <w:color w:val="333333"/>
          <w:kern w:val="0"/>
          <w:sz w:val="13"/>
          <w:szCs w:val="13"/>
        </w:rPr>
        <w:drawing>
          <wp:inline distT="0" distB="0" distL="0" distR="0">
            <wp:extent cx="1930400" cy="1435100"/>
            <wp:effectExtent l="19050" t="0" r="0" b="0"/>
            <wp:docPr id="113" name="图片 12" descr="C:\Users\Administrator\Documents\Tencent Files\751525848\FileRecv\MobileFile\IMG_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2" descr="C:\Users\Administrator\Documents\Tencent Files\751525848\FileRecv\MobileFile\IMG_2956.JPG"/>
                    <pic:cNvPicPr>
                      <a:picLocks noChangeAspect="1" noChangeArrowheads="1"/>
                    </pic:cNvPicPr>
                  </pic:nvPicPr>
                  <pic:blipFill>
                    <a:blip r:embed="rId50" cstate="print"/>
                    <a:srcRect/>
                    <a:stretch>
                      <a:fillRect/>
                    </a:stretch>
                  </pic:blipFill>
                  <pic:spPr>
                    <a:xfrm>
                      <a:off x="0" y="0"/>
                      <a:ext cx="1929936" cy="1434755"/>
                    </a:xfrm>
                    <a:prstGeom prst="rect">
                      <a:avLst/>
                    </a:prstGeom>
                    <a:noFill/>
                    <a:ln w="9525">
                      <a:noFill/>
                      <a:miter lim="800000"/>
                      <a:headEnd/>
                      <a:tailEnd/>
                    </a:ln>
                  </pic:spPr>
                </pic:pic>
              </a:graphicData>
            </a:graphic>
          </wp:inline>
        </w:drawing>
      </w:r>
      <w:r>
        <w:rPr>
          <w:rFonts w:ascii="Arial" w:eastAsia="SimSun" w:hAnsi="Arial" w:cs="Arial"/>
          <w:noProof/>
          <w:color w:val="333333"/>
          <w:kern w:val="0"/>
          <w:sz w:val="13"/>
          <w:szCs w:val="13"/>
        </w:rPr>
        <w:drawing>
          <wp:inline distT="0" distB="0" distL="0" distR="0">
            <wp:extent cx="1130300" cy="1437005"/>
            <wp:effectExtent l="19050" t="0" r="0" b="0"/>
            <wp:docPr id="114" name="图片 11" descr="C:\Users\Administrator\Documents\Tencent Files\751525848\FileRecv\MobileFile\IMG_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 descr="C:\Users\Administrator\Documents\Tencent Files\751525848\FileRecv\MobileFile\IMG_2955.JPG"/>
                    <pic:cNvPicPr>
                      <a:picLocks noChangeAspect="1" noChangeArrowheads="1"/>
                    </pic:cNvPicPr>
                  </pic:nvPicPr>
                  <pic:blipFill>
                    <a:blip r:embed="rId51" cstate="print"/>
                    <a:srcRect/>
                    <a:stretch>
                      <a:fillRect/>
                    </a:stretch>
                  </pic:blipFill>
                  <pic:spPr>
                    <a:xfrm>
                      <a:off x="0" y="0"/>
                      <a:ext cx="1129779" cy="1436555"/>
                    </a:xfrm>
                    <a:prstGeom prst="rect">
                      <a:avLst/>
                    </a:prstGeom>
                    <a:noFill/>
                    <a:ln w="9525">
                      <a:noFill/>
                      <a:miter lim="800000"/>
                      <a:headEnd/>
                      <a:tailEnd/>
                    </a:ln>
                  </pic:spPr>
                </pic:pic>
              </a:graphicData>
            </a:graphic>
          </wp:inline>
        </w:drawing>
      </w:r>
      <w:r>
        <w:rPr>
          <w:rFonts w:ascii="Arial" w:eastAsia="SimSun" w:hAnsi="Arial" w:cs="Arial"/>
          <w:noProof/>
          <w:color w:val="333333"/>
          <w:kern w:val="0"/>
          <w:sz w:val="13"/>
          <w:szCs w:val="13"/>
        </w:rPr>
        <w:drawing>
          <wp:inline distT="0" distB="0" distL="0" distR="0">
            <wp:extent cx="1778000" cy="1435100"/>
            <wp:effectExtent l="19050" t="0" r="0" b="0"/>
            <wp:docPr id="110" name="图片 10" descr="C:\Users\Administrator\Documents\Tencent Files\751525848\FileRecv\MobileFile\IMG_2897(20200724-15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 descr="C:\Users\Administrator\Documents\Tencent Files\751525848\FileRecv\MobileFile\IMG_2897(20200724-150946).JPG"/>
                    <pic:cNvPicPr>
                      <a:picLocks noChangeAspect="1" noChangeArrowheads="1"/>
                    </pic:cNvPicPr>
                  </pic:nvPicPr>
                  <pic:blipFill>
                    <a:blip r:embed="rId52" cstate="print"/>
                    <a:srcRect/>
                    <a:stretch>
                      <a:fillRect/>
                    </a:stretch>
                  </pic:blipFill>
                  <pic:spPr>
                    <a:xfrm>
                      <a:off x="0" y="0"/>
                      <a:ext cx="1778000" cy="1435565"/>
                    </a:xfrm>
                    <a:prstGeom prst="rect">
                      <a:avLst/>
                    </a:prstGeom>
                    <a:noFill/>
                    <a:ln w="9525">
                      <a:noFill/>
                      <a:miter lim="800000"/>
                      <a:headEnd/>
                      <a:tailEnd/>
                    </a:ln>
                  </pic:spPr>
                </pic:pic>
              </a:graphicData>
            </a:graphic>
          </wp:inline>
        </w:drawing>
      </w:r>
    </w:p>
    <w:p w:rsidR="00683E08" w:rsidRDefault="001E029F">
      <w:pPr>
        <w:widowControl/>
        <w:spacing w:line="360" w:lineRule="auto"/>
        <w:ind w:firstLineChars="200" w:firstLine="260"/>
        <w:rPr>
          <w:rFonts w:ascii="Arial" w:eastAsia="SimSun" w:hAnsi="Arial" w:cs="Arial"/>
          <w:color w:val="000000" w:themeColor="text1"/>
          <w:kern w:val="0"/>
          <w:sz w:val="13"/>
          <w:szCs w:val="13"/>
        </w:rPr>
      </w:pPr>
      <w:r>
        <w:rPr>
          <w:rFonts w:ascii="Arial" w:eastAsia="SimSun" w:hAnsi="Arial" w:cs="Arial" w:hint="eastAsia"/>
          <w:color w:val="000000" w:themeColor="text1"/>
          <w:kern w:val="0"/>
          <w:sz w:val="13"/>
          <w:szCs w:val="13"/>
        </w:rPr>
        <w:lastRenderedPageBreak/>
        <w:t>图二十：采访项目导师上海华东师范大学李家成教授</w:t>
      </w:r>
      <w:r>
        <w:rPr>
          <w:rFonts w:ascii="Arial" w:eastAsia="SimSun" w:hAnsi="Arial" w:cs="Arial" w:hint="eastAsia"/>
          <w:color w:val="000000" w:themeColor="text1"/>
          <w:kern w:val="0"/>
          <w:sz w:val="13"/>
          <w:szCs w:val="13"/>
        </w:rPr>
        <w:t xml:space="preserve">     </w:t>
      </w:r>
      <w:r>
        <w:rPr>
          <w:rFonts w:ascii="Arial" w:eastAsia="SimSun" w:hAnsi="Arial" w:cs="Arial" w:hint="eastAsia"/>
          <w:color w:val="000000" w:themeColor="text1"/>
          <w:kern w:val="0"/>
          <w:sz w:val="13"/>
          <w:szCs w:val="13"/>
        </w:rPr>
        <w:t>图二十一：采访项目负责人丁小明</w:t>
      </w:r>
      <w:r>
        <w:rPr>
          <w:rFonts w:ascii="Arial" w:eastAsia="SimSun" w:hAnsi="Arial" w:cs="Arial" w:hint="eastAsia"/>
          <w:color w:val="000000" w:themeColor="text1"/>
          <w:kern w:val="0"/>
          <w:sz w:val="13"/>
          <w:szCs w:val="13"/>
        </w:rPr>
        <w:t xml:space="preserve">       </w:t>
      </w:r>
      <w:r>
        <w:rPr>
          <w:rFonts w:ascii="Arial" w:eastAsia="SimSun" w:hAnsi="Arial" w:cs="Arial" w:hint="eastAsia"/>
          <w:color w:val="000000" w:themeColor="text1"/>
          <w:kern w:val="0"/>
          <w:sz w:val="13"/>
          <w:szCs w:val="13"/>
        </w:rPr>
        <w:t>图二十二：采访学生周可欣</w:t>
      </w:r>
    </w:p>
    <w:p w:rsidR="00683E08" w:rsidRDefault="001E029F">
      <w:pPr>
        <w:widowControl/>
        <w:spacing w:before="100" w:after="50" w:line="360" w:lineRule="auto"/>
        <w:outlineLvl w:val="1"/>
        <w:rPr>
          <w:rFonts w:ascii="&amp;quot" w:eastAsia="SimSun" w:hAnsi="&amp;quot" w:cs="Arial"/>
          <w:color w:val="0075D1"/>
          <w:kern w:val="0"/>
          <w:sz w:val="24"/>
          <w:szCs w:val="24"/>
        </w:rPr>
      </w:pPr>
      <w:r>
        <w:rPr>
          <w:rFonts w:ascii="&amp;quot" w:eastAsia="SimSun" w:hAnsi="&amp;quot" w:cs="Arial" w:hint="eastAsia"/>
          <w:color w:val="0075D1"/>
          <w:kern w:val="0"/>
          <w:sz w:val="24"/>
          <w:szCs w:val="24"/>
        </w:rPr>
        <w:t>挑战</w:t>
      </w:r>
    </w:p>
    <w:p w:rsidR="00683E08" w:rsidRDefault="001E029F">
      <w:pPr>
        <w:widowControl/>
        <w:spacing w:after="50" w:line="360" w:lineRule="auto"/>
        <w:rPr>
          <w:rFonts w:ascii="Arial" w:eastAsia="SimSun" w:hAnsi="Arial" w:cs="Arial"/>
          <w:color w:val="333333"/>
          <w:kern w:val="0"/>
          <w:sz w:val="24"/>
          <w:szCs w:val="24"/>
        </w:rPr>
      </w:pPr>
      <w:r>
        <w:rPr>
          <w:rFonts w:ascii="Arial" w:eastAsia="SimSun" w:hAnsi="Arial" w:cs="Arial" w:hint="eastAsia"/>
          <w:color w:val="333333"/>
          <w:kern w:val="0"/>
          <w:sz w:val="24"/>
          <w:szCs w:val="24"/>
        </w:rPr>
        <w:t>在执行该方案的过程中遇到了下列挑战：</w:t>
      </w:r>
    </w:p>
    <w:p w:rsidR="00683E08" w:rsidRDefault="001E029F">
      <w:pPr>
        <w:widowControl/>
        <w:spacing w:after="50" w:line="360" w:lineRule="auto"/>
        <w:rPr>
          <w:rFonts w:ascii="Arial" w:eastAsia="SimSun" w:hAnsi="Arial" w:cs="Arial"/>
          <w:b/>
          <w:color w:val="FF0000"/>
          <w:kern w:val="0"/>
          <w:sz w:val="24"/>
          <w:szCs w:val="24"/>
        </w:rPr>
      </w:pPr>
      <w:r>
        <w:rPr>
          <w:rFonts w:ascii="Arial" w:eastAsia="SimSun" w:hAnsi="Arial" w:cs="Arial" w:hint="eastAsia"/>
          <w:b/>
          <w:color w:val="333333"/>
          <w:kern w:val="0"/>
          <w:sz w:val="24"/>
          <w:szCs w:val="24"/>
        </w:rPr>
        <w:t>1</w:t>
      </w:r>
      <w:r>
        <w:rPr>
          <w:rFonts w:ascii="Arial" w:eastAsia="SimSun" w:hAnsi="Arial" w:cs="Arial" w:hint="eastAsia"/>
          <w:b/>
          <w:color w:val="333333"/>
          <w:kern w:val="0"/>
          <w:sz w:val="24"/>
          <w:szCs w:val="24"/>
        </w:rPr>
        <w:t>、要持续关注学习者的积极性</w:t>
      </w:r>
    </w:p>
    <w:p w:rsidR="00683E08" w:rsidRDefault="001E029F">
      <w:pPr>
        <w:widowControl/>
        <w:numPr>
          <w:ilvl w:val="0"/>
          <w:numId w:val="4"/>
        </w:numPr>
        <w:spacing w:before="100" w:beforeAutospacing="1" w:after="100" w:afterAutospacing="1" w:line="360" w:lineRule="auto"/>
        <w:rPr>
          <w:rFonts w:ascii="Arial" w:eastAsia="SimSun" w:hAnsi="Arial" w:cs="Arial"/>
          <w:color w:val="000000" w:themeColor="text1"/>
          <w:kern w:val="0"/>
          <w:sz w:val="24"/>
          <w:szCs w:val="24"/>
        </w:rPr>
      </w:pPr>
      <w:r>
        <w:rPr>
          <w:rFonts w:asciiTheme="minorEastAsia" w:hAnsiTheme="minorEastAsia" w:cs="Arial" w:hint="eastAsia"/>
          <w:color w:val="000000" w:themeColor="text1"/>
          <w:kern w:val="0"/>
          <w:sz w:val="24"/>
          <w:szCs w:val="24"/>
        </w:rPr>
        <w:t>有些老人不识字，参与这项活动的兴趣不浓，感觉困难较大。</w:t>
      </w:r>
    </w:p>
    <w:p w:rsidR="00683E08" w:rsidRDefault="001E029F">
      <w:pPr>
        <w:widowControl/>
        <w:numPr>
          <w:ilvl w:val="0"/>
          <w:numId w:val="4"/>
        </w:numPr>
        <w:spacing w:before="100" w:beforeAutospacing="1" w:after="100" w:afterAutospacing="1" w:line="360" w:lineRule="auto"/>
        <w:rPr>
          <w:rFonts w:ascii="Arial" w:eastAsia="SimSun" w:hAnsi="Arial" w:cs="Arial"/>
          <w:color w:val="000000" w:themeColor="text1"/>
          <w:kern w:val="0"/>
          <w:sz w:val="24"/>
          <w:szCs w:val="24"/>
        </w:rPr>
      </w:pPr>
      <w:r>
        <w:rPr>
          <w:rFonts w:ascii="Arial" w:eastAsia="SimSun" w:hAnsi="Arial" w:cs="Arial" w:hint="eastAsia"/>
          <w:color w:val="000000" w:themeColor="text1"/>
          <w:kern w:val="0"/>
          <w:sz w:val="24"/>
          <w:szCs w:val="24"/>
        </w:rPr>
        <w:t>个别学生一到假期就联系不上，总是不能积极参与隔代共学互学活动。</w:t>
      </w:r>
    </w:p>
    <w:p w:rsidR="00683E08" w:rsidRDefault="001E029F">
      <w:pPr>
        <w:widowControl/>
        <w:numPr>
          <w:ilvl w:val="0"/>
          <w:numId w:val="4"/>
        </w:numPr>
        <w:spacing w:before="100" w:beforeAutospacing="1" w:after="100" w:afterAutospacing="1" w:line="360" w:lineRule="auto"/>
        <w:rPr>
          <w:rFonts w:ascii="Arial" w:eastAsia="SimSun" w:hAnsi="Arial" w:cs="Arial"/>
          <w:color w:val="000000" w:themeColor="text1"/>
          <w:kern w:val="0"/>
          <w:sz w:val="24"/>
          <w:szCs w:val="24"/>
        </w:rPr>
      </w:pPr>
      <w:r>
        <w:rPr>
          <w:rFonts w:ascii="Arial" w:eastAsia="SimSun" w:hAnsi="Arial" w:cs="Arial" w:hint="eastAsia"/>
          <w:color w:val="000000" w:themeColor="text1"/>
          <w:kern w:val="0"/>
          <w:sz w:val="24"/>
          <w:szCs w:val="24"/>
        </w:rPr>
        <w:t>有些家长和祖辈的理念欠缺，支持活动力度不够，孩子和老人停止学习的现象时有发生。</w:t>
      </w:r>
    </w:p>
    <w:p w:rsidR="00683E08" w:rsidRDefault="001E029F">
      <w:pPr>
        <w:widowControl/>
        <w:numPr>
          <w:ilvl w:val="0"/>
          <w:numId w:val="4"/>
        </w:numPr>
        <w:spacing w:before="100" w:beforeAutospacing="1" w:after="100" w:afterAutospacing="1" w:line="360" w:lineRule="auto"/>
        <w:rPr>
          <w:rFonts w:ascii="Arial" w:eastAsia="SimSun" w:hAnsi="Arial" w:cs="Arial"/>
          <w:color w:val="000000" w:themeColor="text1"/>
          <w:kern w:val="0"/>
          <w:sz w:val="24"/>
          <w:szCs w:val="24"/>
        </w:rPr>
      </w:pPr>
      <w:r>
        <w:rPr>
          <w:rFonts w:ascii="Arial" w:eastAsia="SimSun" w:hAnsi="Arial" w:cs="Arial" w:hint="eastAsia"/>
          <w:color w:val="000000" w:themeColor="text1"/>
          <w:kern w:val="0"/>
          <w:sz w:val="24"/>
          <w:szCs w:val="24"/>
        </w:rPr>
        <w:t>有的家庭内不具备隔代共学互学的条件，身边也无对象可以开展“</w:t>
      </w:r>
      <w:r>
        <w:rPr>
          <w:rFonts w:ascii="Arial" w:eastAsia="SimSun" w:hAnsi="Arial" w:cs="Arial" w:hint="eastAsia"/>
          <w:color w:val="000000" w:themeColor="text1"/>
          <w:kern w:val="0"/>
          <w:sz w:val="24"/>
          <w:szCs w:val="24"/>
        </w:rPr>
        <w:t>1+n</w:t>
      </w:r>
      <w:r>
        <w:rPr>
          <w:rFonts w:ascii="Arial" w:eastAsia="SimSun" w:hAnsi="Arial" w:cs="Arial" w:hint="eastAsia"/>
          <w:color w:val="000000" w:themeColor="text1"/>
          <w:kern w:val="0"/>
          <w:sz w:val="24"/>
          <w:szCs w:val="24"/>
        </w:rPr>
        <w:t>”家庭的隔代共学互学活动。</w:t>
      </w:r>
    </w:p>
    <w:p w:rsidR="00683E08" w:rsidRDefault="001E029F">
      <w:pPr>
        <w:widowControl/>
        <w:tabs>
          <w:tab w:val="left" w:pos="720"/>
        </w:tabs>
        <w:spacing w:before="100" w:beforeAutospacing="1" w:after="100" w:afterAutospacing="1" w:line="360" w:lineRule="auto"/>
        <w:rPr>
          <w:rFonts w:ascii="Arial" w:eastAsia="SimSun" w:hAnsi="Arial" w:cs="Arial"/>
          <w:b/>
          <w:color w:val="333333"/>
          <w:kern w:val="0"/>
          <w:sz w:val="24"/>
          <w:szCs w:val="24"/>
        </w:rPr>
      </w:pPr>
      <w:r>
        <w:rPr>
          <w:rFonts w:ascii="Arial" w:eastAsia="SimSun" w:hAnsi="Arial" w:cs="Arial" w:hint="eastAsia"/>
          <w:b/>
          <w:color w:val="333333"/>
          <w:kern w:val="0"/>
          <w:sz w:val="24"/>
          <w:szCs w:val="24"/>
        </w:rPr>
        <w:t>2</w:t>
      </w:r>
      <w:r>
        <w:rPr>
          <w:rFonts w:ascii="Arial" w:eastAsia="SimSun" w:hAnsi="Arial" w:cs="Arial" w:hint="eastAsia"/>
          <w:b/>
          <w:color w:val="333333"/>
          <w:kern w:val="0"/>
          <w:sz w:val="24"/>
          <w:szCs w:val="24"/>
        </w:rPr>
        <w:t>、课程的系统性需要再加强</w:t>
      </w:r>
    </w:p>
    <w:p w:rsidR="00683E08" w:rsidRDefault="001E029F">
      <w:pPr>
        <w:widowControl/>
        <w:numPr>
          <w:ilvl w:val="0"/>
          <w:numId w:val="4"/>
        </w:numPr>
        <w:spacing w:before="100" w:beforeAutospacing="1" w:after="100" w:afterAutospacing="1" w:line="360" w:lineRule="auto"/>
        <w:rPr>
          <w:rFonts w:ascii="Arial" w:eastAsia="SimSun" w:hAnsi="Arial" w:cs="Arial"/>
          <w:color w:val="000000" w:themeColor="text1"/>
          <w:kern w:val="0"/>
          <w:sz w:val="24"/>
          <w:szCs w:val="24"/>
        </w:rPr>
      </w:pPr>
      <w:r>
        <w:rPr>
          <w:rFonts w:ascii="Arial" w:eastAsia="SimSun" w:hAnsi="Arial" w:cs="Arial" w:hint="eastAsia"/>
          <w:color w:val="000000" w:themeColor="text1"/>
          <w:kern w:val="0"/>
          <w:sz w:val="24"/>
          <w:szCs w:val="24"/>
        </w:rPr>
        <w:t>假期中的隔代共学互学，老人和孩子传授的本领有限，家庭内的隔代共学互学后续活动课程得不到保障。</w:t>
      </w:r>
    </w:p>
    <w:p w:rsidR="00683E08" w:rsidRDefault="001E029F">
      <w:pPr>
        <w:widowControl/>
        <w:numPr>
          <w:ilvl w:val="0"/>
          <w:numId w:val="4"/>
        </w:numPr>
        <w:spacing w:before="100" w:beforeAutospacing="1" w:after="100" w:afterAutospacing="1" w:line="360" w:lineRule="auto"/>
        <w:rPr>
          <w:rFonts w:ascii="Arial" w:eastAsia="SimSun" w:hAnsi="Arial" w:cs="Arial"/>
          <w:color w:val="000000" w:themeColor="text1"/>
          <w:kern w:val="0"/>
          <w:sz w:val="24"/>
          <w:szCs w:val="24"/>
        </w:rPr>
      </w:pPr>
      <w:r>
        <w:rPr>
          <w:rFonts w:ascii="Arial" w:eastAsia="SimSun" w:hAnsi="Arial" w:cs="Arial" w:hint="eastAsia"/>
          <w:color w:val="000000" w:themeColor="text1"/>
          <w:kern w:val="0"/>
          <w:sz w:val="24"/>
          <w:szCs w:val="24"/>
        </w:rPr>
        <w:t>学期中的“隔代共学互学大课堂”的学习课程没有形成系统，学习手册的开发缺乏课程专家的指导，在课程目标、课程实施和课程评价方面缺乏一定的规范和标准。</w:t>
      </w:r>
    </w:p>
    <w:p w:rsidR="00683E08" w:rsidRDefault="001E029F">
      <w:pPr>
        <w:widowControl/>
        <w:numPr>
          <w:ilvl w:val="0"/>
          <w:numId w:val="4"/>
        </w:numPr>
        <w:spacing w:before="100" w:beforeAutospacing="1" w:after="100" w:afterAutospacing="1" w:line="360" w:lineRule="auto"/>
        <w:rPr>
          <w:rFonts w:ascii="Arial" w:eastAsia="SimSun" w:hAnsi="Arial" w:cs="Arial"/>
          <w:color w:val="000000" w:themeColor="text1"/>
          <w:kern w:val="0"/>
          <w:sz w:val="24"/>
          <w:szCs w:val="24"/>
        </w:rPr>
      </w:pPr>
      <w:r>
        <w:rPr>
          <w:rFonts w:ascii="Arial" w:eastAsia="SimSun" w:hAnsi="Arial" w:cs="Arial" w:hint="eastAsia"/>
          <w:color w:val="000000" w:themeColor="text1"/>
          <w:kern w:val="0"/>
          <w:sz w:val="24"/>
          <w:szCs w:val="24"/>
        </w:rPr>
        <w:t>有些课程很难在规定的时间内完成，需要长期的坚持才能完成，而且因人而异，因此学习课时无法科学确定。</w:t>
      </w:r>
    </w:p>
    <w:p w:rsidR="00683E08" w:rsidRDefault="001E029F">
      <w:pPr>
        <w:widowControl/>
        <w:tabs>
          <w:tab w:val="left" w:pos="720"/>
        </w:tabs>
        <w:spacing w:before="100" w:beforeAutospacing="1" w:after="100" w:afterAutospacing="1" w:line="360" w:lineRule="auto"/>
        <w:rPr>
          <w:rFonts w:ascii="Arial" w:eastAsia="SimSun" w:hAnsi="Arial" w:cs="Arial"/>
          <w:b/>
          <w:color w:val="000000" w:themeColor="text1"/>
          <w:kern w:val="0"/>
          <w:sz w:val="24"/>
          <w:szCs w:val="24"/>
        </w:rPr>
      </w:pPr>
      <w:r>
        <w:rPr>
          <w:rFonts w:ascii="Arial" w:eastAsia="SimSun" w:hAnsi="Arial" w:cs="Arial" w:hint="eastAsia"/>
          <w:b/>
          <w:color w:val="000000" w:themeColor="text1"/>
          <w:kern w:val="0"/>
          <w:sz w:val="24"/>
          <w:szCs w:val="24"/>
        </w:rPr>
        <w:t>3</w:t>
      </w:r>
      <w:r>
        <w:rPr>
          <w:rFonts w:ascii="Arial" w:eastAsia="SimSun" w:hAnsi="Arial" w:cs="Arial" w:hint="eastAsia"/>
          <w:b/>
          <w:color w:val="000000" w:themeColor="text1"/>
          <w:kern w:val="0"/>
          <w:sz w:val="24"/>
          <w:szCs w:val="24"/>
        </w:rPr>
        <w:t>、需要继续完善科学有效的评价监测机制</w:t>
      </w:r>
    </w:p>
    <w:p w:rsidR="00683E08" w:rsidRDefault="001E029F">
      <w:pPr>
        <w:widowControl/>
        <w:numPr>
          <w:ilvl w:val="0"/>
          <w:numId w:val="4"/>
        </w:numPr>
        <w:spacing w:before="100" w:beforeAutospacing="1" w:after="100" w:afterAutospacing="1" w:line="360" w:lineRule="auto"/>
        <w:rPr>
          <w:rFonts w:ascii="Arial" w:eastAsia="SimSun" w:hAnsi="Arial" w:cs="Arial"/>
          <w:color w:val="000000" w:themeColor="text1"/>
          <w:kern w:val="0"/>
          <w:sz w:val="24"/>
          <w:szCs w:val="24"/>
        </w:rPr>
      </w:pPr>
      <w:r>
        <w:rPr>
          <w:rFonts w:ascii="Arial" w:eastAsia="SimSun" w:hAnsi="Arial" w:cs="Arial" w:hint="eastAsia"/>
          <w:color w:val="000000" w:themeColor="text1"/>
          <w:kern w:val="0"/>
          <w:sz w:val="24"/>
          <w:szCs w:val="24"/>
        </w:rPr>
        <w:t>假期中的隔代共学互学，对于老人学习成效的评价，只能通过孩子、家长的评价和活动中的视频、照片进行，线上展评和现场展评都难以达成，所以评价肯定会有失偏颇。</w:t>
      </w:r>
    </w:p>
    <w:p w:rsidR="00683E08" w:rsidRDefault="001E029F">
      <w:pPr>
        <w:widowControl/>
        <w:numPr>
          <w:ilvl w:val="0"/>
          <w:numId w:val="4"/>
        </w:numPr>
        <w:spacing w:before="100" w:beforeAutospacing="1" w:after="100" w:afterAutospacing="1" w:line="360" w:lineRule="auto"/>
        <w:rPr>
          <w:rFonts w:ascii="Arial" w:eastAsia="SimSun" w:hAnsi="Arial" w:cs="Arial"/>
          <w:color w:val="000000" w:themeColor="text1"/>
          <w:kern w:val="0"/>
          <w:sz w:val="24"/>
          <w:szCs w:val="24"/>
        </w:rPr>
      </w:pPr>
      <w:r>
        <w:rPr>
          <w:rFonts w:ascii="Arial" w:eastAsia="SimSun" w:hAnsi="Arial" w:cs="Arial" w:hint="eastAsia"/>
          <w:color w:val="000000" w:themeColor="text1"/>
          <w:kern w:val="0"/>
          <w:sz w:val="24"/>
          <w:szCs w:val="24"/>
        </w:rPr>
        <w:t>学习课时和学习周期也没有科学的论证，哪个年龄段的老人和孩子修满多少课时就可以毕业或者往高一级别晋升。</w:t>
      </w:r>
    </w:p>
    <w:p w:rsidR="00683E08" w:rsidRDefault="001E029F">
      <w:pPr>
        <w:widowControl/>
        <w:numPr>
          <w:ilvl w:val="0"/>
          <w:numId w:val="4"/>
        </w:numPr>
        <w:spacing w:before="100" w:beforeAutospacing="1" w:after="100" w:afterAutospacing="1" w:line="360" w:lineRule="auto"/>
        <w:rPr>
          <w:rFonts w:ascii="Arial" w:eastAsia="SimSun" w:hAnsi="Arial" w:cs="Arial"/>
          <w:color w:val="000000" w:themeColor="text1"/>
          <w:kern w:val="0"/>
          <w:sz w:val="24"/>
          <w:szCs w:val="24"/>
        </w:rPr>
      </w:pPr>
      <w:r>
        <w:rPr>
          <w:rFonts w:ascii="Arial" w:eastAsia="SimSun" w:hAnsi="Arial" w:cs="Arial" w:hint="eastAsia"/>
          <w:color w:val="000000" w:themeColor="text1"/>
          <w:kern w:val="0"/>
          <w:sz w:val="24"/>
          <w:szCs w:val="24"/>
        </w:rPr>
        <w:lastRenderedPageBreak/>
        <w:t>课程的开发、实施和评价需要老师投入大量的业余时间和精力，又没有任何补贴和奖励，不能很好地吸引更多的老师投入到本项目的研究中来。</w:t>
      </w:r>
    </w:p>
    <w:p w:rsidR="00683E08" w:rsidRDefault="001E029F">
      <w:pPr>
        <w:widowControl/>
        <w:spacing w:before="150" w:beforeAutospacing="1" w:after="50" w:afterAutospacing="1" w:line="360" w:lineRule="auto"/>
        <w:outlineLvl w:val="0"/>
        <w:rPr>
          <w:rFonts w:ascii="&amp;quot" w:eastAsia="SimSun" w:hAnsi="&amp;quot" w:cs="Arial"/>
          <w:color w:val="0075D1"/>
          <w:kern w:val="0"/>
          <w:sz w:val="24"/>
          <w:szCs w:val="24"/>
        </w:rPr>
      </w:pPr>
      <w:r>
        <w:rPr>
          <w:rFonts w:ascii="&amp;quot" w:eastAsia="SimSun" w:hAnsi="&amp;quot" w:cs="Arial" w:hint="eastAsia"/>
          <w:color w:val="0075D1"/>
          <w:kern w:val="0"/>
          <w:sz w:val="24"/>
          <w:szCs w:val="24"/>
        </w:rPr>
        <w:t>6.</w:t>
      </w:r>
      <w:r>
        <w:rPr>
          <w:rFonts w:ascii="&amp;quot" w:eastAsia="SimSun" w:hAnsi="&amp;quot" w:cs="Arial" w:hint="eastAsia"/>
          <w:color w:val="0075D1"/>
          <w:kern w:val="0"/>
          <w:sz w:val="24"/>
          <w:szCs w:val="24"/>
        </w:rPr>
        <w:t>经验教训</w:t>
      </w:r>
    </w:p>
    <w:p w:rsidR="00683E08" w:rsidRDefault="001E029F">
      <w:pPr>
        <w:widowControl/>
        <w:spacing w:before="150" w:beforeAutospacing="1" w:after="50" w:afterAutospacing="1" w:line="360" w:lineRule="auto"/>
        <w:rPr>
          <w:rFonts w:ascii="&amp;quot" w:eastAsia="SimSun" w:hAnsi="&amp;quot" w:cs="Arial"/>
          <w:color w:val="0075D1"/>
          <w:kern w:val="0"/>
          <w:sz w:val="24"/>
          <w:szCs w:val="24"/>
        </w:rPr>
      </w:pPr>
      <w:r>
        <w:rPr>
          <w:rFonts w:ascii="&amp;quot" w:eastAsia="SimSun" w:hAnsi="&amp;quot" w:cs="Arial" w:hint="eastAsia"/>
          <w:color w:val="0075D1"/>
          <w:kern w:val="0"/>
          <w:sz w:val="24"/>
          <w:szCs w:val="24"/>
        </w:rPr>
        <w:t>经验：</w:t>
      </w:r>
    </w:p>
    <w:p w:rsidR="00683E08" w:rsidRDefault="001E029F">
      <w:pPr>
        <w:widowControl/>
        <w:numPr>
          <w:ilvl w:val="0"/>
          <w:numId w:val="5"/>
        </w:numPr>
        <w:spacing w:before="100" w:beforeAutospacing="1" w:after="100" w:afterAutospacing="1" w:line="360" w:lineRule="auto"/>
        <w:rPr>
          <w:rFonts w:ascii="Arial" w:eastAsia="SimSun" w:hAnsi="Arial" w:cs="Arial"/>
          <w:color w:val="000000" w:themeColor="text1"/>
          <w:kern w:val="0"/>
          <w:sz w:val="24"/>
          <w:szCs w:val="24"/>
        </w:rPr>
      </w:pPr>
      <w:r>
        <w:rPr>
          <w:rFonts w:ascii="Arial" w:eastAsia="SimSun" w:hAnsi="Arial" w:cs="Arial" w:hint="eastAsia"/>
          <w:b/>
          <w:bCs/>
          <w:color w:val="000000" w:themeColor="text1"/>
          <w:kern w:val="0"/>
          <w:sz w:val="24"/>
          <w:szCs w:val="24"/>
        </w:rPr>
        <w:t>活动规章制度的全面落实</w:t>
      </w:r>
      <w:r>
        <w:rPr>
          <w:rFonts w:ascii="Arial" w:eastAsia="SimSun" w:hAnsi="Arial" w:cs="Arial" w:hint="eastAsia"/>
          <w:color w:val="000000" w:themeColor="text1"/>
          <w:kern w:val="0"/>
          <w:sz w:val="24"/>
          <w:szCs w:val="24"/>
          <w:lang w:val="de-DE"/>
        </w:rPr>
        <w:t>：</w:t>
      </w:r>
      <w:r>
        <w:rPr>
          <w:rFonts w:ascii="Arial" w:eastAsia="SimSun" w:hAnsi="Arial" w:cs="Arial" w:hint="eastAsia"/>
          <w:color w:val="000000" w:themeColor="text1"/>
          <w:kern w:val="0"/>
          <w:sz w:val="24"/>
          <w:szCs w:val="24"/>
        </w:rPr>
        <w:t>“隔代共学互学协议书”的签订，班级、校级现场展评的有效开展，合作学校之间签订的“互学互访”协议书等，确保了项目各项活动的顺利开展。</w:t>
      </w:r>
    </w:p>
    <w:p w:rsidR="00683E08" w:rsidRDefault="001E029F">
      <w:pPr>
        <w:widowControl/>
        <w:numPr>
          <w:ilvl w:val="0"/>
          <w:numId w:val="5"/>
        </w:numPr>
        <w:spacing w:before="100" w:beforeAutospacing="1" w:after="100" w:afterAutospacing="1" w:line="360" w:lineRule="auto"/>
        <w:rPr>
          <w:rFonts w:ascii="Arial" w:eastAsia="SimSun" w:hAnsi="Arial" w:cs="Arial"/>
          <w:color w:val="000000" w:themeColor="text1"/>
          <w:kern w:val="0"/>
          <w:sz w:val="24"/>
          <w:szCs w:val="24"/>
        </w:rPr>
      </w:pPr>
      <w:r>
        <w:rPr>
          <w:rFonts w:ascii="Arial" w:eastAsia="SimSun" w:hAnsi="Arial" w:cs="Arial" w:hint="eastAsia"/>
          <w:b/>
          <w:bCs/>
          <w:color w:val="000000" w:themeColor="text1"/>
          <w:kern w:val="0"/>
          <w:sz w:val="24"/>
          <w:szCs w:val="24"/>
        </w:rPr>
        <w:t>学校和专家组团队的大力支持</w:t>
      </w:r>
      <w:r>
        <w:rPr>
          <w:rFonts w:ascii="Arial" w:eastAsia="SimSun" w:hAnsi="Arial" w:cs="Arial" w:hint="eastAsia"/>
          <w:color w:val="000000" w:themeColor="text1"/>
          <w:kern w:val="0"/>
          <w:sz w:val="24"/>
          <w:szCs w:val="24"/>
          <w:lang w:val="de-DE"/>
        </w:rPr>
        <w:t>：</w:t>
      </w:r>
      <w:r>
        <w:rPr>
          <w:rFonts w:ascii="Arial" w:eastAsia="SimSun" w:hAnsi="Arial" w:cs="Arial" w:hint="eastAsia"/>
          <w:color w:val="000000" w:themeColor="text1"/>
          <w:kern w:val="0"/>
          <w:sz w:val="24"/>
          <w:szCs w:val="24"/>
        </w:rPr>
        <w:t>学校领导不断利用“学术节”“项目工作室”和“感动校园优秀项目评选”等契机，推动本项目研究的不断发展。专家组团队不定期的指导和交流，促使项目组成员不断地总结反思和提炼研究成果，经验的分享和成果的发表，给了项目组成员持续研究的信心和力量。</w:t>
      </w:r>
    </w:p>
    <w:p w:rsidR="00683E08" w:rsidRDefault="001E029F">
      <w:pPr>
        <w:widowControl/>
        <w:numPr>
          <w:ilvl w:val="0"/>
          <w:numId w:val="5"/>
        </w:numPr>
        <w:spacing w:before="100" w:beforeAutospacing="1" w:after="100" w:afterAutospacing="1" w:line="360" w:lineRule="auto"/>
        <w:rPr>
          <w:rFonts w:ascii="Arial" w:eastAsia="SimSun" w:hAnsi="Arial" w:cs="Arial"/>
          <w:color w:val="000000" w:themeColor="text1"/>
          <w:kern w:val="0"/>
          <w:sz w:val="24"/>
          <w:szCs w:val="24"/>
        </w:rPr>
      </w:pPr>
      <w:r>
        <w:rPr>
          <w:rFonts w:ascii="Arial" w:eastAsia="SimSun" w:hAnsi="Arial" w:cs="Arial" w:hint="eastAsia"/>
          <w:b/>
          <w:bCs/>
          <w:color w:val="000000" w:themeColor="text1"/>
          <w:kern w:val="0"/>
          <w:sz w:val="24"/>
          <w:szCs w:val="24"/>
        </w:rPr>
        <w:t>种子家庭的积极影响</w:t>
      </w:r>
      <w:r>
        <w:rPr>
          <w:rFonts w:ascii="Arial" w:eastAsia="SimSun" w:hAnsi="Arial" w:cs="Arial" w:hint="eastAsia"/>
          <w:color w:val="000000" w:themeColor="text1"/>
          <w:kern w:val="0"/>
          <w:sz w:val="24"/>
          <w:szCs w:val="24"/>
          <w:lang w:val="de-DE"/>
        </w:rPr>
        <w:t>：</w:t>
      </w:r>
      <w:r>
        <w:rPr>
          <w:rFonts w:ascii="Arial" w:eastAsia="SimSun" w:hAnsi="Arial" w:cs="Arial" w:hint="eastAsia"/>
          <w:color w:val="000000" w:themeColor="text1"/>
          <w:kern w:val="0"/>
          <w:sz w:val="24"/>
          <w:szCs w:val="24"/>
        </w:rPr>
        <w:t>在项目实施和推进过程中，种子家庭发挥着极其重要的作用，他们积极实践，勇于示范，带动和影响着一大批家庭投入到项目学习中来。</w:t>
      </w:r>
    </w:p>
    <w:p w:rsidR="00683E08" w:rsidRDefault="001E029F">
      <w:pPr>
        <w:widowControl/>
        <w:spacing w:before="150" w:beforeAutospacing="1" w:after="50" w:afterAutospacing="1" w:line="360" w:lineRule="auto"/>
        <w:rPr>
          <w:rFonts w:ascii="&amp;quot" w:eastAsia="SimSun" w:hAnsi="&amp;quot" w:cs="Arial"/>
          <w:color w:val="0075D1"/>
          <w:kern w:val="0"/>
          <w:sz w:val="24"/>
          <w:szCs w:val="24"/>
        </w:rPr>
      </w:pPr>
      <w:r>
        <w:rPr>
          <w:rFonts w:ascii="&amp;quot" w:eastAsia="SimSun" w:hAnsi="&amp;quot" w:cs="Arial" w:hint="eastAsia"/>
          <w:color w:val="0075D1"/>
          <w:kern w:val="0"/>
          <w:sz w:val="24"/>
          <w:szCs w:val="24"/>
        </w:rPr>
        <w:t>教训：</w:t>
      </w:r>
    </w:p>
    <w:p w:rsidR="00683E08" w:rsidRDefault="001E029F">
      <w:pPr>
        <w:widowControl/>
        <w:numPr>
          <w:ilvl w:val="0"/>
          <w:numId w:val="5"/>
        </w:numPr>
        <w:spacing w:before="100" w:beforeAutospacing="1" w:after="100" w:afterAutospacing="1" w:line="360" w:lineRule="auto"/>
        <w:rPr>
          <w:rFonts w:ascii="Arial" w:eastAsia="SimSun" w:hAnsi="Arial" w:cs="Arial"/>
          <w:color w:val="000000" w:themeColor="text1"/>
          <w:kern w:val="0"/>
          <w:sz w:val="24"/>
          <w:szCs w:val="24"/>
        </w:rPr>
      </w:pPr>
      <w:r>
        <w:rPr>
          <w:rFonts w:ascii="Arial" w:eastAsia="SimSun" w:hAnsi="Arial" w:cs="Arial" w:hint="eastAsia"/>
          <w:color w:val="000000" w:themeColor="text1"/>
          <w:kern w:val="0"/>
          <w:sz w:val="24"/>
          <w:szCs w:val="24"/>
        </w:rPr>
        <w:t>项目开展之前要做好调查问卷，了解每个家庭的实际情况。对于有实施困难的家庭要及时给予帮助。</w:t>
      </w:r>
    </w:p>
    <w:p w:rsidR="00683E08" w:rsidRDefault="001E029F">
      <w:pPr>
        <w:widowControl/>
        <w:numPr>
          <w:ilvl w:val="0"/>
          <w:numId w:val="5"/>
        </w:numPr>
        <w:spacing w:before="100" w:beforeAutospacing="1" w:after="100" w:afterAutospacing="1" w:line="360" w:lineRule="auto"/>
        <w:rPr>
          <w:rFonts w:ascii="Arial" w:eastAsia="SimSun" w:hAnsi="Arial" w:cs="Arial"/>
          <w:color w:val="000000" w:themeColor="text1"/>
          <w:kern w:val="0"/>
          <w:sz w:val="24"/>
          <w:szCs w:val="24"/>
        </w:rPr>
      </w:pPr>
      <w:r>
        <w:rPr>
          <w:rFonts w:ascii="Arial" w:eastAsia="SimSun" w:hAnsi="Arial" w:cs="Arial" w:hint="eastAsia"/>
          <w:color w:val="000000" w:themeColor="text1"/>
          <w:kern w:val="0"/>
          <w:sz w:val="24"/>
          <w:szCs w:val="24"/>
        </w:rPr>
        <w:t>假期中隔代共学互学活动，老师要充分利用种子家庭的作用，及时推进班级活动的开展，对于群里的活动信息要及时关注、及时点评，鼓励孩子和老人参与的积极性。</w:t>
      </w:r>
    </w:p>
    <w:p w:rsidR="00683E08" w:rsidRDefault="001E029F">
      <w:pPr>
        <w:pStyle w:val="af1"/>
        <w:widowControl/>
        <w:numPr>
          <w:ilvl w:val="0"/>
          <w:numId w:val="5"/>
        </w:numPr>
        <w:spacing w:before="100" w:beforeAutospacing="1" w:after="100" w:afterAutospacing="1" w:line="360" w:lineRule="auto"/>
        <w:ind w:firstLineChars="0"/>
        <w:rPr>
          <w:rFonts w:ascii="Arial" w:eastAsia="SimSun" w:hAnsi="Arial" w:cs="Arial"/>
          <w:color w:val="000000" w:themeColor="text1"/>
          <w:kern w:val="0"/>
          <w:sz w:val="24"/>
          <w:szCs w:val="24"/>
        </w:rPr>
      </w:pPr>
      <w:r>
        <w:rPr>
          <w:rFonts w:ascii="Arial" w:eastAsia="SimSun" w:hAnsi="Arial" w:cs="Arial" w:hint="eastAsia"/>
          <w:color w:val="000000" w:themeColor="text1"/>
          <w:kern w:val="0"/>
          <w:sz w:val="24"/>
          <w:szCs w:val="24"/>
        </w:rPr>
        <w:t>对于老人学习成果的评价，要给予高度的重视和多元的鼓励，以此激发祖辈继续学习的热情。</w:t>
      </w:r>
    </w:p>
    <w:p w:rsidR="00683E08" w:rsidRDefault="001E029F">
      <w:pPr>
        <w:widowControl/>
        <w:tabs>
          <w:tab w:val="left" w:pos="720"/>
        </w:tabs>
        <w:spacing w:before="100" w:beforeAutospacing="1" w:after="100" w:afterAutospacing="1" w:line="360" w:lineRule="auto"/>
        <w:outlineLvl w:val="0"/>
        <w:rPr>
          <w:rFonts w:ascii="&amp;quot" w:eastAsia="SimSun" w:hAnsi="&amp;quot" w:cs="Arial"/>
          <w:color w:val="0075D1"/>
          <w:kern w:val="0"/>
          <w:sz w:val="24"/>
          <w:szCs w:val="24"/>
        </w:rPr>
      </w:pPr>
      <w:r>
        <w:rPr>
          <w:rFonts w:ascii="&amp;quot" w:eastAsia="SimSun" w:hAnsi="&amp;quot" w:cs="Arial" w:hint="eastAsia"/>
          <w:color w:val="0075D1"/>
          <w:kern w:val="0"/>
          <w:sz w:val="24"/>
          <w:szCs w:val="24"/>
        </w:rPr>
        <w:t>7.</w:t>
      </w:r>
      <w:r>
        <w:rPr>
          <w:rFonts w:ascii="&amp;quot" w:eastAsia="SimSun" w:hAnsi="&amp;quot" w:cs="Arial" w:hint="eastAsia"/>
          <w:color w:val="0075D1"/>
          <w:kern w:val="0"/>
          <w:sz w:val="24"/>
          <w:szCs w:val="24"/>
        </w:rPr>
        <w:t>下一步和可持续性【未来计划和项目的可持续推进】</w:t>
      </w:r>
    </w:p>
    <w:p w:rsidR="00683E08" w:rsidRDefault="001E029F">
      <w:pPr>
        <w:widowControl/>
        <w:numPr>
          <w:ilvl w:val="0"/>
          <w:numId w:val="4"/>
        </w:numPr>
        <w:spacing w:before="100" w:beforeAutospacing="1" w:after="100" w:afterAutospacing="1" w:line="360" w:lineRule="auto"/>
        <w:ind w:left="644"/>
        <w:rPr>
          <w:rFonts w:ascii="Arial" w:eastAsia="SimSun" w:hAnsi="Arial" w:cs="Arial"/>
          <w:color w:val="000000" w:themeColor="text1"/>
          <w:kern w:val="0"/>
          <w:sz w:val="24"/>
          <w:szCs w:val="24"/>
        </w:rPr>
      </w:pPr>
      <w:r>
        <w:rPr>
          <w:rFonts w:ascii="Arial" w:hAnsi="Arial" w:cs="Arial" w:hint="eastAsia"/>
          <w:color w:val="000000" w:themeColor="text1"/>
          <w:kern w:val="0"/>
          <w:sz w:val="24"/>
          <w:szCs w:val="24"/>
        </w:rPr>
        <w:lastRenderedPageBreak/>
        <w:t>针对项目遇到的“</w:t>
      </w:r>
      <w:r>
        <w:rPr>
          <w:rFonts w:asciiTheme="minorEastAsia" w:hAnsiTheme="minorEastAsia" w:cs="Arial" w:hint="eastAsia"/>
          <w:color w:val="000000" w:themeColor="text1"/>
          <w:kern w:val="0"/>
          <w:sz w:val="24"/>
          <w:szCs w:val="24"/>
        </w:rPr>
        <w:t>有些老人不识字，参与这项活动的兴趣不浓，感觉困难较大</w:t>
      </w:r>
      <w:r>
        <w:rPr>
          <w:rFonts w:ascii="Arial" w:hAnsi="Arial" w:cs="Arial" w:hint="eastAsia"/>
          <w:color w:val="000000" w:themeColor="text1"/>
          <w:kern w:val="0"/>
          <w:sz w:val="24"/>
          <w:szCs w:val="24"/>
        </w:rPr>
        <w:t>”这一挑战，后期学校将从一年级开始，组织老人和孩子开展“识字写字”共学互学活动。老师可以把每天要学习的“识字写字”内容拍成视频发在班级群里，让孩子在父母的帮助下，回家后与祖辈开展共学互学活动，让老人和孩子共同成长，也为后期老人能持续参与这项活动打下扎实的知识基础和文化自信。</w:t>
      </w:r>
    </w:p>
    <w:p w:rsidR="00683E08" w:rsidRDefault="001E029F">
      <w:pPr>
        <w:pStyle w:val="af1"/>
        <w:widowControl/>
        <w:numPr>
          <w:ilvl w:val="0"/>
          <w:numId w:val="5"/>
        </w:numPr>
        <w:spacing w:after="50" w:line="360" w:lineRule="auto"/>
        <w:ind w:firstLineChars="0"/>
        <w:rPr>
          <w:rFonts w:ascii="Arial" w:eastAsia="SimSun" w:hAnsi="Arial" w:cs="Arial"/>
          <w:color w:val="000000" w:themeColor="text1"/>
          <w:kern w:val="0"/>
          <w:sz w:val="24"/>
          <w:szCs w:val="24"/>
        </w:rPr>
      </w:pPr>
      <w:r>
        <w:rPr>
          <w:rFonts w:ascii="Arial" w:eastAsia="SimSun" w:hAnsi="Arial" w:cs="Arial" w:hint="eastAsia"/>
          <w:color w:val="000000" w:themeColor="text1"/>
          <w:kern w:val="0"/>
          <w:sz w:val="24"/>
          <w:szCs w:val="24"/>
        </w:rPr>
        <w:t>该项目的未来前景是积极广阔的。继续</w:t>
      </w:r>
      <w:r>
        <w:rPr>
          <w:rFonts w:asciiTheme="minorEastAsia" w:hAnsiTheme="minorEastAsia" w:cs="Arial" w:hint="eastAsia"/>
          <w:color w:val="000000" w:themeColor="text1"/>
          <w:kern w:val="0"/>
          <w:sz w:val="24"/>
          <w:szCs w:val="24"/>
        </w:rPr>
        <w:t>坚持四项基本原则不动摇，一是集中和分散相结合的原则。</w:t>
      </w:r>
      <w:r>
        <w:rPr>
          <w:rFonts w:asciiTheme="minorEastAsia" w:hAnsiTheme="minorEastAsia" w:hint="eastAsia"/>
          <w:color w:val="000000" w:themeColor="text1"/>
          <w:sz w:val="24"/>
          <w:szCs w:val="24"/>
        </w:rPr>
        <w:t>假期进行集中学习，学校统一策划，开学后统一展评；学期进行分散学习，各班自主策划，利用“龙娃玩转午间”等项目进行展示。二是假期和学期相结合</w:t>
      </w:r>
      <w:r>
        <w:rPr>
          <w:rFonts w:asciiTheme="minorEastAsia" w:hAnsiTheme="minorEastAsia" w:cs="Arial" w:hint="eastAsia"/>
          <w:color w:val="000000" w:themeColor="text1"/>
          <w:kern w:val="0"/>
          <w:sz w:val="24"/>
          <w:szCs w:val="24"/>
        </w:rPr>
        <w:t>的原则</w:t>
      </w:r>
      <w:r>
        <w:rPr>
          <w:rFonts w:asciiTheme="minorEastAsia" w:hAnsiTheme="minorEastAsia" w:hint="eastAsia"/>
          <w:color w:val="000000" w:themeColor="text1"/>
          <w:sz w:val="24"/>
          <w:szCs w:val="24"/>
        </w:rPr>
        <w:t>。</w:t>
      </w:r>
      <w:r>
        <w:rPr>
          <w:rFonts w:asciiTheme="minorEastAsia" w:hAnsiTheme="minorEastAsia" w:cs="Arial" w:hint="eastAsia"/>
          <w:color w:val="000000" w:themeColor="text1"/>
          <w:kern w:val="0"/>
          <w:sz w:val="24"/>
          <w:szCs w:val="24"/>
        </w:rPr>
        <w:t>假期通过一个家庭或“1+n”家庭的方式开展隔代共学互学；学期通过班级玩伴团、祖辈进课堂、与老年学校结对的方式开展“隔代共学互学”。三是常式和变式相结合的原则。常式是指祖辈和孙辈之间的隔代共学互学，变式是指学生和其他老人之间的共学互学。四是整体和部分相结合的原则。对于学校整体策划的隔代共学互学活动，我们将通过寒暑假生活、每月一次互学互访、每周一次祖辈进课堂、每年一次联欢会等有计划有步骤地推进。真正有困难的隔代共学互学的家庭我们还将从点上争取突破，设立“爷爷奶奶帮帮堂”，请专家和种子爷爷奶奶从生活、学习、隔代共学互学观念、隔代教育方法等方面进行有针对性的指导。</w:t>
      </w:r>
    </w:p>
    <w:p w:rsidR="00683E08" w:rsidRDefault="001E029F">
      <w:pPr>
        <w:pStyle w:val="af1"/>
        <w:widowControl/>
        <w:numPr>
          <w:ilvl w:val="0"/>
          <w:numId w:val="5"/>
        </w:numPr>
        <w:spacing w:after="50" w:line="360" w:lineRule="auto"/>
        <w:ind w:firstLineChars="0"/>
        <w:rPr>
          <w:rFonts w:ascii="Arial" w:eastAsia="SimSun" w:hAnsi="Arial" w:cs="Arial"/>
          <w:color w:val="000000" w:themeColor="text1"/>
          <w:kern w:val="0"/>
          <w:sz w:val="24"/>
          <w:szCs w:val="24"/>
        </w:rPr>
      </w:pPr>
      <w:r>
        <w:rPr>
          <w:rFonts w:ascii="Arial" w:eastAsia="SimSun" w:hAnsi="Arial" w:cs="Arial" w:hint="eastAsia"/>
          <w:color w:val="000000" w:themeColor="text1"/>
          <w:kern w:val="0"/>
          <w:sz w:val="24"/>
          <w:szCs w:val="24"/>
        </w:rPr>
        <w:t>目前，项目研究内容正致力于“</w:t>
      </w:r>
      <w:r>
        <w:rPr>
          <w:rFonts w:ascii="Arial" w:eastAsia="SimSun" w:hAnsi="Arial" w:cs="Arial" w:hint="eastAsia"/>
          <w:color w:val="000000" w:themeColor="text1"/>
          <w:kern w:val="0"/>
          <w:sz w:val="24"/>
          <w:szCs w:val="24"/>
        </w:rPr>
        <w:t>2030</w:t>
      </w:r>
      <w:r>
        <w:rPr>
          <w:rFonts w:ascii="Arial" w:eastAsia="SimSun" w:hAnsi="Arial" w:cs="Arial" w:hint="eastAsia"/>
          <w:color w:val="000000" w:themeColor="text1"/>
          <w:kern w:val="0"/>
          <w:sz w:val="24"/>
          <w:szCs w:val="24"/>
        </w:rPr>
        <w:t>年可持续发展目标”的研究性学习，仍然以“隔代共学互学大学堂”的方式推进。随着中国社会加快完成由工业文明向生态文明时代的转变，社会、经济、环境与文化领域以及全体公民必然将面对“如何可持续发展”的严峻挑战。鉴于此，教育系统理应承担起帮助所有学习者与全体国民“学会可持续发展”的时代责任。在这样的形势下，如何适应可持续发展需要，以“学会可持续发展”</w:t>
      </w:r>
      <w:r>
        <w:rPr>
          <w:rFonts w:ascii="Arial" w:eastAsia="SimSun" w:hAnsi="Arial" w:cs="Arial" w:hint="eastAsia"/>
          <w:color w:val="000000" w:themeColor="text1"/>
          <w:kern w:val="0"/>
          <w:sz w:val="24"/>
          <w:szCs w:val="24"/>
        </w:rPr>
        <w:t xml:space="preserve"> </w:t>
      </w:r>
      <w:r>
        <w:rPr>
          <w:rFonts w:ascii="Arial" w:eastAsia="SimSun" w:hAnsi="Arial" w:cs="Arial" w:hint="eastAsia"/>
          <w:color w:val="000000" w:themeColor="text1"/>
          <w:kern w:val="0"/>
          <w:sz w:val="24"/>
          <w:szCs w:val="24"/>
        </w:rPr>
        <w:t>为导向，校正教育改革、发展与创新的方向，明确新时代人才培养目标、充实新的教育内容、创新教学与学习方式，是新时代教育面临的新挑战，也是教育工作者应思考、践行的新课题。</w:t>
      </w:r>
    </w:p>
    <w:p w:rsidR="00683E08" w:rsidRDefault="001E029F">
      <w:pPr>
        <w:pStyle w:val="af1"/>
        <w:widowControl/>
        <w:numPr>
          <w:ilvl w:val="0"/>
          <w:numId w:val="5"/>
        </w:numPr>
        <w:spacing w:after="50" w:line="360" w:lineRule="auto"/>
        <w:ind w:firstLineChars="0"/>
        <w:rPr>
          <w:rFonts w:ascii="Arial" w:eastAsia="SimSun" w:hAnsi="Arial" w:cs="Arial"/>
          <w:color w:val="000000" w:themeColor="text1"/>
          <w:kern w:val="0"/>
          <w:sz w:val="24"/>
          <w:szCs w:val="24"/>
        </w:rPr>
      </w:pPr>
      <w:r>
        <w:rPr>
          <w:rFonts w:ascii="Arial" w:eastAsia="SimSun" w:hAnsi="Arial" w:cs="Arial" w:hint="eastAsia"/>
          <w:color w:val="000000" w:themeColor="text1"/>
          <w:kern w:val="0"/>
          <w:sz w:val="24"/>
          <w:szCs w:val="24"/>
        </w:rPr>
        <w:lastRenderedPageBreak/>
        <w:t>2030</w:t>
      </w:r>
      <w:r>
        <w:rPr>
          <w:rFonts w:ascii="Arial" w:eastAsia="SimSun" w:hAnsi="Arial" w:cs="Arial" w:hint="eastAsia"/>
          <w:color w:val="000000" w:themeColor="text1"/>
          <w:kern w:val="0"/>
          <w:sz w:val="24"/>
          <w:szCs w:val="24"/>
        </w:rPr>
        <w:t>年可持续发展目标正在得到党中央的高度重视，相信未来可持续发展目标一定会纳入国家教育部的工作计划。我们的做法保持了项目研究的前瞻性和可持续性。</w:t>
      </w:r>
    </w:p>
    <w:p w:rsidR="00683E08" w:rsidRDefault="001E029F">
      <w:pPr>
        <w:widowControl/>
        <w:spacing w:before="150" w:after="50" w:line="360" w:lineRule="auto"/>
        <w:outlineLvl w:val="0"/>
        <w:rPr>
          <w:rFonts w:ascii="&amp;quot" w:eastAsia="SimSun" w:hAnsi="&amp;quot" w:cs="Arial"/>
          <w:color w:val="0075D1"/>
          <w:kern w:val="0"/>
          <w:sz w:val="24"/>
          <w:szCs w:val="24"/>
        </w:rPr>
      </w:pPr>
      <w:r>
        <w:rPr>
          <w:rFonts w:ascii="&amp;quot" w:eastAsia="SimSun" w:hAnsi="&amp;quot" w:cs="Arial" w:hint="eastAsia"/>
          <w:color w:val="0075D1"/>
          <w:kern w:val="0"/>
          <w:sz w:val="24"/>
          <w:szCs w:val="24"/>
        </w:rPr>
        <w:t>8.</w:t>
      </w:r>
      <w:r>
        <w:rPr>
          <w:rFonts w:ascii="&amp;quot" w:eastAsia="SimSun" w:hAnsi="&amp;quot" w:cs="Arial" w:hint="eastAsia"/>
          <w:color w:val="0075D1"/>
          <w:kern w:val="0"/>
          <w:sz w:val="24"/>
          <w:szCs w:val="24"/>
        </w:rPr>
        <w:t>参考文献</w:t>
      </w:r>
    </w:p>
    <w:p w:rsidR="00683E08" w:rsidRDefault="001E029F">
      <w:pPr>
        <w:pStyle w:val="a5"/>
        <w:wordWrap w:val="0"/>
        <w:spacing w:line="360" w:lineRule="auto"/>
        <w:ind w:firstLineChars="200" w:firstLine="420"/>
        <w:rPr>
          <w:rFonts w:ascii="Times New Roman" w:hAnsi="Times New Roman" w:cs="Times New Roman"/>
          <w:szCs w:val="21"/>
        </w:rPr>
      </w:pPr>
      <w:r>
        <w:rPr>
          <w:rFonts w:eastAsia="SimSun" w:hint="eastAsia"/>
        </w:rPr>
        <w:t>[1]</w:t>
      </w:r>
      <w:r>
        <w:rPr>
          <w:rFonts w:ascii="Times New Roman" w:eastAsia="SimSun" w:hAnsi="Times New Roman" w:cs="Times New Roman"/>
          <w:szCs w:val="21"/>
        </w:rPr>
        <w:t>世界卫生组织</w:t>
      </w:r>
      <w:r>
        <w:rPr>
          <w:rFonts w:ascii="Times New Roman" w:eastAsia="SimSun" w:hAnsi="Times New Roman" w:cs="Times New Roman"/>
          <w:szCs w:val="21"/>
        </w:rPr>
        <w:t>.</w:t>
      </w:r>
      <w:r>
        <w:rPr>
          <w:rFonts w:ascii="Times New Roman" w:eastAsia="SimSun" w:hAnsi="Times New Roman" w:cs="Times New Roman" w:hint="eastAsia"/>
          <w:szCs w:val="21"/>
        </w:rPr>
        <w:t>2016.</w:t>
      </w:r>
      <w:r>
        <w:rPr>
          <w:rFonts w:ascii="Times New Roman" w:eastAsia="SimSun" w:hAnsi="Times New Roman" w:cs="Times New Roman"/>
          <w:szCs w:val="21"/>
        </w:rPr>
        <w:t>中国老龄化与健康国家评估报告</w:t>
      </w:r>
      <w:r>
        <w:rPr>
          <w:rFonts w:ascii="Times New Roman" w:eastAsia="SimSun" w:hAnsi="Times New Roman" w:cs="Times New Roman"/>
          <w:szCs w:val="21"/>
        </w:rPr>
        <w:t>.</w:t>
      </w:r>
      <w:r>
        <w:rPr>
          <w:rFonts w:hint="eastAsia"/>
        </w:rPr>
        <w:t>[online] Available at</w:t>
      </w:r>
      <w:r>
        <w:rPr>
          <w:rFonts w:ascii="Arial" w:eastAsia="SimSun" w:hAnsi="Arial" w:cs="Arial" w:hint="eastAsia"/>
          <w:color w:val="000000" w:themeColor="text1"/>
          <w:kern w:val="0"/>
          <w:sz w:val="24"/>
          <w:szCs w:val="24"/>
        </w:rPr>
        <w:t>:</w:t>
      </w:r>
      <w:r>
        <w:rPr>
          <w:rFonts w:ascii="Times New Roman" w:eastAsia="SimSun" w:hAnsi="Times New Roman" w:cs="Times New Roman" w:hint="eastAsia"/>
          <w:szCs w:val="21"/>
        </w:rPr>
        <w:t>https://www.who.int/ageing/publications/china-country-assessment/zh/</w:t>
      </w:r>
      <w:r>
        <w:rPr>
          <w:rFonts w:ascii="Times New Roman" w:eastAsia="SimSun" w:hAnsi="Times New Roman" w:cs="Times New Roman"/>
          <w:szCs w:val="21"/>
        </w:rPr>
        <w:t>.</w:t>
      </w:r>
      <w:r>
        <w:rPr>
          <w:rFonts w:hint="eastAsia"/>
        </w:rPr>
        <w:t>[Accessed 3 December 2020].</w:t>
      </w:r>
    </w:p>
    <w:p w:rsidR="00683E08" w:rsidRDefault="001E029F">
      <w:pPr>
        <w:pStyle w:val="a5"/>
        <w:wordWrap w:val="0"/>
        <w:spacing w:line="360" w:lineRule="auto"/>
        <w:ind w:firstLineChars="200" w:firstLine="420"/>
        <w:rPr>
          <w:rFonts w:ascii="Times New Roman" w:hAnsi="Times New Roman" w:cs="Times New Roman"/>
          <w:szCs w:val="21"/>
        </w:rPr>
      </w:pPr>
      <w:r>
        <w:rPr>
          <w:rFonts w:eastAsia="SimSun" w:hint="eastAsia"/>
        </w:rPr>
        <w:t>[2]</w:t>
      </w:r>
      <w:r>
        <w:rPr>
          <w:rFonts w:ascii="Times New Roman" w:eastAsia="SimSun" w:hAnsi="Times New Roman" w:cs="Times New Roman"/>
          <w:szCs w:val="21"/>
        </w:rPr>
        <w:t>吴旭辉</w:t>
      </w:r>
      <w:r>
        <w:rPr>
          <w:rFonts w:ascii="Times New Roman" w:eastAsia="SimSun" w:hAnsi="Times New Roman" w:cs="Times New Roman"/>
          <w:szCs w:val="21"/>
        </w:rPr>
        <w:t>.</w:t>
      </w:r>
      <w:r>
        <w:rPr>
          <w:rFonts w:ascii="Times New Roman" w:eastAsia="SimSun" w:hAnsi="Times New Roman" w:cs="Times New Roman" w:hint="eastAsia"/>
          <w:szCs w:val="21"/>
        </w:rPr>
        <w:t>2007.</w:t>
      </w:r>
      <w:r>
        <w:rPr>
          <w:rFonts w:ascii="Times New Roman" w:eastAsia="SimSun" w:hAnsi="Times New Roman" w:cs="Times New Roman"/>
          <w:szCs w:val="21"/>
        </w:rPr>
        <w:t>隔代教育的利弊及其应对策略</w:t>
      </w:r>
      <w:r>
        <w:rPr>
          <w:rFonts w:ascii="Times New Roman" w:eastAsia="SimSun" w:hAnsi="Times New Roman" w:cs="Times New Roman" w:hint="eastAsia"/>
          <w:szCs w:val="21"/>
        </w:rPr>
        <w:t>.</w:t>
      </w:r>
      <w:r>
        <w:rPr>
          <w:rFonts w:ascii="Times New Roman" w:eastAsia="SimSun" w:hAnsi="Times New Roman" w:cs="Times New Roman"/>
          <w:szCs w:val="21"/>
        </w:rPr>
        <w:t>重庆文理学院学报</w:t>
      </w:r>
      <w:r>
        <w:rPr>
          <w:rFonts w:ascii="Arial" w:eastAsia="SimSun" w:hAnsi="Arial" w:cs="Arial" w:hint="eastAsia"/>
          <w:color w:val="00B0F0"/>
          <w:kern w:val="0"/>
          <w:sz w:val="24"/>
          <w:szCs w:val="24"/>
        </w:rPr>
        <w:t>(</w:t>
      </w:r>
      <w:r>
        <w:rPr>
          <w:rFonts w:ascii="Times New Roman" w:eastAsia="SimSun" w:hAnsi="Times New Roman" w:cs="Times New Roman"/>
          <w:szCs w:val="21"/>
        </w:rPr>
        <w:t>社会科学版</w:t>
      </w:r>
      <w:r>
        <w:rPr>
          <w:rFonts w:ascii="Arial" w:eastAsia="SimSun" w:hAnsi="Arial" w:cs="Arial" w:hint="eastAsia"/>
          <w:color w:val="00B0F0"/>
          <w:kern w:val="0"/>
          <w:sz w:val="24"/>
          <w:szCs w:val="24"/>
        </w:rPr>
        <w:t>)</w:t>
      </w:r>
      <w:r>
        <w:rPr>
          <w:rFonts w:ascii="Times New Roman" w:eastAsia="SimSun" w:hAnsi="Times New Roman" w:cs="Times New Roman"/>
          <w:szCs w:val="21"/>
        </w:rPr>
        <w:t>,</w:t>
      </w:r>
      <w:r>
        <w:rPr>
          <w:rFonts w:ascii="Times New Roman" w:eastAsia="SimSun" w:hAnsi="Times New Roman" w:cs="Times New Roman" w:hint="eastAsia"/>
          <w:szCs w:val="21"/>
        </w:rPr>
        <w:t>26</w:t>
      </w:r>
      <w:r>
        <w:rPr>
          <w:rFonts w:ascii="Arial" w:eastAsia="SimSun" w:hAnsi="Arial" w:cs="Arial" w:hint="eastAsia"/>
          <w:color w:val="00B0F0"/>
          <w:kern w:val="0"/>
          <w:sz w:val="24"/>
          <w:szCs w:val="24"/>
        </w:rPr>
        <w:t>(</w:t>
      </w:r>
      <w:r>
        <w:rPr>
          <w:rFonts w:ascii="Times New Roman" w:eastAsia="SimSun" w:hAnsi="Times New Roman" w:cs="Times New Roman"/>
          <w:szCs w:val="21"/>
        </w:rPr>
        <w:t>4</w:t>
      </w:r>
      <w:r>
        <w:rPr>
          <w:rFonts w:ascii="Arial" w:eastAsia="SimSun" w:hAnsi="Arial" w:cs="Arial" w:hint="eastAsia"/>
          <w:color w:val="00B0F0"/>
          <w:kern w:val="0"/>
          <w:sz w:val="24"/>
          <w:szCs w:val="24"/>
        </w:rPr>
        <w:t>)</w:t>
      </w:r>
      <w:r>
        <w:rPr>
          <w:rFonts w:ascii="Times New Roman" w:eastAsia="SimSun" w:hAnsi="Times New Roman" w:cs="Times New Roman" w:hint="eastAsia"/>
          <w:szCs w:val="21"/>
        </w:rPr>
        <w:t>,pp.</w:t>
      </w:r>
      <w:r>
        <w:rPr>
          <w:rFonts w:ascii="Times New Roman" w:eastAsia="SimSun" w:hAnsi="Times New Roman" w:cs="Times New Roman"/>
          <w:szCs w:val="21"/>
        </w:rPr>
        <w:t>111-112.</w:t>
      </w:r>
    </w:p>
    <w:p w:rsidR="00683E08" w:rsidRDefault="001E029F">
      <w:pPr>
        <w:pStyle w:val="a5"/>
        <w:wordWrap w:val="0"/>
        <w:spacing w:line="360" w:lineRule="auto"/>
        <w:ind w:firstLineChars="200" w:firstLine="420"/>
      </w:pPr>
      <w:r>
        <w:rPr>
          <w:rFonts w:hint="eastAsia"/>
        </w:rPr>
        <w:t>[3]</w:t>
      </w:r>
      <w:r>
        <w:rPr>
          <w:rFonts w:hint="eastAsia"/>
        </w:rPr>
        <w:t>中华人民共和国统计局</w:t>
      </w:r>
      <w:r>
        <w:rPr>
          <w:rFonts w:hint="eastAsia"/>
        </w:rPr>
        <w:t>.2000.</w:t>
      </w:r>
      <w:r>
        <w:rPr>
          <w:rFonts w:hint="eastAsia"/>
        </w:rPr>
        <w:t>第五次人口普查数据</w:t>
      </w:r>
      <w:r>
        <w:rPr>
          <w:rFonts w:hint="eastAsia"/>
        </w:rPr>
        <w:t>.[online] Available at</w:t>
      </w:r>
      <w:r>
        <w:rPr>
          <w:rFonts w:ascii="Arial" w:eastAsia="SimSun" w:hAnsi="Arial" w:cs="Arial" w:hint="eastAsia"/>
          <w:color w:val="000000" w:themeColor="text1"/>
          <w:kern w:val="0"/>
          <w:sz w:val="24"/>
          <w:szCs w:val="24"/>
        </w:rPr>
        <w:t>:</w:t>
      </w:r>
      <w:r>
        <w:rPr>
          <w:rFonts w:hint="eastAsia"/>
        </w:rPr>
        <w:t>http://www.stats.gov.cn/tjsj/ndsj/renkoupucha/2000pucha/pucha.htm.[Accessed 3 December 2020].</w:t>
      </w:r>
    </w:p>
    <w:p w:rsidR="00683E08" w:rsidRDefault="001E029F">
      <w:pPr>
        <w:pStyle w:val="a5"/>
        <w:wordWrap w:val="0"/>
        <w:spacing w:line="360" w:lineRule="auto"/>
        <w:ind w:firstLineChars="200" w:firstLine="420"/>
      </w:pPr>
      <w:r>
        <w:rPr>
          <w:rFonts w:hint="eastAsia"/>
        </w:rPr>
        <w:t>[4]</w:t>
      </w:r>
      <w:r>
        <w:rPr>
          <w:rFonts w:hint="eastAsia"/>
        </w:rPr>
        <w:t>李家成</w:t>
      </w:r>
      <w:r>
        <w:rPr>
          <w:rFonts w:hint="eastAsia"/>
        </w:rPr>
        <w:t>.2019.</w:t>
      </w:r>
      <w:r>
        <w:rPr>
          <w:rFonts w:hint="eastAsia"/>
        </w:rPr>
        <w:t>隔代教育的实践类型与发展走向——兼论学习型社会建设中的隔代学习</w:t>
      </w:r>
      <w:r>
        <w:rPr>
          <w:rFonts w:hint="eastAsia"/>
        </w:rPr>
        <w:t>.</w:t>
      </w:r>
      <w:r>
        <w:rPr>
          <w:rFonts w:hint="eastAsia"/>
        </w:rPr>
        <w:t>教育视界</w:t>
      </w:r>
      <w:r>
        <w:rPr>
          <w:rFonts w:hint="eastAsia"/>
        </w:rPr>
        <w:t>,5</w:t>
      </w:r>
      <w:r>
        <w:rPr>
          <w:rFonts w:ascii="Arial" w:eastAsia="SimSun" w:hAnsi="Arial" w:cs="Arial" w:hint="eastAsia"/>
          <w:color w:val="00B0F0"/>
          <w:kern w:val="0"/>
          <w:sz w:val="24"/>
          <w:szCs w:val="24"/>
        </w:rPr>
        <w:t>(</w:t>
      </w:r>
      <w:r>
        <w:rPr>
          <w:rFonts w:hint="eastAsia"/>
        </w:rPr>
        <w:t>7</w:t>
      </w:r>
      <w:r>
        <w:rPr>
          <w:rFonts w:ascii="Arial" w:eastAsia="SimSun" w:hAnsi="Arial" w:cs="Arial" w:hint="eastAsia"/>
          <w:color w:val="00B0F0"/>
          <w:kern w:val="0"/>
          <w:sz w:val="24"/>
          <w:szCs w:val="24"/>
        </w:rPr>
        <w:t>)</w:t>
      </w:r>
      <w:r>
        <w:rPr>
          <w:rFonts w:hint="eastAsia"/>
        </w:rPr>
        <w:t>,pp.31-32.</w:t>
      </w:r>
    </w:p>
    <w:p w:rsidR="00683E08" w:rsidRDefault="001E029F">
      <w:pPr>
        <w:pStyle w:val="a5"/>
        <w:wordWrap w:val="0"/>
        <w:spacing w:line="360" w:lineRule="auto"/>
        <w:ind w:firstLineChars="200" w:firstLine="420"/>
      </w:pPr>
      <w:r>
        <w:rPr>
          <w:rFonts w:hint="eastAsia"/>
        </w:rPr>
        <w:t>[5]</w:t>
      </w:r>
      <w:r>
        <w:rPr>
          <w:rFonts w:ascii="Times New Roman" w:eastAsia="SimSun" w:hAnsi="Times New Roman" w:cs="Times New Roman" w:hint="eastAsia"/>
          <w:szCs w:val="21"/>
        </w:rPr>
        <w:t>中</w:t>
      </w:r>
      <w:r>
        <w:rPr>
          <w:rFonts w:hint="eastAsia"/>
        </w:rPr>
        <w:t>共中央国务院</w:t>
      </w:r>
      <w:r>
        <w:rPr>
          <w:rFonts w:hint="eastAsia"/>
        </w:rPr>
        <w:t>.2000.</w:t>
      </w:r>
      <w:r>
        <w:rPr>
          <w:rFonts w:hint="eastAsia"/>
        </w:rPr>
        <w:t>关于加强老龄工作的决定</w:t>
      </w:r>
      <w:r>
        <w:rPr>
          <w:rFonts w:hint="eastAsia"/>
        </w:rPr>
        <w:t>.[online] Available at</w:t>
      </w:r>
      <w:r>
        <w:rPr>
          <w:rFonts w:ascii="Arial" w:eastAsia="SimSun" w:hAnsi="Arial" w:cs="Arial" w:hint="eastAsia"/>
          <w:color w:val="000000" w:themeColor="text1"/>
          <w:kern w:val="0"/>
          <w:sz w:val="24"/>
          <w:szCs w:val="24"/>
        </w:rPr>
        <w:t>:</w:t>
      </w:r>
      <w:r>
        <w:rPr>
          <w:rFonts w:hint="eastAsia"/>
        </w:rPr>
        <w:t>https://www.pkulaw.com/chl/2144c2be01b0ccb1bdfb.html?keyword=.[Accessed 3 December 2020].</w:t>
      </w:r>
    </w:p>
    <w:p w:rsidR="00683E08" w:rsidRDefault="001E029F">
      <w:pPr>
        <w:pStyle w:val="a5"/>
        <w:spacing w:line="360" w:lineRule="auto"/>
        <w:ind w:firstLineChars="200" w:firstLine="420"/>
      </w:pPr>
      <w:r>
        <w:rPr>
          <w:rFonts w:hint="eastAsia"/>
        </w:rPr>
        <w:t>[6]</w:t>
      </w:r>
      <w:r>
        <w:rPr>
          <w:rFonts w:hint="eastAsia"/>
        </w:rPr>
        <w:t>程豪</w:t>
      </w:r>
      <w:r>
        <w:rPr>
          <w:rFonts w:hint="eastAsia"/>
        </w:rPr>
        <w:t>,</w:t>
      </w:r>
      <w:r>
        <w:rPr>
          <w:rFonts w:hint="eastAsia"/>
        </w:rPr>
        <w:t>丁小明</w:t>
      </w:r>
      <w:r>
        <w:rPr>
          <w:rFonts w:hint="eastAsia"/>
        </w:rPr>
        <w:t>,</w:t>
      </w:r>
      <w:r>
        <w:rPr>
          <w:rFonts w:hint="eastAsia"/>
        </w:rPr>
        <w:t>李家成</w:t>
      </w:r>
      <w:r>
        <w:rPr>
          <w:rFonts w:hint="eastAsia"/>
        </w:rPr>
        <w:t>.2020.</w:t>
      </w:r>
      <w:r>
        <w:rPr>
          <w:rFonts w:hint="eastAsia"/>
        </w:rPr>
        <w:t>“跨域”学习可以促进小学生怎样的发展？——基于龙虎塘实验小学和河海老年学校的个案研究</w:t>
      </w:r>
      <w:r>
        <w:rPr>
          <w:rFonts w:hint="eastAsia"/>
        </w:rPr>
        <w:t>.In:</w:t>
      </w:r>
      <w:r>
        <w:rPr>
          <w:rFonts w:hint="eastAsia"/>
        </w:rPr>
        <w:t>上海终身教育研究院</w:t>
      </w:r>
      <w:r>
        <w:rPr>
          <w:rFonts w:hint="eastAsia"/>
        </w:rPr>
        <w:t>.2020.</w:t>
      </w:r>
      <w:r>
        <w:rPr>
          <w:rFonts w:hint="eastAsia"/>
        </w:rPr>
        <w:t>中国终身教育研究</w:t>
      </w:r>
      <w:r>
        <w:rPr>
          <w:rFonts w:ascii="Arial" w:eastAsia="SimSun" w:hAnsi="Arial" w:cs="Arial" w:hint="eastAsia"/>
          <w:color w:val="00B0F0"/>
          <w:kern w:val="0"/>
          <w:sz w:val="24"/>
          <w:szCs w:val="24"/>
        </w:rPr>
        <w:t>(</w:t>
      </w:r>
      <w:r>
        <w:rPr>
          <w:rFonts w:hint="eastAsia"/>
        </w:rPr>
        <w:t>第一辑</w:t>
      </w:r>
      <w:r>
        <w:rPr>
          <w:rFonts w:ascii="Arial" w:eastAsia="SimSun" w:hAnsi="Arial" w:cs="Arial" w:hint="eastAsia"/>
          <w:color w:val="00B0F0"/>
          <w:kern w:val="0"/>
          <w:sz w:val="24"/>
          <w:szCs w:val="24"/>
        </w:rPr>
        <w:t>)</w:t>
      </w:r>
      <w:r>
        <w:rPr>
          <w:rFonts w:hint="eastAsia"/>
        </w:rPr>
        <w:t>.</w:t>
      </w:r>
      <w:r>
        <w:rPr>
          <w:rFonts w:hint="eastAsia"/>
        </w:rPr>
        <w:t>上海</w:t>
      </w:r>
      <w:r>
        <w:rPr>
          <w:rFonts w:hint="eastAsia"/>
        </w:rPr>
        <w:t>,</w:t>
      </w:r>
      <w:r>
        <w:rPr>
          <w:rFonts w:hint="eastAsia"/>
        </w:rPr>
        <w:t>上海交通大学出版社</w:t>
      </w:r>
      <w:r>
        <w:rPr>
          <w:rFonts w:hint="eastAsia"/>
        </w:rPr>
        <w:t>.pp.70-86.</w:t>
      </w:r>
    </w:p>
    <w:p w:rsidR="00683E08" w:rsidRDefault="001E029F">
      <w:pPr>
        <w:pStyle w:val="a5"/>
        <w:spacing w:line="360" w:lineRule="auto"/>
        <w:ind w:firstLineChars="200" w:firstLine="420"/>
      </w:pPr>
      <w:r>
        <w:rPr>
          <w:rFonts w:hint="eastAsia"/>
        </w:rPr>
        <w:t>[7]</w:t>
      </w:r>
      <w:r>
        <w:t>程豪</w:t>
      </w:r>
      <w:r>
        <w:rPr>
          <w:rFonts w:hint="eastAsia"/>
        </w:rPr>
        <w:t>,</w:t>
      </w:r>
      <w:r>
        <w:t>丁小明</w:t>
      </w:r>
      <w:r>
        <w:rPr>
          <w:rFonts w:hint="eastAsia"/>
        </w:rPr>
        <w:t>,</w:t>
      </w:r>
      <w:r>
        <w:t>李家成</w:t>
      </w:r>
      <w:r>
        <w:rPr>
          <w:rFonts w:hint="eastAsia"/>
        </w:rPr>
        <w:t>,</w:t>
      </w:r>
      <w:r>
        <w:t>吕珂漪</w:t>
      </w:r>
      <w:r>
        <w:t>.</w:t>
      </w:r>
      <w:r>
        <w:rPr>
          <w:rFonts w:hint="eastAsia"/>
        </w:rPr>
        <w:t>2020.</w:t>
      </w:r>
      <w:r>
        <w:t>隔代学习实现老人和儿童的共学互学</w:t>
      </w:r>
      <w:r>
        <w:t>——</w:t>
      </w:r>
      <w:r>
        <w:t>基于龙虎塘实验小学和河海老年学校的个案研究</w:t>
      </w:r>
      <w:r>
        <w:rPr>
          <w:rFonts w:hint="eastAsia"/>
        </w:rPr>
        <w:t>.In:</w:t>
      </w:r>
      <w:r>
        <w:rPr>
          <w:rFonts w:hint="eastAsia"/>
        </w:rPr>
        <w:t>上海终身教育研究院</w:t>
      </w:r>
      <w:r>
        <w:rPr>
          <w:rFonts w:hint="eastAsia"/>
        </w:rPr>
        <w:t>.2020.</w:t>
      </w:r>
      <w:r>
        <w:t>中国终身教育研究</w:t>
      </w:r>
      <w:r>
        <w:rPr>
          <w:rFonts w:ascii="Arial" w:eastAsia="SimSun" w:hAnsi="Arial" w:cs="Arial" w:hint="eastAsia"/>
          <w:color w:val="00B0F0"/>
          <w:kern w:val="0"/>
          <w:sz w:val="24"/>
          <w:szCs w:val="24"/>
        </w:rPr>
        <w:t>(</w:t>
      </w:r>
      <w:r>
        <w:t>第一辑</w:t>
      </w:r>
      <w:r>
        <w:rPr>
          <w:rFonts w:ascii="Arial" w:eastAsia="SimSun" w:hAnsi="Arial" w:cs="Arial" w:hint="eastAsia"/>
          <w:color w:val="00B0F0"/>
          <w:kern w:val="0"/>
          <w:sz w:val="24"/>
          <w:szCs w:val="24"/>
        </w:rPr>
        <w:t>)</w:t>
      </w:r>
      <w:r>
        <w:rPr>
          <w:rFonts w:hint="eastAsia"/>
        </w:rPr>
        <w:t>.</w:t>
      </w:r>
      <w:r>
        <w:t>上海</w:t>
      </w:r>
      <w:r>
        <w:rPr>
          <w:rFonts w:hint="eastAsia"/>
        </w:rPr>
        <w:t>,</w:t>
      </w:r>
      <w:r>
        <w:t>上海交通大学出版社</w:t>
      </w:r>
      <w:r>
        <w:rPr>
          <w:rFonts w:hint="eastAsia"/>
        </w:rPr>
        <w:t>.pp.86-107</w:t>
      </w:r>
      <w:r>
        <w:t>.</w:t>
      </w:r>
    </w:p>
    <w:p w:rsidR="00683E08" w:rsidRDefault="001E029F">
      <w:pPr>
        <w:pStyle w:val="a5"/>
        <w:widowControl/>
        <w:spacing w:line="360" w:lineRule="auto"/>
        <w:ind w:firstLineChars="200" w:firstLine="420"/>
        <w:outlineLvl w:val="0"/>
        <w:rPr>
          <w:rFonts w:ascii="&amp;quot" w:eastAsia="SimSun" w:hAnsi="&amp;quot" w:cs="Arial"/>
          <w:color w:val="0075D1"/>
          <w:kern w:val="0"/>
          <w:sz w:val="24"/>
          <w:szCs w:val="24"/>
        </w:rPr>
      </w:pPr>
      <w:r>
        <w:rPr>
          <w:rFonts w:hint="eastAsia"/>
        </w:rPr>
        <w:t>[8]</w:t>
      </w:r>
      <w:r>
        <w:rPr>
          <w:rFonts w:hint="eastAsia"/>
        </w:rPr>
        <w:t>丁小明</w:t>
      </w:r>
      <w:r>
        <w:rPr>
          <w:rFonts w:hint="eastAsia"/>
        </w:rPr>
        <w:t>.2019.</w:t>
      </w:r>
      <w:r>
        <w:rPr>
          <w:rFonts w:hint="eastAsia"/>
        </w:rPr>
        <w:t>创生互学共长的隔代教育新样态</w:t>
      </w:r>
      <w:r>
        <w:rPr>
          <w:rFonts w:hint="eastAsia"/>
        </w:rPr>
        <w:t>.</w:t>
      </w:r>
      <w:r>
        <w:rPr>
          <w:rFonts w:hint="eastAsia"/>
        </w:rPr>
        <w:t>教育视界</w:t>
      </w:r>
      <w:r>
        <w:rPr>
          <w:rFonts w:hint="eastAsia"/>
        </w:rPr>
        <w:t>,5</w:t>
      </w:r>
      <w:r>
        <w:rPr>
          <w:rFonts w:ascii="Arial" w:eastAsia="SimSun" w:hAnsi="Arial" w:cs="Arial" w:hint="eastAsia"/>
          <w:color w:val="00B0F0"/>
          <w:kern w:val="0"/>
          <w:sz w:val="24"/>
          <w:szCs w:val="24"/>
        </w:rPr>
        <w:t>(</w:t>
      </w:r>
      <w:r>
        <w:rPr>
          <w:rFonts w:hint="eastAsia"/>
        </w:rPr>
        <w:t>7</w:t>
      </w:r>
      <w:r>
        <w:rPr>
          <w:rFonts w:ascii="Arial" w:eastAsia="SimSun" w:hAnsi="Arial" w:cs="Arial" w:hint="eastAsia"/>
          <w:color w:val="00B0F0"/>
          <w:kern w:val="0"/>
          <w:sz w:val="24"/>
          <w:szCs w:val="24"/>
        </w:rPr>
        <w:t>)</w:t>
      </w:r>
      <w:r>
        <w:rPr>
          <w:rFonts w:hint="eastAsia"/>
        </w:rPr>
        <w:t>,pp.33-35.</w:t>
      </w:r>
    </w:p>
    <w:p w:rsidR="00683E08" w:rsidRDefault="001E029F">
      <w:pPr>
        <w:widowControl/>
        <w:spacing w:before="150" w:after="50" w:line="360" w:lineRule="auto"/>
        <w:outlineLvl w:val="0"/>
        <w:rPr>
          <w:rFonts w:ascii="Arial" w:eastAsia="SimSun" w:hAnsi="Arial" w:cs="Arial"/>
          <w:color w:val="00B0F0"/>
          <w:kern w:val="0"/>
          <w:sz w:val="24"/>
          <w:szCs w:val="24"/>
        </w:rPr>
      </w:pPr>
      <w:r>
        <w:rPr>
          <w:rFonts w:ascii="Arial" w:eastAsia="SimSun" w:hAnsi="Arial" w:cs="Arial" w:hint="eastAsia"/>
          <w:color w:val="00B0F0"/>
          <w:kern w:val="0"/>
          <w:sz w:val="24"/>
          <w:szCs w:val="24"/>
        </w:rPr>
        <w:t>联系方式</w:t>
      </w:r>
    </w:p>
    <w:p w:rsidR="00683E08" w:rsidRDefault="001E029F">
      <w:pPr>
        <w:widowControl/>
        <w:spacing w:before="150" w:after="50" w:line="360" w:lineRule="auto"/>
        <w:outlineLvl w:val="0"/>
        <w:rPr>
          <w:rFonts w:ascii="Arial" w:eastAsia="SimSun" w:hAnsi="Arial" w:cs="Arial"/>
          <w:color w:val="000000" w:themeColor="text1"/>
          <w:kern w:val="0"/>
          <w:sz w:val="24"/>
          <w:szCs w:val="24"/>
        </w:rPr>
      </w:pPr>
      <w:r>
        <w:rPr>
          <w:rFonts w:ascii="Arial" w:eastAsia="SimSun" w:hAnsi="Arial" w:cs="Arial" w:hint="eastAsia"/>
          <w:color w:val="000000" w:themeColor="text1"/>
          <w:kern w:val="0"/>
          <w:sz w:val="24"/>
          <w:szCs w:val="24"/>
        </w:rPr>
        <w:t>丁小明女士</w:t>
      </w:r>
    </w:p>
    <w:p w:rsidR="00683E08" w:rsidRDefault="001E029F">
      <w:pPr>
        <w:widowControl/>
        <w:spacing w:before="150" w:after="50" w:line="360" w:lineRule="auto"/>
        <w:outlineLvl w:val="0"/>
        <w:rPr>
          <w:rFonts w:ascii="Arial" w:eastAsia="SimSun" w:hAnsi="Arial" w:cs="Arial"/>
          <w:color w:val="000000" w:themeColor="text1"/>
          <w:kern w:val="0"/>
          <w:sz w:val="24"/>
          <w:szCs w:val="24"/>
        </w:rPr>
      </w:pPr>
      <w:r>
        <w:rPr>
          <w:rFonts w:ascii="Arial" w:eastAsia="SimSun" w:hAnsi="Arial" w:cs="Arial" w:hint="eastAsia"/>
          <w:color w:val="000000" w:themeColor="text1"/>
          <w:kern w:val="0"/>
          <w:sz w:val="24"/>
          <w:szCs w:val="24"/>
        </w:rPr>
        <w:t>中国江苏省常州市新北区龙虎塘实验小学副校长</w:t>
      </w:r>
    </w:p>
    <w:p w:rsidR="00683E08" w:rsidRDefault="001E029F">
      <w:pPr>
        <w:widowControl/>
        <w:spacing w:before="150" w:after="50" w:line="360" w:lineRule="auto"/>
        <w:outlineLvl w:val="0"/>
        <w:rPr>
          <w:rFonts w:ascii="Arial" w:eastAsia="SimSun" w:hAnsi="Arial" w:cs="Arial"/>
          <w:color w:val="000000" w:themeColor="text1"/>
          <w:kern w:val="0"/>
          <w:sz w:val="24"/>
          <w:szCs w:val="24"/>
        </w:rPr>
      </w:pPr>
      <w:r>
        <w:rPr>
          <w:rFonts w:ascii="Arial" w:eastAsia="SimSun" w:hAnsi="Arial" w:cs="Arial" w:hint="eastAsia"/>
          <w:color w:val="000000" w:themeColor="text1"/>
          <w:kern w:val="0"/>
          <w:sz w:val="24"/>
          <w:szCs w:val="24"/>
        </w:rPr>
        <w:t>中国江苏省常州市新北区龙虎塘街道龙虎大街</w:t>
      </w:r>
      <w:r>
        <w:rPr>
          <w:rFonts w:ascii="Arial" w:eastAsia="SimSun" w:hAnsi="Arial" w:cs="Arial" w:hint="eastAsia"/>
          <w:color w:val="000000" w:themeColor="text1"/>
          <w:kern w:val="0"/>
          <w:sz w:val="24"/>
          <w:szCs w:val="24"/>
        </w:rPr>
        <w:t>1</w:t>
      </w:r>
      <w:r>
        <w:rPr>
          <w:rFonts w:ascii="Arial" w:eastAsia="SimSun" w:hAnsi="Arial" w:cs="Arial" w:hint="eastAsia"/>
          <w:color w:val="000000" w:themeColor="text1"/>
          <w:kern w:val="0"/>
          <w:sz w:val="24"/>
          <w:szCs w:val="24"/>
        </w:rPr>
        <w:t>号</w:t>
      </w:r>
    </w:p>
    <w:p w:rsidR="00683E08" w:rsidRDefault="001E029F">
      <w:pPr>
        <w:widowControl/>
        <w:spacing w:before="150" w:after="50" w:line="360" w:lineRule="auto"/>
        <w:outlineLvl w:val="0"/>
        <w:rPr>
          <w:rFonts w:ascii="Arial" w:eastAsia="SimSun" w:hAnsi="Arial" w:cs="Arial"/>
          <w:color w:val="000000" w:themeColor="text1"/>
          <w:kern w:val="0"/>
          <w:sz w:val="24"/>
          <w:szCs w:val="24"/>
        </w:rPr>
      </w:pPr>
      <w:r>
        <w:rPr>
          <w:rFonts w:ascii="Arial" w:eastAsia="SimSun" w:hAnsi="Arial" w:cs="Arial" w:hint="eastAsia"/>
          <w:color w:val="000000" w:themeColor="text1"/>
          <w:kern w:val="0"/>
          <w:sz w:val="24"/>
          <w:szCs w:val="24"/>
        </w:rPr>
        <w:t>邮箱</w:t>
      </w:r>
      <w:r>
        <w:rPr>
          <w:rFonts w:ascii="Arial" w:eastAsia="SimSun" w:hAnsi="Arial" w:cs="Arial" w:hint="eastAsia"/>
          <w:color w:val="000000" w:themeColor="text1"/>
          <w:kern w:val="0"/>
          <w:sz w:val="24"/>
          <w:szCs w:val="24"/>
        </w:rPr>
        <w:t xml:space="preserve">: </w:t>
      </w:r>
      <w:hyperlink r:id="rId53" w:history="1">
        <w:r w:rsidRPr="003942F6">
          <w:rPr>
            <w:rStyle w:val="ae"/>
            <w:rFonts w:ascii="Arial" w:eastAsia="SimSun" w:hAnsi="Arial" w:cs="Arial"/>
            <w:kern w:val="0"/>
            <w:sz w:val="24"/>
            <w:szCs w:val="24"/>
          </w:rPr>
          <w:t>751525848@qq.com</w:t>
        </w:r>
      </w:hyperlink>
    </w:p>
    <w:p w:rsidR="00683E08" w:rsidRDefault="00683E08">
      <w:pPr>
        <w:widowControl/>
        <w:spacing w:before="150" w:after="50" w:line="360" w:lineRule="auto"/>
        <w:outlineLvl w:val="0"/>
        <w:rPr>
          <w:rFonts w:ascii="Arial" w:eastAsia="SimSun" w:hAnsi="Arial" w:cs="Arial"/>
          <w:color w:val="000000" w:themeColor="text1"/>
          <w:kern w:val="0"/>
          <w:sz w:val="24"/>
          <w:szCs w:val="24"/>
        </w:rPr>
      </w:pPr>
    </w:p>
    <w:p w:rsidR="00683E08" w:rsidRDefault="001E029F">
      <w:pPr>
        <w:widowControl/>
        <w:spacing w:before="150" w:after="50" w:line="360" w:lineRule="auto"/>
        <w:outlineLvl w:val="0"/>
        <w:rPr>
          <w:rFonts w:ascii="Arial" w:eastAsia="SimSun" w:hAnsi="Arial" w:cs="Arial"/>
          <w:color w:val="000000" w:themeColor="text1"/>
          <w:kern w:val="0"/>
          <w:sz w:val="24"/>
          <w:szCs w:val="24"/>
        </w:rPr>
      </w:pPr>
      <w:r>
        <w:rPr>
          <w:rFonts w:ascii="Arial" w:eastAsia="SimSun" w:hAnsi="Arial" w:cs="Arial" w:hint="eastAsia"/>
          <w:color w:val="000000" w:themeColor="text1"/>
          <w:kern w:val="0"/>
          <w:sz w:val="24"/>
          <w:szCs w:val="24"/>
        </w:rPr>
        <w:t>李家成男士</w:t>
      </w:r>
    </w:p>
    <w:p w:rsidR="00683E08" w:rsidRDefault="001E029F">
      <w:pPr>
        <w:widowControl/>
        <w:spacing w:before="150" w:after="50" w:line="360" w:lineRule="auto"/>
        <w:outlineLvl w:val="0"/>
        <w:rPr>
          <w:rFonts w:ascii="Arial" w:eastAsia="SimSun" w:hAnsi="Arial" w:cs="Arial"/>
          <w:color w:val="000000" w:themeColor="text1"/>
          <w:kern w:val="0"/>
          <w:sz w:val="24"/>
          <w:szCs w:val="24"/>
        </w:rPr>
      </w:pPr>
      <w:r>
        <w:rPr>
          <w:rFonts w:ascii="Arial" w:eastAsia="SimSun" w:hAnsi="Arial" w:cs="Arial" w:hint="eastAsia"/>
          <w:color w:val="000000" w:themeColor="text1"/>
          <w:kern w:val="0"/>
          <w:sz w:val="24"/>
          <w:szCs w:val="24"/>
        </w:rPr>
        <w:t>中国上海华东师范大学上海终身教育研究院执行副院长</w:t>
      </w:r>
    </w:p>
    <w:p w:rsidR="00683E08" w:rsidRDefault="001E029F">
      <w:pPr>
        <w:widowControl/>
        <w:spacing w:before="150" w:after="50" w:line="360" w:lineRule="auto"/>
        <w:outlineLvl w:val="0"/>
        <w:rPr>
          <w:rFonts w:ascii="Arial" w:eastAsia="SimSun" w:hAnsi="Arial" w:cs="Arial"/>
          <w:color w:val="000000" w:themeColor="text1"/>
          <w:kern w:val="0"/>
          <w:sz w:val="24"/>
          <w:szCs w:val="24"/>
        </w:rPr>
      </w:pPr>
      <w:r>
        <w:rPr>
          <w:rFonts w:ascii="Arial" w:eastAsia="SimSun" w:hAnsi="Arial" w:cs="Arial" w:hint="eastAsia"/>
          <w:color w:val="000000" w:themeColor="text1"/>
          <w:kern w:val="0"/>
          <w:sz w:val="24"/>
          <w:szCs w:val="24"/>
        </w:rPr>
        <w:t>上海市中山北路</w:t>
      </w:r>
      <w:r>
        <w:rPr>
          <w:rFonts w:ascii="Arial" w:eastAsia="SimSun" w:hAnsi="Arial" w:cs="Arial" w:hint="eastAsia"/>
          <w:color w:val="000000" w:themeColor="text1"/>
          <w:kern w:val="0"/>
          <w:sz w:val="24"/>
          <w:szCs w:val="24"/>
        </w:rPr>
        <w:t>3663</w:t>
      </w:r>
      <w:r>
        <w:rPr>
          <w:rFonts w:ascii="Arial" w:eastAsia="SimSun" w:hAnsi="Arial" w:cs="Arial" w:hint="eastAsia"/>
          <w:color w:val="000000" w:themeColor="text1"/>
          <w:kern w:val="0"/>
          <w:sz w:val="24"/>
          <w:szCs w:val="24"/>
        </w:rPr>
        <w:t>号</w:t>
      </w:r>
    </w:p>
    <w:p w:rsidR="00683E08" w:rsidRDefault="001E029F">
      <w:pPr>
        <w:widowControl/>
        <w:spacing w:before="150" w:after="50" w:line="360" w:lineRule="auto"/>
        <w:outlineLvl w:val="0"/>
        <w:rPr>
          <w:rFonts w:ascii="Arial" w:eastAsia="SimSun" w:hAnsi="Arial" w:cs="Arial"/>
          <w:color w:val="000000" w:themeColor="text1"/>
          <w:kern w:val="0"/>
          <w:sz w:val="24"/>
          <w:szCs w:val="24"/>
        </w:rPr>
      </w:pPr>
      <w:r>
        <w:rPr>
          <w:rFonts w:ascii="Arial" w:eastAsia="SimSun" w:hAnsi="Arial" w:cs="Arial" w:hint="eastAsia"/>
          <w:color w:val="000000" w:themeColor="text1"/>
          <w:kern w:val="0"/>
          <w:sz w:val="24"/>
          <w:szCs w:val="24"/>
        </w:rPr>
        <w:t>邮箱：</w:t>
      </w:r>
      <w:hyperlink r:id="rId54" w:history="1">
        <w:r>
          <w:rPr>
            <w:rStyle w:val="ae"/>
            <w:rFonts w:ascii="Arial" w:eastAsia="SimSun" w:hAnsi="Arial" w:cs="Arial"/>
            <w:color w:val="000000" w:themeColor="text1"/>
            <w:kern w:val="0"/>
            <w:sz w:val="24"/>
            <w:szCs w:val="24"/>
          </w:rPr>
          <w:t>jiacheng73@163.com</w:t>
        </w:r>
      </w:hyperlink>
    </w:p>
    <w:p w:rsidR="00683E08" w:rsidRDefault="00683E08">
      <w:pPr>
        <w:widowControl/>
        <w:spacing w:before="150" w:after="50" w:line="360" w:lineRule="auto"/>
        <w:outlineLvl w:val="0"/>
        <w:rPr>
          <w:rFonts w:ascii="Arial" w:eastAsia="SimSun" w:hAnsi="Arial" w:cs="Arial"/>
          <w:color w:val="000000" w:themeColor="text1"/>
          <w:kern w:val="0"/>
          <w:sz w:val="24"/>
          <w:szCs w:val="24"/>
        </w:rPr>
      </w:pPr>
    </w:p>
    <w:p w:rsidR="00683E08" w:rsidRDefault="001E029F">
      <w:pPr>
        <w:widowControl/>
        <w:spacing w:before="150" w:after="50" w:line="360" w:lineRule="auto"/>
        <w:outlineLvl w:val="0"/>
        <w:rPr>
          <w:rFonts w:ascii="Arial" w:eastAsia="SimSun" w:hAnsi="Arial" w:cs="Arial"/>
          <w:color w:val="000000" w:themeColor="text1"/>
          <w:kern w:val="0"/>
          <w:sz w:val="24"/>
          <w:szCs w:val="24"/>
        </w:rPr>
      </w:pPr>
      <w:r>
        <w:rPr>
          <w:rFonts w:ascii="Arial" w:eastAsia="SimSun" w:hAnsi="Arial" w:cs="Arial" w:hint="eastAsia"/>
          <w:color w:val="000000" w:themeColor="text1"/>
          <w:kern w:val="0"/>
          <w:sz w:val="24"/>
          <w:szCs w:val="24"/>
        </w:rPr>
        <w:t>殷明欣男士</w:t>
      </w:r>
    </w:p>
    <w:p w:rsidR="00683E08" w:rsidRDefault="001E029F">
      <w:pPr>
        <w:widowControl/>
        <w:spacing w:before="150" w:after="50" w:line="360" w:lineRule="auto"/>
        <w:outlineLvl w:val="0"/>
        <w:rPr>
          <w:rFonts w:ascii="Arial" w:eastAsia="SimSun" w:hAnsi="Arial" w:cs="Arial"/>
          <w:color w:val="000000" w:themeColor="text1"/>
          <w:kern w:val="0"/>
          <w:sz w:val="24"/>
          <w:szCs w:val="24"/>
        </w:rPr>
      </w:pPr>
      <w:r>
        <w:rPr>
          <w:rFonts w:ascii="Arial" w:eastAsia="SimSun" w:hAnsi="Arial" w:cs="Arial" w:hint="eastAsia"/>
          <w:color w:val="000000" w:themeColor="text1"/>
          <w:kern w:val="0"/>
          <w:sz w:val="24"/>
          <w:szCs w:val="24"/>
        </w:rPr>
        <w:t>中国江苏省常州市新北区河海老年学校校长</w:t>
      </w:r>
    </w:p>
    <w:p w:rsidR="00683E08" w:rsidRDefault="001E029F">
      <w:pPr>
        <w:widowControl/>
        <w:spacing w:before="150" w:after="50" w:line="360" w:lineRule="auto"/>
        <w:outlineLvl w:val="0"/>
        <w:rPr>
          <w:rFonts w:ascii="Arial" w:eastAsia="SimSun" w:hAnsi="Arial" w:cs="Arial"/>
          <w:color w:val="000000" w:themeColor="text1"/>
          <w:kern w:val="0"/>
          <w:sz w:val="24"/>
          <w:szCs w:val="24"/>
        </w:rPr>
      </w:pPr>
      <w:r>
        <w:rPr>
          <w:rFonts w:ascii="Arial" w:eastAsia="SimSun" w:hAnsi="Arial" w:cs="Arial" w:hint="eastAsia"/>
          <w:color w:val="000000" w:themeColor="text1"/>
          <w:kern w:val="0"/>
          <w:sz w:val="24"/>
          <w:szCs w:val="24"/>
        </w:rPr>
        <w:t>中国江苏省常州市新北区三井街道河海居家养老服务中心二楼</w:t>
      </w:r>
    </w:p>
    <w:p w:rsidR="00683E08" w:rsidRDefault="001E029F">
      <w:pPr>
        <w:widowControl/>
        <w:spacing w:before="150" w:after="50" w:line="360" w:lineRule="auto"/>
        <w:outlineLvl w:val="0"/>
        <w:rPr>
          <w:color w:val="000000" w:themeColor="text1"/>
          <w:sz w:val="24"/>
          <w:szCs w:val="24"/>
        </w:rPr>
      </w:pPr>
      <w:r>
        <w:rPr>
          <w:rFonts w:ascii="Arial" w:eastAsia="SimSun" w:hAnsi="Arial" w:cs="Arial" w:hint="eastAsia"/>
          <w:color w:val="000000" w:themeColor="text1"/>
          <w:kern w:val="0"/>
          <w:sz w:val="24"/>
          <w:szCs w:val="24"/>
        </w:rPr>
        <w:t>微信号：</w:t>
      </w:r>
      <w:r>
        <w:rPr>
          <w:rFonts w:ascii="Arial" w:eastAsia="SimSun" w:hAnsi="Arial" w:cs="Arial" w:hint="eastAsia"/>
          <w:color w:val="000000" w:themeColor="text1"/>
          <w:kern w:val="0"/>
          <w:sz w:val="24"/>
          <w:szCs w:val="24"/>
        </w:rPr>
        <w:t>wxid_op9lis1xc59e22</w:t>
      </w:r>
    </w:p>
    <w:sectPr w:rsidR="00683E08" w:rsidSect="00B879F5">
      <w:footerReference w:type="default" r:id="rId55"/>
      <w:endnotePr>
        <w:numFmt w:val="decimal"/>
      </w:endnotePr>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9EF7E70" w15:done="0"/>
  <w15:commentEx w15:paraId="3B3CCBFA" w15:paraIdParent="59EF7E70" w15:done="0"/>
  <w15:commentEx w15:paraId="1878347B" w15:done="0"/>
  <w15:commentEx w15:paraId="7A815E05" w15:done="0"/>
  <w15:commentEx w15:paraId="72E95896" w15:done="0"/>
  <w15:commentEx w15:paraId="5A0D1F3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BC165" w16cex:dateUtc="2020-12-09T20: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9EF7E70" w16cid:durableId="237BBFBF"/>
  <w16cid:commentId w16cid:paraId="3B3CCBFA" w16cid:durableId="237BC165"/>
  <w16cid:commentId w16cid:paraId="1878347B" w16cid:durableId="237BBFC2"/>
  <w16cid:commentId w16cid:paraId="7A815E05" w16cid:durableId="237BBFC3"/>
  <w16cid:commentId w16cid:paraId="72E95896" w16cid:durableId="237BBFC4"/>
  <w16cid:commentId w16cid:paraId="5A0D1F33" w16cid:durableId="237BBFC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33E8" w:rsidRDefault="004233E8">
      <w:pPr>
        <w:spacing w:after="0" w:line="240" w:lineRule="auto"/>
      </w:pPr>
      <w:r>
        <w:separator/>
      </w:r>
    </w:p>
  </w:endnote>
  <w:endnote w:type="continuationSeparator" w:id="0">
    <w:p w:rsidR="004233E8" w:rsidRDefault="004233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imSun">
    <w:altName w:val="Times New Roman"/>
    <w:panose1 w:val="00000000000000000000"/>
    <w:charset w:val="00"/>
    <w:family w:val="roman"/>
    <w:notTrueType/>
    <w:pitch w:val="default"/>
    <w:sig w:usb0="00000000" w:usb1="00000000" w:usb2="00000000" w:usb3="00000000" w:csb0="00000000" w:csb1="00000000"/>
  </w:font>
  <w:font w:name="&amp;quot">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楷体">
    <w:altName w:val="Microsoft Ya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028934"/>
    </w:sdtPr>
    <w:sdtContent>
      <w:sdt>
        <w:sdtPr>
          <w:id w:val="-1769616900"/>
        </w:sdtPr>
        <w:sdtContent>
          <w:p w:rsidR="00683E08" w:rsidRDefault="001E029F">
            <w:pPr>
              <w:pStyle w:val="a7"/>
              <w:jc w:val="right"/>
            </w:pPr>
            <w:r>
              <w:t xml:space="preserve">Page </w:t>
            </w:r>
            <w:r w:rsidR="00672D76">
              <w:rPr>
                <w:b/>
                <w:bCs/>
                <w:sz w:val="24"/>
                <w:szCs w:val="24"/>
              </w:rPr>
              <w:fldChar w:fldCharType="begin"/>
            </w:r>
            <w:r>
              <w:rPr>
                <w:b/>
                <w:bCs/>
              </w:rPr>
              <w:instrText xml:space="preserve"> PAGE </w:instrText>
            </w:r>
            <w:r w:rsidR="00672D76">
              <w:rPr>
                <w:b/>
                <w:bCs/>
                <w:sz w:val="24"/>
                <w:szCs w:val="24"/>
              </w:rPr>
              <w:fldChar w:fldCharType="separate"/>
            </w:r>
            <w:r w:rsidR="00EC172A">
              <w:rPr>
                <w:b/>
                <w:bCs/>
                <w:noProof/>
              </w:rPr>
              <w:t>29</w:t>
            </w:r>
            <w:r w:rsidR="00672D76">
              <w:rPr>
                <w:b/>
                <w:bCs/>
                <w:sz w:val="24"/>
                <w:szCs w:val="24"/>
              </w:rPr>
              <w:fldChar w:fldCharType="end"/>
            </w:r>
            <w:r>
              <w:t xml:space="preserve"> of </w:t>
            </w:r>
            <w:r w:rsidR="00672D76">
              <w:rPr>
                <w:b/>
                <w:bCs/>
                <w:sz w:val="24"/>
                <w:szCs w:val="24"/>
              </w:rPr>
              <w:fldChar w:fldCharType="begin"/>
            </w:r>
            <w:r>
              <w:rPr>
                <w:b/>
                <w:bCs/>
              </w:rPr>
              <w:instrText xml:space="preserve"> NUMPAGES  </w:instrText>
            </w:r>
            <w:r w:rsidR="00672D76">
              <w:rPr>
                <w:b/>
                <w:bCs/>
                <w:sz w:val="24"/>
                <w:szCs w:val="24"/>
              </w:rPr>
              <w:fldChar w:fldCharType="separate"/>
            </w:r>
            <w:r w:rsidR="00EC172A">
              <w:rPr>
                <w:b/>
                <w:bCs/>
                <w:noProof/>
              </w:rPr>
              <w:t>30</w:t>
            </w:r>
            <w:r w:rsidR="00672D76">
              <w:rPr>
                <w:b/>
                <w:bCs/>
                <w:sz w:val="24"/>
                <w:szCs w:val="24"/>
              </w:rPr>
              <w:fldChar w:fldCharType="end"/>
            </w:r>
          </w:p>
        </w:sdtContent>
      </w:sdt>
    </w:sdtContent>
  </w:sdt>
  <w:p w:rsidR="00683E08" w:rsidRDefault="00683E0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33E8" w:rsidRDefault="004233E8">
      <w:pPr>
        <w:spacing w:after="0" w:line="240" w:lineRule="auto"/>
      </w:pPr>
      <w:r>
        <w:separator/>
      </w:r>
    </w:p>
  </w:footnote>
  <w:footnote w:type="continuationSeparator" w:id="0">
    <w:p w:rsidR="004233E8" w:rsidRDefault="004233E8">
      <w:pPr>
        <w:spacing w:after="0" w:line="240" w:lineRule="auto"/>
      </w:pPr>
      <w:r>
        <w:continuationSeparator/>
      </w:r>
    </w:p>
  </w:footnote>
  <w:footnote w:id="1">
    <w:p w:rsidR="00683E08" w:rsidRDefault="001E029F">
      <w:pPr>
        <w:pStyle w:val="a9"/>
      </w:pPr>
      <w:r>
        <w:rPr>
          <w:rStyle w:val="af0"/>
        </w:rPr>
        <w:t>1</w:t>
      </w:r>
      <w:r>
        <w:t xml:space="preserve"> </w:t>
      </w:r>
      <w:r>
        <w:rPr>
          <w:rFonts w:ascii="&amp;quot" w:eastAsia="SimSun" w:hAnsi="&amp;quot" w:cs="Arial" w:hint="eastAsia"/>
          <w:color w:val="000000" w:themeColor="text1"/>
          <w:kern w:val="0"/>
        </w:rPr>
        <w:t>江苏省常州市新北区龙虎塘实验小学</w:t>
      </w:r>
      <w:r>
        <w:rPr>
          <w:rFonts w:ascii="&amp;quot" w:hAnsi="&amp;quot" w:cs="Arial" w:hint="eastAsia"/>
          <w:color w:val="000000" w:themeColor="text1"/>
          <w:kern w:val="0"/>
        </w:rPr>
        <w:t>是一所公办街道小学，创办于</w:t>
      </w:r>
      <w:r>
        <w:rPr>
          <w:rFonts w:ascii="&amp;quot" w:hAnsi="&amp;quot" w:cs="Arial" w:hint="eastAsia"/>
          <w:color w:val="000000" w:themeColor="text1"/>
          <w:kern w:val="0"/>
        </w:rPr>
        <w:t>1913</w:t>
      </w:r>
      <w:r>
        <w:rPr>
          <w:rFonts w:ascii="&amp;quot" w:hAnsi="&amp;quot" w:cs="Arial" w:hint="eastAsia"/>
          <w:color w:val="000000" w:themeColor="text1"/>
          <w:kern w:val="0"/>
        </w:rPr>
        <w:t>年，现有</w:t>
      </w:r>
      <w:r>
        <w:rPr>
          <w:rFonts w:ascii="&amp;quot" w:hAnsi="&amp;quot" w:cs="Arial" w:hint="eastAsia"/>
          <w:color w:val="000000" w:themeColor="text1"/>
          <w:kern w:val="0"/>
        </w:rPr>
        <w:t>57</w:t>
      </w:r>
      <w:r>
        <w:rPr>
          <w:rFonts w:ascii="&amp;quot" w:hAnsi="&amp;quot" w:cs="Arial" w:hint="eastAsia"/>
          <w:color w:val="000000" w:themeColor="text1"/>
          <w:kern w:val="0"/>
        </w:rPr>
        <w:t>个教学班，</w:t>
      </w:r>
      <w:r>
        <w:rPr>
          <w:rFonts w:ascii="&amp;quot" w:hAnsi="&amp;quot" w:cs="Arial" w:hint="eastAsia"/>
          <w:color w:val="000000" w:themeColor="text1"/>
          <w:kern w:val="0"/>
        </w:rPr>
        <w:t>2550</w:t>
      </w:r>
      <w:r>
        <w:rPr>
          <w:rFonts w:ascii="&amp;quot" w:hAnsi="&amp;quot" w:cs="Arial" w:hint="eastAsia"/>
          <w:color w:val="000000" w:themeColor="text1"/>
          <w:kern w:val="0"/>
        </w:rPr>
        <w:t>名学生，教职员工</w:t>
      </w:r>
      <w:r>
        <w:rPr>
          <w:rFonts w:ascii="&amp;quot" w:hAnsi="&amp;quot" w:cs="Arial" w:hint="eastAsia"/>
          <w:color w:val="000000" w:themeColor="text1"/>
          <w:kern w:val="0"/>
        </w:rPr>
        <w:t>178</w:t>
      </w:r>
      <w:r>
        <w:rPr>
          <w:rFonts w:ascii="&amp;quot" w:hAnsi="&amp;quot" w:cs="Arial" w:hint="eastAsia"/>
          <w:color w:val="000000" w:themeColor="text1"/>
          <w:kern w:val="0"/>
        </w:rPr>
        <w:t>人。学校的办学理念是“让每一个生命都诗意栖居”，学生培养目标是“阳光、灵动、文雅”。学校自创办起，崇尚人的全面发展，推行素质教育。“家校社合作”“幸福作业”项目研究在全国有名，在全世界也有一定影响。</w:t>
      </w:r>
    </w:p>
  </w:footnote>
  <w:footnote w:id="2">
    <w:p w:rsidR="00683E08" w:rsidRDefault="001E029F">
      <w:pPr>
        <w:pStyle w:val="a9"/>
      </w:pPr>
      <w:r>
        <w:rPr>
          <w:rStyle w:val="af0"/>
        </w:rPr>
        <w:t>2</w:t>
      </w:r>
      <w:r>
        <w:t xml:space="preserve"> </w:t>
      </w:r>
      <w:r>
        <w:rPr>
          <w:rFonts w:ascii="&amp;quot" w:hAnsi="&amp;quot" w:cs="Arial" w:hint="eastAsia"/>
          <w:color w:val="000000" w:themeColor="text1"/>
          <w:kern w:val="0"/>
        </w:rPr>
        <w:t>河海老年学校成立于</w:t>
      </w:r>
      <w:r>
        <w:rPr>
          <w:rFonts w:ascii="&amp;quot" w:hAnsi="&amp;quot" w:cs="Arial" w:hint="eastAsia"/>
          <w:color w:val="000000" w:themeColor="text1"/>
          <w:kern w:val="0"/>
        </w:rPr>
        <w:t>2012</w:t>
      </w:r>
      <w:r>
        <w:rPr>
          <w:rFonts w:ascii="&amp;quot" w:hAnsi="&amp;quot" w:cs="Arial" w:hint="eastAsia"/>
          <w:color w:val="000000" w:themeColor="text1"/>
          <w:kern w:val="0"/>
        </w:rPr>
        <w:t>年</w:t>
      </w:r>
      <w:r>
        <w:rPr>
          <w:rFonts w:ascii="&amp;quot" w:hAnsi="&amp;quot" w:cs="Arial" w:hint="eastAsia"/>
          <w:color w:val="000000" w:themeColor="text1"/>
          <w:kern w:val="0"/>
        </w:rPr>
        <w:t>8</w:t>
      </w:r>
      <w:r>
        <w:rPr>
          <w:rFonts w:ascii="&amp;quot" w:hAnsi="&amp;quot" w:cs="Arial" w:hint="eastAsia"/>
          <w:color w:val="000000" w:themeColor="text1"/>
          <w:kern w:val="0"/>
        </w:rPr>
        <w:t>月，是常州市新北区最早成立的街道老年学校，面向街道各社区老年人招生。学员多为本地失地农民和外地就业买房的居民，学员不收任何学费，学校没有一名外聘教师，都是街道各社区有一技之长的退休人员。</w:t>
      </w:r>
      <w:r>
        <w:rPr>
          <w:rFonts w:ascii="&amp;quot" w:hAnsi="&amp;quot" w:cs="Arial" w:hint="eastAsia"/>
          <w:color w:val="000000" w:themeColor="text1"/>
          <w:kern w:val="0"/>
        </w:rPr>
        <w:t>2014</w:t>
      </w:r>
      <w:r>
        <w:rPr>
          <w:rFonts w:ascii="&amp;quot" w:hAnsi="&amp;quot" w:cs="Arial" w:hint="eastAsia"/>
          <w:color w:val="000000" w:themeColor="text1"/>
          <w:kern w:val="0"/>
        </w:rPr>
        <w:t>年学校被评为江苏省老年学校示范单位。目前一校三区，现有教师</w:t>
      </w:r>
      <w:r>
        <w:rPr>
          <w:rFonts w:ascii="&amp;quot" w:hAnsi="&amp;quot" w:cs="Arial" w:hint="eastAsia"/>
          <w:color w:val="000000" w:themeColor="text1"/>
          <w:kern w:val="0"/>
        </w:rPr>
        <w:t>13</w:t>
      </w:r>
      <w:r>
        <w:rPr>
          <w:rFonts w:ascii="&amp;quot" w:hAnsi="&amp;quot" w:cs="Arial" w:hint="eastAsia"/>
          <w:color w:val="000000" w:themeColor="text1"/>
          <w:kern w:val="0"/>
        </w:rPr>
        <w:t>名，学员</w:t>
      </w:r>
      <w:r>
        <w:rPr>
          <w:rFonts w:ascii="&amp;quot" w:hAnsi="&amp;quot" w:cs="Arial" w:hint="eastAsia"/>
          <w:color w:val="000000" w:themeColor="text1"/>
          <w:kern w:val="0"/>
        </w:rPr>
        <w:t>800</w:t>
      </w:r>
      <w:r>
        <w:rPr>
          <w:rFonts w:ascii="&amp;quot" w:hAnsi="&amp;quot" w:cs="Arial" w:hint="eastAsia"/>
          <w:color w:val="000000" w:themeColor="text1"/>
          <w:kern w:val="0"/>
        </w:rPr>
        <w:t>多名，实现了街道各社区老年教育的全覆盖。</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65415"/>
    <w:multiLevelType w:val="multilevel"/>
    <w:tmpl w:val="13B65415"/>
    <w:lvl w:ilvl="0">
      <w:start w:val="1"/>
      <w:numFmt w:val="bullet"/>
      <w:lvlText w:val=""/>
      <w:lvlJc w:val="left"/>
      <w:pPr>
        <w:tabs>
          <w:tab w:val="left" w:pos="644"/>
        </w:tabs>
        <w:ind w:left="644"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nsid w:val="172D464D"/>
    <w:multiLevelType w:val="multilevel"/>
    <w:tmpl w:val="172D464D"/>
    <w:lvl w:ilvl="0">
      <w:start w:val="1"/>
      <w:numFmt w:val="bullet"/>
      <w:lvlText w:val=""/>
      <w:lvlJc w:val="left"/>
      <w:pPr>
        <w:ind w:left="1140" w:hanging="360"/>
      </w:pPr>
      <w:rPr>
        <w:rFonts w:ascii="Symbol" w:hAnsi="Symbol"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2">
    <w:nsid w:val="26151C21"/>
    <w:multiLevelType w:val="multilevel"/>
    <w:tmpl w:val="26151C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5E00723D"/>
    <w:multiLevelType w:val="multilevel"/>
    <w:tmpl w:val="5E00723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nsid w:val="5E411DA1"/>
    <w:multiLevelType w:val="multilevel"/>
    <w:tmpl w:val="5E411DA1"/>
    <w:lvl w:ilvl="0">
      <w:start w:val="1"/>
      <w:numFmt w:val="decimal"/>
      <w:lvlText w:val="%1."/>
      <w:lvlJc w:val="left"/>
      <w:pPr>
        <w:ind w:left="720" w:hanging="360"/>
      </w:pPr>
      <w:rPr>
        <w:rFonts w:hint="default"/>
        <w:b/>
        <w:b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ung Dolma">
    <w15:presenceInfo w15:providerId="None" w15:userId="Chung Dolm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trackRevisions/>
  <w:defaultTabStop w:val="420"/>
  <w:drawingGridVerticalSpacing w:val="156"/>
  <w:noPunctuationKerning/>
  <w:characterSpacingControl w:val="compressPunctuation"/>
  <w:hdrShapeDefaults>
    <o:shapedefaults v:ext="edit" spidmax="6146" fillcolor="white">
      <v:fill color="white"/>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
  <w:rsids>
    <w:rsidRoot w:val="00A3736B"/>
    <w:rsid w:val="000023AE"/>
    <w:rsid w:val="00010200"/>
    <w:rsid w:val="000133FD"/>
    <w:rsid w:val="00014507"/>
    <w:rsid w:val="000149F5"/>
    <w:rsid w:val="00021502"/>
    <w:rsid w:val="00032996"/>
    <w:rsid w:val="00034A49"/>
    <w:rsid w:val="00034CD4"/>
    <w:rsid w:val="000420E0"/>
    <w:rsid w:val="00045C3D"/>
    <w:rsid w:val="000606D7"/>
    <w:rsid w:val="00064513"/>
    <w:rsid w:val="0008054C"/>
    <w:rsid w:val="00081BFB"/>
    <w:rsid w:val="000876E9"/>
    <w:rsid w:val="00087B55"/>
    <w:rsid w:val="00090E59"/>
    <w:rsid w:val="000919ED"/>
    <w:rsid w:val="00093882"/>
    <w:rsid w:val="00095869"/>
    <w:rsid w:val="00097A60"/>
    <w:rsid w:val="000A35D1"/>
    <w:rsid w:val="000A3FC1"/>
    <w:rsid w:val="000A5640"/>
    <w:rsid w:val="000B10BA"/>
    <w:rsid w:val="000B1B98"/>
    <w:rsid w:val="000B442A"/>
    <w:rsid w:val="000C0509"/>
    <w:rsid w:val="000C38CD"/>
    <w:rsid w:val="000D2114"/>
    <w:rsid w:val="000D4008"/>
    <w:rsid w:val="000D7C2C"/>
    <w:rsid w:val="000E62AB"/>
    <w:rsid w:val="000F3E5D"/>
    <w:rsid w:val="000F48A9"/>
    <w:rsid w:val="00100036"/>
    <w:rsid w:val="00101E5D"/>
    <w:rsid w:val="0010565E"/>
    <w:rsid w:val="0010653B"/>
    <w:rsid w:val="00110B07"/>
    <w:rsid w:val="00111637"/>
    <w:rsid w:val="00111FBB"/>
    <w:rsid w:val="001232DA"/>
    <w:rsid w:val="00130437"/>
    <w:rsid w:val="00131A12"/>
    <w:rsid w:val="0013229E"/>
    <w:rsid w:val="001329C3"/>
    <w:rsid w:val="00133949"/>
    <w:rsid w:val="00135902"/>
    <w:rsid w:val="00137336"/>
    <w:rsid w:val="00140346"/>
    <w:rsid w:val="00140473"/>
    <w:rsid w:val="001425DA"/>
    <w:rsid w:val="001434B8"/>
    <w:rsid w:val="0014781D"/>
    <w:rsid w:val="001520F7"/>
    <w:rsid w:val="00152B21"/>
    <w:rsid w:val="00155BD2"/>
    <w:rsid w:val="00163070"/>
    <w:rsid w:val="001703B6"/>
    <w:rsid w:val="00173296"/>
    <w:rsid w:val="001745FA"/>
    <w:rsid w:val="00175E69"/>
    <w:rsid w:val="00181B3B"/>
    <w:rsid w:val="00182A47"/>
    <w:rsid w:val="0019222D"/>
    <w:rsid w:val="00192C2C"/>
    <w:rsid w:val="00192D82"/>
    <w:rsid w:val="0019587F"/>
    <w:rsid w:val="0019791C"/>
    <w:rsid w:val="001B1DFA"/>
    <w:rsid w:val="001B39EC"/>
    <w:rsid w:val="001B62FF"/>
    <w:rsid w:val="001C6AEC"/>
    <w:rsid w:val="001D26FB"/>
    <w:rsid w:val="001D4601"/>
    <w:rsid w:val="001E029F"/>
    <w:rsid w:val="001E0747"/>
    <w:rsid w:val="001E4C79"/>
    <w:rsid w:val="001E5CA0"/>
    <w:rsid w:val="001E7A53"/>
    <w:rsid w:val="001F06C1"/>
    <w:rsid w:val="001F1459"/>
    <w:rsid w:val="001F1548"/>
    <w:rsid w:val="001F6AA1"/>
    <w:rsid w:val="001F6C7B"/>
    <w:rsid w:val="00202427"/>
    <w:rsid w:val="002032DC"/>
    <w:rsid w:val="002035CA"/>
    <w:rsid w:val="00211FA8"/>
    <w:rsid w:val="00216614"/>
    <w:rsid w:val="00222726"/>
    <w:rsid w:val="00222D35"/>
    <w:rsid w:val="0022582B"/>
    <w:rsid w:val="00242DCD"/>
    <w:rsid w:val="0024321F"/>
    <w:rsid w:val="0024655D"/>
    <w:rsid w:val="0025426E"/>
    <w:rsid w:val="0025586F"/>
    <w:rsid w:val="00256FDF"/>
    <w:rsid w:val="002765F3"/>
    <w:rsid w:val="002844B0"/>
    <w:rsid w:val="0028767A"/>
    <w:rsid w:val="002A25A0"/>
    <w:rsid w:val="002B2D0E"/>
    <w:rsid w:val="002B4ECC"/>
    <w:rsid w:val="002C6D73"/>
    <w:rsid w:val="002D11FB"/>
    <w:rsid w:val="002D4DDF"/>
    <w:rsid w:val="002E6156"/>
    <w:rsid w:val="002F2E92"/>
    <w:rsid w:val="002F38C1"/>
    <w:rsid w:val="002F6765"/>
    <w:rsid w:val="00302363"/>
    <w:rsid w:val="00304A21"/>
    <w:rsid w:val="00311C93"/>
    <w:rsid w:val="00314E26"/>
    <w:rsid w:val="00320AA1"/>
    <w:rsid w:val="0032531E"/>
    <w:rsid w:val="00326363"/>
    <w:rsid w:val="003311E1"/>
    <w:rsid w:val="00331C1D"/>
    <w:rsid w:val="003328C8"/>
    <w:rsid w:val="00342CC9"/>
    <w:rsid w:val="00342E43"/>
    <w:rsid w:val="003439FD"/>
    <w:rsid w:val="00344888"/>
    <w:rsid w:val="00346C00"/>
    <w:rsid w:val="003507AB"/>
    <w:rsid w:val="0035092B"/>
    <w:rsid w:val="00352D96"/>
    <w:rsid w:val="00354F76"/>
    <w:rsid w:val="0036392E"/>
    <w:rsid w:val="00365997"/>
    <w:rsid w:val="003708BC"/>
    <w:rsid w:val="0037248C"/>
    <w:rsid w:val="00373E0F"/>
    <w:rsid w:val="00376B18"/>
    <w:rsid w:val="00382D42"/>
    <w:rsid w:val="003942F6"/>
    <w:rsid w:val="003A0481"/>
    <w:rsid w:val="003A1D5F"/>
    <w:rsid w:val="003A4960"/>
    <w:rsid w:val="003B6B1F"/>
    <w:rsid w:val="003B7D5B"/>
    <w:rsid w:val="003C3118"/>
    <w:rsid w:val="003C7477"/>
    <w:rsid w:val="003D0AAA"/>
    <w:rsid w:val="003D32FC"/>
    <w:rsid w:val="003E2A35"/>
    <w:rsid w:val="003F1DF0"/>
    <w:rsid w:val="003F466C"/>
    <w:rsid w:val="003F4FB9"/>
    <w:rsid w:val="00400B5C"/>
    <w:rsid w:val="00400D93"/>
    <w:rsid w:val="00402AA2"/>
    <w:rsid w:val="00410485"/>
    <w:rsid w:val="004130E9"/>
    <w:rsid w:val="00413336"/>
    <w:rsid w:val="00415A21"/>
    <w:rsid w:val="00416661"/>
    <w:rsid w:val="004201FB"/>
    <w:rsid w:val="004233E8"/>
    <w:rsid w:val="00427AD0"/>
    <w:rsid w:val="00431933"/>
    <w:rsid w:val="004405CC"/>
    <w:rsid w:val="00443B46"/>
    <w:rsid w:val="00455061"/>
    <w:rsid w:val="004570CF"/>
    <w:rsid w:val="004654A8"/>
    <w:rsid w:val="00465944"/>
    <w:rsid w:val="00475633"/>
    <w:rsid w:val="00480621"/>
    <w:rsid w:val="00480786"/>
    <w:rsid w:val="00482A64"/>
    <w:rsid w:val="004903CB"/>
    <w:rsid w:val="00490981"/>
    <w:rsid w:val="00492FAA"/>
    <w:rsid w:val="00494108"/>
    <w:rsid w:val="004B025D"/>
    <w:rsid w:val="004B5159"/>
    <w:rsid w:val="004C477C"/>
    <w:rsid w:val="004C55A6"/>
    <w:rsid w:val="004C5775"/>
    <w:rsid w:val="004D0188"/>
    <w:rsid w:val="004D2CC6"/>
    <w:rsid w:val="004D3CF1"/>
    <w:rsid w:val="004D7440"/>
    <w:rsid w:val="004E1E63"/>
    <w:rsid w:val="004F0FAF"/>
    <w:rsid w:val="004F31DD"/>
    <w:rsid w:val="004F5206"/>
    <w:rsid w:val="004F60DD"/>
    <w:rsid w:val="004F7041"/>
    <w:rsid w:val="004F7C98"/>
    <w:rsid w:val="005026A3"/>
    <w:rsid w:val="005028FB"/>
    <w:rsid w:val="005036B4"/>
    <w:rsid w:val="00507DA6"/>
    <w:rsid w:val="0051235D"/>
    <w:rsid w:val="00517EC2"/>
    <w:rsid w:val="00520286"/>
    <w:rsid w:val="0052445F"/>
    <w:rsid w:val="00533FA8"/>
    <w:rsid w:val="00536DF5"/>
    <w:rsid w:val="00542CE3"/>
    <w:rsid w:val="00544685"/>
    <w:rsid w:val="00554A1B"/>
    <w:rsid w:val="00556A2E"/>
    <w:rsid w:val="00560C15"/>
    <w:rsid w:val="0056403A"/>
    <w:rsid w:val="005649D9"/>
    <w:rsid w:val="0056727E"/>
    <w:rsid w:val="00567EBB"/>
    <w:rsid w:val="0057077F"/>
    <w:rsid w:val="0057134E"/>
    <w:rsid w:val="005769FD"/>
    <w:rsid w:val="0058081A"/>
    <w:rsid w:val="0058514D"/>
    <w:rsid w:val="0058634B"/>
    <w:rsid w:val="005865D5"/>
    <w:rsid w:val="00586C1D"/>
    <w:rsid w:val="005907C0"/>
    <w:rsid w:val="005932CA"/>
    <w:rsid w:val="005956AE"/>
    <w:rsid w:val="005A2B96"/>
    <w:rsid w:val="005B3CC0"/>
    <w:rsid w:val="005B437B"/>
    <w:rsid w:val="005B7484"/>
    <w:rsid w:val="005C0051"/>
    <w:rsid w:val="005C0713"/>
    <w:rsid w:val="005C7E20"/>
    <w:rsid w:val="005D0FD6"/>
    <w:rsid w:val="005D337A"/>
    <w:rsid w:val="005D3797"/>
    <w:rsid w:val="005D49A9"/>
    <w:rsid w:val="005D6852"/>
    <w:rsid w:val="005D77B0"/>
    <w:rsid w:val="005E278F"/>
    <w:rsid w:val="005E2ECF"/>
    <w:rsid w:val="005E37CA"/>
    <w:rsid w:val="005E3A52"/>
    <w:rsid w:val="005E55B3"/>
    <w:rsid w:val="005F4454"/>
    <w:rsid w:val="005F51CF"/>
    <w:rsid w:val="00600CFE"/>
    <w:rsid w:val="0061443A"/>
    <w:rsid w:val="00617979"/>
    <w:rsid w:val="00623C07"/>
    <w:rsid w:val="0062752D"/>
    <w:rsid w:val="006315B1"/>
    <w:rsid w:val="00634CFC"/>
    <w:rsid w:val="006354BD"/>
    <w:rsid w:val="00637C3C"/>
    <w:rsid w:val="00640284"/>
    <w:rsid w:val="00640832"/>
    <w:rsid w:val="0064119A"/>
    <w:rsid w:val="00643C32"/>
    <w:rsid w:val="00644DF6"/>
    <w:rsid w:val="00652432"/>
    <w:rsid w:val="0065557A"/>
    <w:rsid w:val="00655F78"/>
    <w:rsid w:val="00656D26"/>
    <w:rsid w:val="0066267F"/>
    <w:rsid w:val="00663A85"/>
    <w:rsid w:val="006647BC"/>
    <w:rsid w:val="006676A8"/>
    <w:rsid w:val="00671132"/>
    <w:rsid w:val="00672D76"/>
    <w:rsid w:val="00683E08"/>
    <w:rsid w:val="006918A7"/>
    <w:rsid w:val="00693F13"/>
    <w:rsid w:val="00697CAB"/>
    <w:rsid w:val="006A4E5A"/>
    <w:rsid w:val="006B1F40"/>
    <w:rsid w:val="006B2AE9"/>
    <w:rsid w:val="006B2F48"/>
    <w:rsid w:val="006B7202"/>
    <w:rsid w:val="006B779A"/>
    <w:rsid w:val="006C2044"/>
    <w:rsid w:val="006C2562"/>
    <w:rsid w:val="006C3C8E"/>
    <w:rsid w:val="006C40EE"/>
    <w:rsid w:val="006D56E4"/>
    <w:rsid w:val="006D6F45"/>
    <w:rsid w:val="006E3BA8"/>
    <w:rsid w:val="006E6774"/>
    <w:rsid w:val="006F5A74"/>
    <w:rsid w:val="00701B42"/>
    <w:rsid w:val="007105C0"/>
    <w:rsid w:val="00714F8C"/>
    <w:rsid w:val="00720CA7"/>
    <w:rsid w:val="0072382E"/>
    <w:rsid w:val="0072460E"/>
    <w:rsid w:val="007250F5"/>
    <w:rsid w:val="007301FF"/>
    <w:rsid w:val="00732E29"/>
    <w:rsid w:val="00736B6A"/>
    <w:rsid w:val="00743BED"/>
    <w:rsid w:val="0074491B"/>
    <w:rsid w:val="0074560B"/>
    <w:rsid w:val="00745F35"/>
    <w:rsid w:val="00751C6A"/>
    <w:rsid w:val="00756CF6"/>
    <w:rsid w:val="00760509"/>
    <w:rsid w:val="00762D44"/>
    <w:rsid w:val="0076774B"/>
    <w:rsid w:val="00770062"/>
    <w:rsid w:val="00774292"/>
    <w:rsid w:val="00777366"/>
    <w:rsid w:val="007814A2"/>
    <w:rsid w:val="0078278D"/>
    <w:rsid w:val="00782AB4"/>
    <w:rsid w:val="00782D27"/>
    <w:rsid w:val="007875A9"/>
    <w:rsid w:val="00787A44"/>
    <w:rsid w:val="00794679"/>
    <w:rsid w:val="00795DFC"/>
    <w:rsid w:val="00796F5C"/>
    <w:rsid w:val="007A0D4A"/>
    <w:rsid w:val="007A2632"/>
    <w:rsid w:val="007B22BB"/>
    <w:rsid w:val="007B590A"/>
    <w:rsid w:val="007C1526"/>
    <w:rsid w:val="007C4CBC"/>
    <w:rsid w:val="007C4DE0"/>
    <w:rsid w:val="007C5851"/>
    <w:rsid w:val="007C6373"/>
    <w:rsid w:val="007D02DF"/>
    <w:rsid w:val="007D2D2E"/>
    <w:rsid w:val="007D3AC3"/>
    <w:rsid w:val="007E1146"/>
    <w:rsid w:val="007E13DD"/>
    <w:rsid w:val="007E4853"/>
    <w:rsid w:val="007F2D18"/>
    <w:rsid w:val="007F3A76"/>
    <w:rsid w:val="00800613"/>
    <w:rsid w:val="00802E8A"/>
    <w:rsid w:val="008058AB"/>
    <w:rsid w:val="008059E9"/>
    <w:rsid w:val="0080691A"/>
    <w:rsid w:val="00812F78"/>
    <w:rsid w:val="0081435B"/>
    <w:rsid w:val="00820536"/>
    <w:rsid w:val="008231FC"/>
    <w:rsid w:val="008258D6"/>
    <w:rsid w:val="00831444"/>
    <w:rsid w:val="0083163F"/>
    <w:rsid w:val="00833BB6"/>
    <w:rsid w:val="00835ED3"/>
    <w:rsid w:val="00836DEA"/>
    <w:rsid w:val="0084107C"/>
    <w:rsid w:val="008446DC"/>
    <w:rsid w:val="00847A87"/>
    <w:rsid w:val="00851B3C"/>
    <w:rsid w:val="008558EC"/>
    <w:rsid w:val="00856DCA"/>
    <w:rsid w:val="008638D2"/>
    <w:rsid w:val="00871B18"/>
    <w:rsid w:val="00871BAB"/>
    <w:rsid w:val="008929ED"/>
    <w:rsid w:val="008A19FE"/>
    <w:rsid w:val="008A43FE"/>
    <w:rsid w:val="008B263B"/>
    <w:rsid w:val="008B3943"/>
    <w:rsid w:val="008C2C38"/>
    <w:rsid w:val="008C464B"/>
    <w:rsid w:val="008C798C"/>
    <w:rsid w:val="008D131D"/>
    <w:rsid w:val="008D1FF6"/>
    <w:rsid w:val="008E1085"/>
    <w:rsid w:val="008E1132"/>
    <w:rsid w:val="008E2593"/>
    <w:rsid w:val="008F05E0"/>
    <w:rsid w:val="008F17A8"/>
    <w:rsid w:val="008F67C0"/>
    <w:rsid w:val="008F7373"/>
    <w:rsid w:val="00900CA0"/>
    <w:rsid w:val="00906043"/>
    <w:rsid w:val="009125BF"/>
    <w:rsid w:val="00914E9B"/>
    <w:rsid w:val="00916EFF"/>
    <w:rsid w:val="00917409"/>
    <w:rsid w:val="0092229D"/>
    <w:rsid w:val="00922FD9"/>
    <w:rsid w:val="00923A6A"/>
    <w:rsid w:val="00924F26"/>
    <w:rsid w:val="00927E3A"/>
    <w:rsid w:val="00933084"/>
    <w:rsid w:val="0093463F"/>
    <w:rsid w:val="0094315D"/>
    <w:rsid w:val="009435BD"/>
    <w:rsid w:val="00944333"/>
    <w:rsid w:val="0094742F"/>
    <w:rsid w:val="00951A7D"/>
    <w:rsid w:val="00966941"/>
    <w:rsid w:val="00975F8C"/>
    <w:rsid w:val="0097621B"/>
    <w:rsid w:val="00977428"/>
    <w:rsid w:val="00981499"/>
    <w:rsid w:val="00990721"/>
    <w:rsid w:val="00995FEE"/>
    <w:rsid w:val="009A531E"/>
    <w:rsid w:val="009A670D"/>
    <w:rsid w:val="009B088E"/>
    <w:rsid w:val="009B2AF0"/>
    <w:rsid w:val="009B6EF2"/>
    <w:rsid w:val="009B7A3A"/>
    <w:rsid w:val="009C46BB"/>
    <w:rsid w:val="009D0308"/>
    <w:rsid w:val="009D3A06"/>
    <w:rsid w:val="009D6DD6"/>
    <w:rsid w:val="009D7879"/>
    <w:rsid w:val="009D7CBB"/>
    <w:rsid w:val="009E1AD2"/>
    <w:rsid w:val="009E20A8"/>
    <w:rsid w:val="009E2A2E"/>
    <w:rsid w:val="009E7E2D"/>
    <w:rsid w:val="009E7F00"/>
    <w:rsid w:val="009F16CA"/>
    <w:rsid w:val="00A02418"/>
    <w:rsid w:val="00A037D3"/>
    <w:rsid w:val="00A06499"/>
    <w:rsid w:val="00A1787C"/>
    <w:rsid w:val="00A235E5"/>
    <w:rsid w:val="00A2368B"/>
    <w:rsid w:val="00A34F95"/>
    <w:rsid w:val="00A36E6E"/>
    <w:rsid w:val="00A3736B"/>
    <w:rsid w:val="00A374E7"/>
    <w:rsid w:val="00A37635"/>
    <w:rsid w:val="00A42263"/>
    <w:rsid w:val="00A45DBA"/>
    <w:rsid w:val="00A509F8"/>
    <w:rsid w:val="00A560BE"/>
    <w:rsid w:val="00A57D9B"/>
    <w:rsid w:val="00A64678"/>
    <w:rsid w:val="00A6582A"/>
    <w:rsid w:val="00A66C3D"/>
    <w:rsid w:val="00A716DF"/>
    <w:rsid w:val="00A75CC1"/>
    <w:rsid w:val="00A77CC1"/>
    <w:rsid w:val="00A8105B"/>
    <w:rsid w:val="00A81BF9"/>
    <w:rsid w:val="00A8235D"/>
    <w:rsid w:val="00A97FB6"/>
    <w:rsid w:val="00AA32A0"/>
    <w:rsid w:val="00AA46AF"/>
    <w:rsid w:val="00AA4BBC"/>
    <w:rsid w:val="00AB177C"/>
    <w:rsid w:val="00AB78C2"/>
    <w:rsid w:val="00AC3D78"/>
    <w:rsid w:val="00AC47B9"/>
    <w:rsid w:val="00AD02FD"/>
    <w:rsid w:val="00AD6B29"/>
    <w:rsid w:val="00AD7D70"/>
    <w:rsid w:val="00AD7F1A"/>
    <w:rsid w:val="00AE1FBD"/>
    <w:rsid w:val="00AE3721"/>
    <w:rsid w:val="00AE3B76"/>
    <w:rsid w:val="00AF04D6"/>
    <w:rsid w:val="00AF22BE"/>
    <w:rsid w:val="00AF45F9"/>
    <w:rsid w:val="00B00160"/>
    <w:rsid w:val="00B056B6"/>
    <w:rsid w:val="00B14A5B"/>
    <w:rsid w:val="00B24440"/>
    <w:rsid w:val="00B30598"/>
    <w:rsid w:val="00B342C5"/>
    <w:rsid w:val="00B368C7"/>
    <w:rsid w:val="00B46229"/>
    <w:rsid w:val="00B52CD3"/>
    <w:rsid w:val="00B55110"/>
    <w:rsid w:val="00B55DF9"/>
    <w:rsid w:val="00B573F4"/>
    <w:rsid w:val="00B65F99"/>
    <w:rsid w:val="00B8648D"/>
    <w:rsid w:val="00B86586"/>
    <w:rsid w:val="00B8792F"/>
    <w:rsid w:val="00B879F5"/>
    <w:rsid w:val="00B91797"/>
    <w:rsid w:val="00B94303"/>
    <w:rsid w:val="00B95583"/>
    <w:rsid w:val="00B95857"/>
    <w:rsid w:val="00BA0525"/>
    <w:rsid w:val="00BA0DB1"/>
    <w:rsid w:val="00BA119F"/>
    <w:rsid w:val="00BA44C9"/>
    <w:rsid w:val="00BB26EB"/>
    <w:rsid w:val="00BB3943"/>
    <w:rsid w:val="00BB4C41"/>
    <w:rsid w:val="00BB61C8"/>
    <w:rsid w:val="00BC72A7"/>
    <w:rsid w:val="00BD1364"/>
    <w:rsid w:val="00BD265F"/>
    <w:rsid w:val="00BF45E4"/>
    <w:rsid w:val="00BF4C27"/>
    <w:rsid w:val="00C02F24"/>
    <w:rsid w:val="00C10BB6"/>
    <w:rsid w:val="00C136AF"/>
    <w:rsid w:val="00C145C5"/>
    <w:rsid w:val="00C15FE5"/>
    <w:rsid w:val="00C21A74"/>
    <w:rsid w:val="00C25768"/>
    <w:rsid w:val="00C25812"/>
    <w:rsid w:val="00C30BC8"/>
    <w:rsid w:val="00C311DF"/>
    <w:rsid w:val="00C32F08"/>
    <w:rsid w:val="00C35D72"/>
    <w:rsid w:val="00C4729E"/>
    <w:rsid w:val="00C53144"/>
    <w:rsid w:val="00C533D3"/>
    <w:rsid w:val="00C534C6"/>
    <w:rsid w:val="00C60BAC"/>
    <w:rsid w:val="00C6261B"/>
    <w:rsid w:val="00C638C8"/>
    <w:rsid w:val="00C63CF3"/>
    <w:rsid w:val="00C71715"/>
    <w:rsid w:val="00C76CF8"/>
    <w:rsid w:val="00C77302"/>
    <w:rsid w:val="00C835CB"/>
    <w:rsid w:val="00C85429"/>
    <w:rsid w:val="00C87D19"/>
    <w:rsid w:val="00C919F3"/>
    <w:rsid w:val="00C92107"/>
    <w:rsid w:val="00C929FB"/>
    <w:rsid w:val="00C9349F"/>
    <w:rsid w:val="00CA0DD9"/>
    <w:rsid w:val="00CA7308"/>
    <w:rsid w:val="00CB0B40"/>
    <w:rsid w:val="00CB1A76"/>
    <w:rsid w:val="00CB29CE"/>
    <w:rsid w:val="00CB35CA"/>
    <w:rsid w:val="00CB6C44"/>
    <w:rsid w:val="00CB7625"/>
    <w:rsid w:val="00CC1B78"/>
    <w:rsid w:val="00CD23B2"/>
    <w:rsid w:val="00CD3B41"/>
    <w:rsid w:val="00CD41A0"/>
    <w:rsid w:val="00CE5B58"/>
    <w:rsid w:val="00CF1A74"/>
    <w:rsid w:val="00CF4322"/>
    <w:rsid w:val="00CF6BC3"/>
    <w:rsid w:val="00D01642"/>
    <w:rsid w:val="00D05EB7"/>
    <w:rsid w:val="00D07279"/>
    <w:rsid w:val="00D100D9"/>
    <w:rsid w:val="00D141E9"/>
    <w:rsid w:val="00D1589D"/>
    <w:rsid w:val="00D220C2"/>
    <w:rsid w:val="00D23E12"/>
    <w:rsid w:val="00D264A2"/>
    <w:rsid w:val="00D314F9"/>
    <w:rsid w:val="00D31707"/>
    <w:rsid w:val="00D32450"/>
    <w:rsid w:val="00D33652"/>
    <w:rsid w:val="00D44B9C"/>
    <w:rsid w:val="00D51D19"/>
    <w:rsid w:val="00D5216F"/>
    <w:rsid w:val="00D54D8E"/>
    <w:rsid w:val="00D54FD9"/>
    <w:rsid w:val="00D572BC"/>
    <w:rsid w:val="00D57CA2"/>
    <w:rsid w:val="00D60A2F"/>
    <w:rsid w:val="00D71924"/>
    <w:rsid w:val="00D726C3"/>
    <w:rsid w:val="00D74209"/>
    <w:rsid w:val="00D769A3"/>
    <w:rsid w:val="00D91613"/>
    <w:rsid w:val="00D92142"/>
    <w:rsid w:val="00D96542"/>
    <w:rsid w:val="00DA255E"/>
    <w:rsid w:val="00DA3F31"/>
    <w:rsid w:val="00DA5C75"/>
    <w:rsid w:val="00DB4173"/>
    <w:rsid w:val="00DC052F"/>
    <w:rsid w:val="00DC5FDC"/>
    <w:rsid w:val="00DC76F8"/>
    <w:rsid w:val="00DD1544"/>
    <w:rsid w:val="00DD36D6"/>
    <w:rsid w:val="00DD3B3D"/>
    <w:rsid w:val="00DD574A"/>
    <w:rsid w:val="00DE7279"/>
    <w:rsid w:val="00DF538E"/>
    <w:rsid w:val="00DF5EA9"/>
    <w:rsid w:val="00E03866"/>
    <w:rsid w:val="00E04013"/>
    <w:rsid w:val="00E040FB"/>
    <w:rsid w:val="00E04D73"/>
    <w:rsid w:val="00E06837"/>
    <w:rsid w:val="00E14C7A"/>
    <w:rsid w:val="00E165EB"/>
    <w:rsid w:val="00E216C2"/>
    <w:rsid w:val="00E27898"/>
    <w:rsid w:val="00E36B96"/>
    <w:rsid w:val="00E375D1"/>
    <w:rsid w:val="00E405AA"/>
    <w:rsid w:val="00E411FC"/>
    <w:rsid w:val="00E41FD8"/>
    <w:rsid w:val="00E602BB"/>
    <w:rsid w:val="00E7258D"/>
    <w:rsid w:val="00E76A60"/>
    <w:rsid w:val="00E8592D"/>
    <w:rsid w:val="00E91405"/>
    <w:rsid w:val="00E92F00"/>
    <w:rsid w:val="00E9499C"/>
    <w:rsid w:val="00EA00B6"/>
    <w:rsid w:val="00EA13F4"/>
    <w:rsid w:val="00EA1B75"/>
    <w:rsid w:val="00EA56AC"/>
    <w:rsid w:val="00EB0EE0"/>
    <w:rsid w:val="00EB6BE4"/>
    <w:rsid w:val="00EC07D6"/>
    <w:rsid w:val="00EC172A"/>
    <w:rsid w:val="00EC3DD2"/>
    <w:rsid w:val="00ED6908"/>
    <w:rsid w:val="00EF0A1B"/>
    <w:rsid w:val="00EF63EC"/>
    <w:rsid w:val="00F02AD9"/>
    <w:rsid w:val="00F032BF"/>
    <w:rsid w:val="00F102A0"/>
    <w:rsid w:val="00F11C88"/>
    <w:rsid w:val="00F13A00"/>
    <w:rsid w:val="00F1571F"/>
    <w:rsid w:val="00F23850"/>
    <w:rsid w:val="00F2436E"/>
    <w:rsid w:val="00F41922"/>
    <w:rsid w:val="00F47794"/>
    <w:rsid w:val="00F5505F"/>
    <w:rsid w:val="00F5528E"/>
    <w:rsid w:val="00F60CA5"/>
    <w:rsid w:val="00F70F49"/>
    <w:rsid w:val="00F72A5E"/>
    <w:rsid w:val="00F731B5"/>
    <w:rsid w:val="00F779BE"/>
    <w:rsid w:val="00F91B2B"/>
    <w:rsid w:val="00F91C5D"/>
    <w:rsid w:val="00F92496"/>
    <w:rsid w:val="00F92F39"/>
    <w:rsid w:val="00F93B07"/>
    <w:rsid w:val="00FA04CE"/>
    <w:rsid w:val="00FA67DE"/>
    <w:rsid w:val="00FA7EA8"/>
    <w:rsid w:val="00FB3486"/>
    <w:rsid w:val="00FB3555"/>
    <w:rsid w:val="00FB57A5"/>
    <w:rsid w:val="00FC4EE5"/>
    <w:rsid w:val="00FC7545"/>
    <w:rsid w:val="00FD29FC"/>
    <w:rsid w:val="00FD731D"/>
    <w:rsid w:val="00FD7AD2"/>
    <w:rsid w:val="00FD7E71"/>
    <w:rsid w:val="00FE01BF"/>
    <w:rsid w:val="00FE24B6"/>
    <w:rsid w:val="00FE2B22"/>
    <w:rsid w:val="00FE2B7C"/>
    <w:rsid w:val="00FF22C0"/>
    <w:rsid w:val="0108005A"/>
    <w:rsid w:val="1E8A3BF5"/>
    <w:rsid w:val="1F474F1C"/>
    <w:rsid w:val="250C6452"/>
    <w:rsid w:val="29691894"/>
    <w:rsid w:val="32D64838"/>
    <w:rsid w:val="36370ED8"/>
    <w:rsid w:val="3C8D57A4"/>
    <w:rsid w:val="43456CA3"/>
    <w:rsid w:val="483E1AEF"/>
    <w:rsid w:val="4CEF5CEC"/>
    <w:rsid w:val="608937E2"/>
    <w:rsid w:val="704F293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zh-CN" w:bidi="bo-C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footnote reference" w:qFormat="1"/>
    <w:lsdException w:name="annotation reference" w:qFormat="1"/>
    <w:lsdException w:name="endnote reference"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79F5"/>
    <w:pPr>
      <w:widowControl w:val="0"/>
      <w:jc w:val="both"/>
    </w:pPr>
    <w:rPr>
      <w:rFonts w:asciiTheme="minorHAnsi" w:hAnsiTheme="minorHAnsi" w:cstheme="minorBidi"/>
      <w:kern w:val="2"/>
      <w:sz w:val="21"/>
      <w:szCs w:val="22"/>
      <w:lang w:val="en-US" w:bidi="ar-SA"/>
    </w:rPr>
  </w:style>
  <w:style w:type="paragraph" w:styleId="1">
    <w:name w:val="heading 1"/>
    <w:basedOn w:val="a"/>
    <w:next w:val="a"/>
    <w:link w:val="1Char"/>
    <w:uiPriority w:val="9"/>
    <w:qFormat/>
    <w:rsid w:val="00B879F5"/>
    <w:pPr>
      <w:widowControl/>
      <w:spacing w:before="100" w:beforeAutospacing="1" w:after="100" w:afterAutospacing="1"/>
      <w:jc w:val="left"/>
      <w:outlineLvl w:val="0"/>
    </w:pPr>
    <w:rPr>
      <w:rFonts w:ascii="SimSun" w:eastAsia="SimSun" w:hAnsi="SimSun" w:cs="SimSun"/>
      <w:b/>
      <w:bCs/>
      <w:kern w:val="36"/>
      <w:sz w:val="48"/>
      <w:szCs w:val="48"/>
    </w:rPr>
  </w:style>
  <w:style w:type="paragraph" w:styleId="2">
    <w:name w:val="heading 2"/>
    <w:basedOn w:val="a"/>
    <w:next w:val="a"/>
    <w:link w:val="2Char"/>
    <w:uiPriority w:val="9"/>
    <w:qFormat/>
    <w:rsid w:val="00B879F5"/>
    <w:pPr>
      <w:widowControl/>
      <w:spacing w:before="100" w:beforeAutospacing="1" w:after="100" w:afterAutospacing="1"/>
      <w:jc w:val="left"/>
      <w:outlineLvl w:val="1"/>
    </w:pPr>
    <w:rPr>
      <w:rFonts w:ascii="SimSun" w:eastAsia="SimSun" w:hAnsi="SimSun" w:cs="SimSun"/>
      <w:b/>
      <w:bCs/>
      <w:kern w:val="0"/>
      <w:sz w:val="36"/>
      <w:szCs w:val="36"/>
    </w:rPr>
  </w:style>
  <w:style w:type="paragraph" w:styleId="3">
    <w:name w:val="heading 3"/>
    <w:basedOn w:val="a"/>
    <w:next w:val="a"/>
    <w:link w:val="3Char"/>
    <w:uiPriority w:val="9"/>
    <w:qFormat/>
    <w:rsid w:val="00B879F5"/>
    <w:pPr>
      <w:widowControl/>
      <w:spacing w:before="100" w:beforeAutospacing="1" w:after="100" w:afterAutospacing="1"/>
      <w:jc w:val="left"/>
      <w:outlineLvl w:val="2"/>
    </w:pPr>
    <w:rPr>
      <w:rFonts w:ascii="SimSun" w:eastAsia="SimSun" w:hAnsi="SimSun" w:cs="SimSun"/>
      <w:b/>
      <w:bCs/>
      <w:kern w:val="0"/>
      <w:sz w:val="27"/>
      <w:szCs w:val="27"/>
    </w:rPr>
  </w:style>
  <w:style w:type="paragraph" w:styleId="4">
    <w:name w:val="heading 4"/>
    <w:basedOn w:val="a"/>
    <w:next w:val="a"/>
    <w:link w:val="4Char"/>
    <w:uiPriority w:val="9"/>
    <w:qFormat/>
    <w:rsid w:val="00B879F5"/>
    <w:pPr>
      <w:widowControl/>
      <w:spacing w:before="100" w:beforeAutospacing="1" w:after="100" w:afterAutospacing="1"/>
      <w:jc w:val="left"/>
      <w:outlineLvl w:val="3"/>
    </w:pPr>
    <w:rPr>
      <w:rFonts w:ascii="SimSun" w:eastAsia="SimSun" w:hAnsi="SimSun" w:cs="SimSun"/>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sid w:val="00B879F5"/>
    <w:pPr>
      <w:jc w:val="left"/>
    </w:pPr>
  </w:style>
  <w:style w:type="paragraph" w:styleId="a4">
    <w:name w:val="Date"/>
    <w:basedOn w:val="a"/>
    <w:next w:val="a"/>
    <w:link w:val="Char0"/>
    <w:uiPriority w:val="99"/>
    <w:semiHidden/>
    <w:unhideWhenUsed/>
    <w:qFormat/>
    <w:rsid w:val="00B879F5"/>
    <w:pPr>
      <w:ind w:leftChars="2500" w:left="100"/>
    </w:pPr>
  </w:style>
  <w:style w:type="paragraph" w:styleId="a5">
    <w:name w:val="endnote text"/>
    <w:basedOn w:val="a"/>
    <w:uiPriority w:val="99"/>
    <w:semiHidden/>
    <w:unhideWhenUsed/>
    <w:rsid w:val="00B879F5"/>
    <w:pPr>
      <w:snapToGrid w:val="0"/>
      <w:jc w:val="left"/>
    </w:pPr>
  </w:style>
  <w:style w:type="paragraph" w:styleId="a6">
    <w:name w:val="Balloon Text"/>
    <w:basedOn w:val="a"/>
    <w:link w:val="Char1"/>
    <w:uiPriority w:val="99"/>
    <w:semiHidden/>
    <w:unhideWhenUsed/>
    <w:qFormat/>
    <w:rsid w:val="00B879F5"/>
    <w:rPr>
      <w:sz w:val="18"/>
      <w:szCs w:val="18"/>
    </w:rPr>
  </w:style>
  <w:style w:type="paragraph" w:styleId="a7">
    <w:name w:val="footer"/>
    <w:basedOn w:val="a"/>
    <w:link w:val="Char2"/>
    <w:uiPriority w:val="99"/>
    <w:unhideWhenUsed/>
    <w:qFormat/>
    <w:rsid w:val="00B879F5"/>
    <w:pPr>
      <w:tabs>
        <w:tab w:val="center" w:pos="4153"/>
        <w:tab w:val="right" w:pos="8306"/>
      </w:tabs>
      <w:snapToGrid w:val="0"/>
      <w:jc w:val="left"/>
    </w:pPr>
    <w:rPr>
      <w:sz w:val="18"/>
      <w:szCs w:val="18"/>
    </w:rPr>
  </w:style>
  <w:style w:type="paragraph" w:styleId="a8">
    <w:name w:val="header"/>
    <w:basedOn w:val="a"/>
    <w:link w:val="Char3"/>
    <w:uiPriority w:val="99"/>
    <w:unhideWhenUsed/>
    <w:qFormat/>
    <w:rsid w:val="00B879F5"/>
    <w:pPr>
      <w:pBdr>
        <w:bottom w:val="single" w:sz="6" w:space="1" w:color="auto"/>
      </w:pBdr>
      <w:tabs>
        <w:tab w:val="center" w:pos="4153"/>
        <w:tab w:val="right" w:pos="8306"/>
      </w:tabs>
      <w:snapToGrid w:val="0"/>
      <w:jc w:val="center"/>
    </w:pPr>
    <w:rPr>
      <w:sz w:val="18"/>
      <w:szCs w:val="18"/>
    </w:rPr>
  </w:style>
  <w:style w:type="paragraph" w:styleId="a9">
    <w:name w:val="footnote text"/>
    <w:basedOn w:val="a"/>
    <w:link w:val="Char4"/>
    <w:uiPriority w:val="99"/>
    <w:semiHidden/>
    <w:unhideWhenUsed/>
    <w:rsid w:val="00B879F5"/>
    <w:rPr>
      <w:sz w:val="20"/>
      <w:szCs w:val="20"/>
    </w:rPr>
  </w:style>
  <w:style w:type="paragraph" w:styleId="aa">
    <w:name w:val="Normal (Web)"/>
    <w:basedOn w:val="a"/>
    <w:uiPriority w:val="99"/>
    <w:semiHidden/>
    <w:unhideWhenUsed/>
    <w:qFormat/>
    <w:rsid w:val="00B879F5"/>
    <w:pPr>
      <w:widowControl/>
      <w:spacing w:before="100" w:beforeAutospacing="1" w:after="100" w:afterAutospacing="1"/>
      <w:jc w:val="left"/>
    </w:pPr>
    <w:rPr>
      <w:rFonts w:ascii="SimSun" w:eastAsia="SimSun" w:hAnsi="SimSun" w:cs="SimSun"/>
      <w:kern w:val="0"/>
      <w:sz w:val="24"/>
      <w:szCs w:val="24"/>
    </w:rPr>
  </w:style>
  <w:style w:type="paragraph" w:styleId="ab">
    <w:name w:val="annotation subject"/>
    <w:basedOn w:val="a3"/>
    <w:next w:val="a3"/>
    <w:link w:val="Char5"/>
    <w:uiPriority w:val="99"/>
    <w:semiHidden/>
    <w:unhideWhenUsed/>
    <w:qFormat/>
    <w:rsid w:val="00B879F5"/>
    <w:pPr>
      <w:jc w:val="both"/>
    </w:pPr>
    <w:rPr>
      <w:b/>
      <w:bCs/>
      <w:sz w:val="20"/>
      <w:szCs w:val="20"/>
    </w:rPr>
  </w:style>
  <w:style w:type="table" w:styleId="ac">
    <w:name w:val="Table Grid"/>
    <w:basedOn w:val="a1"/>
    <w:uiPriority w:val="59"/>
    <w:qFormat/>
    <w:rsid w:val="00B879F5"/>
    <w:rPr>
      <w:rFonts w:asciiTheme="minorHAnsi"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endnote reference"/>
    <w:basedOn w:val="a0"/>
    <w:uiPriority w:val="99"/>
    <w:semiHidden/>
    <w:unhideWhenUsed/>
    <w:qFormat/>
    <w:rsid w:val="00B879F5"/>
    <w:rPr>
      <w:vertAlign w:val="superscript"/>
    </w:rPr>
  </w:style>
  <w:style w:type="character" w:styleId="ae">
    <w:name w:val="Hyperlink"/>
    <w:basedOn w:val="a0"/>
    <w:uiPriority w:val="99"/>
    <w:unhideWhenUsed/>
    <w:qFormat/>
    <w:rsid w:val="00B879F5"/>
    <w:rPr>
      <w:color w:val="0000FF"/>
      <w:u w:val="single"/>
    </w:rPr>
  </w:style>
  <w:style w:type="character" w:styleId="af">
    <w:name w:val="annotation reference"/>
    <w:basedOn w:val="a0"/>
    <w:uiPriority w:val="99"/>
    <w:semiHidden/>
    <w:unhideWhenUsed/>
    <w:qFormat/>
    <w:rsid w:val="00B879F5"/>
    <w:rPr>
      <w:sz w:val="21"/>
      <w:szCs w:val="21"/>
    </w:rPr>
  </w:style>
  <w:style w:type="character" w:styleId="af0">
    <w:name w:val="footnote reference"/>
    <w:basedOn w:val="a0"/>
    <w:uiPriority w:val="99"/>
    <w:semiHidden/>
    <w:unhideWhenUsed/>
    <w:qFormat/>
    <w:rsid w:val="00B879F5"/>
    <w:rPr>
      <w:vertAlign w:val="superscript"/>
    </w:rPr>
  </w:style>
  <w:style w:type="character" w:customStyle="1" w:styleId="1Char">
    <w:name w:val="标题 1 Char"/>
    <w:basedOn w:val="a0"/>
    <w:link w:val="1"/>
    <w:uiPriority w:val="9"/>
    <w:qFormat/>
    <w:rsid w:val="00B879F5"/>
    <w:rPr>
      <w:rFonts w:ascii="SimSun" w:eastAsia="SimSun" w:hAnsi="SimSun" w:cs="SimSun"/>
      <w:b/>
      <w:bCs/>
      <w:kern w:val="36"/>
      <w:sz w:val="48"/>
      <w:szCs w:val="48"/>
    </w:rPr>
  </w:style>
  <w:style w:type="character" w:customStyle="1" w:styleId="2Char">
    <w:name w:val="标题 2 Char"/>
    <w:basedOn w:val="a0"/>
    <w:link w:val="2"/>
    <w:uiPriority w:val="9"/>
    <w:qFormat/>
    <w:rsid w:val="00B879F5"/>
    <w:rPr>
      <w:rFonts w:ascii="SimSun" w:eastAsia="SimSun" w:hAnsi="SimSun" w:cs="SimSun"/>
      <w:b/>
      <w:bCs/>
      <w:kern w:val="0"/>
      <w:sz w:val="36"/>
      <w:szCs w:val="36"/>
    </w:rPr>
  </w:style>
  <w:style w:type="character" w:customStyle="1" w:styleId="3Char">
    <w:name w:val="标题 3 Char"/>
    <w:basedOn w:val="a0"/>
    <w:link w:val="3"/>
    <w:uiPriority w:val="9"/>
    <w:qFormat/>
    <w:rsid w:val="00B879F5"/>
    <w:rPr>
      <w:rFonts w:ascii="SimSun" w:eastAsia="SimSun" w:hAnsi="SimSun" w:cs="SimSun"/>
      <w:b/>
      <w:bCs/>
      <w:kern w:val="0"/>
      <w:sz w:val="27"/>
      <w:szCs w:val="27"/>
    </w:rPr>
  </w:style>
  <w:style w:type="character" w:customStyle="1" w:styleId="4Char">
    <w:name w:val="标题 4 Char"/>
    <w:basedOn w:val="a0"/>
    <w:link w:val="4"/>
    <w:uiPriority w:val="9"/>
    <w:qFormat/>
    <w:rsid w:val="00B879F5"/>
    <w:rPr>
      <w:rFonts w:ascii="SimSun" w:eastAsia="SimSun" w:hAnsi="SimSun" w:cs="SimSun"/>
      <w:b/>
      <w:bCs/>
      <w:kern w:val="0"/>
      <w:sz w:val="24"/>
      <w:szCs w:val="24"/>
    </w:rPr>
  </w:style>
  <w:style w:type="character" w:customStyle="1" w:styleId="date-display-single">
    <w:name w:val="date-display-single"/>
    <w:basedOn w:val="a0"/>
    <w:qFormat/>
    <w:rsid w:val="00B879F5"/>
  </w:style>
  <w:style w:type="character" w:customStyle="1" w:styleId="Char1">
    <w:name w:val="批注框文本 Char"/>
    <w:basedOn w:val="a0"/>
    <w:link w:val="a6"/>
    <w:uiPriority w:val="99"/>
    <w:semiHidden/>
    <w:qFormat/>
    <w:rsid w:val="00B879F5"/>
    <w:rPr>
      <w:sz w:val="18"/>
      <w:szCs w:val="18"/>
    </w:rPr>
  </w:style>
  <w:style w:type="character" w:customStyle="1" w:styleId="Char3">
    <w:name w:val="页眉 Char"/>
    <w:basedOn w:val="a0"/>
    <w:link w:val="a8"/>
    <w:uiPriority w:val="99"/>
    <w:qFormat/>
    <w:rsid w:val="00B879F5"/>
    <w:rPr>
      <w:rFonts w:asciiTheme="minorHAnsi" w:eastAsiaTheme="minorEastAsia" w:hAnsiTheme="minorHAnsi" w:cstheme="minorBidi"/>
      <w:kern w:val="2"/>
      <w:sz w:val="18"/>
      <w:szCs w:val="18"/>
    </w:rPr>
  </w:style>
  <w:style w:type="character" w:customStyle="1" w:styleId="Char2">
    <w:name w:val="页脚 Char"/>
    <w:basedOn w:val="a0"/>
    <w:link w:val="a7"/>
    <w:uiPriority w:val="99"/>
    <w:qFormat/>
    <w:rsid w:val="00B879F5"/>
    <w:rPr>
      <w:rFonts w:asciiTheme="minorHAnsi" w:eastAsiaTheme="minorEastAsia" w:hAnsiTheme="minorHAnsi" w:cstheme="minorBidi"/>
      <w:kern w:val="2"/>
      <w:sz w:val="18"/>
      <w:szCs w:val="18"/>
    </w:rPr>
  </w:style>
  <w:style w:type="paragraph" w:styleId="af1">
    <w:name w:val="List Paragraph"/>
    <w:basedOn w:val="a"/>
    <w:uiPriority w:val="34"/>
    <w:qFormat/>
    <w:rsid w:val="00B879F5"/>
    <w:pPr>
      <w:ind w:firstLineChars="200" w:firstLine="420"/>
    </w:pPr>
  </w:style>
  <w:style w:type="character" w:customStyle="1" w:styleId="Char0">
    <w:name w:val="日期 Char"/>
    <w:basedOn w:val="a0"/>
    <w:link w:val="a4"/>
    <w:uiPriority w:val="99"/>
    <w:semiHidden/>
    <w:qFormat/>
    <w:rsid w:val="00B879F5"/>
    <w:rPr>
      <w:rFonts w:asciiTheme="minorHAnsi" w:eastAsiaTheme="minorEastAsia" w:hAnsiTheme="minorHAnsi" w:cstheme="minorBidi"/>
      <w:kern w:val="2"/>
      <w:sz w:val="21"/>
      <w:szCs w:val="22"/>
    </w:rPr>
  </w:style>
  <w:style w:type="paragraph" w:customStyle="1" w:styleId="10">
    <w:name w:val="修订1"/>
    <w:hidden/>
    <w:uiPriority w:val="99"/>
    <w:unhideWhenUsed/>
    <w:qFormat/>
    <w:rsid w:val="00B879F5"/>
    <w:rPr>
      <w:rFonts w:asciiTheme="minorHAnsi" w:hAnsiTheme="minorHAnsi" w:cstheme="minorBidi"/>
      <w:kern w:val="2"/>
      <w:sz w:val="21"/>
      <w:szCs w:val="22"/>
      <w:lang w:val="en-US" w:bidi="ar-SA"/>
    </w:rPr>
  </w:style>
  <w:style w:type="character" w:customStyle="1" w:styleId="Char">
    <w:name w:val="批注文字 Char"/>
    <w:basedOn w:val="a0"/>
    <w:link w:val="a3"/>
    <w:uiPriority w:val="99"/>
    <w:qFormat/>
    <w:rsid w:val="00B879F5"/>
    <w:rPr>
      <w:rFonts w:asciiTheme="minorHAnsi" w:eastAsiaTheme="minorEastAsia" w:hAnsiTheme="minorHAnsi" w:cstheme="minorBidi"/>
      <w:kern w:val="2"/>
      <w:sz w:val="21"/>
      <w:szCs w:val="22"/>
    </w:rPr>
  </w:style>
  <w:style w:type="character" w:customStyle="1" w:styleId="Char5">
    <w:name w:val="批注主题 Char"/>
    <w:basedOn w:val="Char"/>
    <w:link w:val="ab"/>
    <w:uiPriority w:val="99"/>
    <w:semiHidden/>
    <w:qFormat/>
    <w:rsid w:val="00B879F5"/>
    <w:rPr>
      <w:rFonts w:asciiTheme="minorHAnsi" w:eastAsiaTheme="minorEastAsia" w:hAnsiTheme="minorHAnsi" w:cstheme="minorBidi"/>
      <w:b/>
      <w:bCs/>
      <w:kern w:val="2"/>
      <w:sz w:val="21"/>
      <w:szCs w:val="22"/>
    </w:rPr>
  </w:style>
  <w:style w:type="character" w:customStyle="1" w:styleId="Char4">
    <w:name w:val="脚注文本 Char"/>
    <w:basedOn w:val="a0"/>
    <w:link w:val="a9"/>
    <w:uiPriority w:val="99"/>
    <w:semiHidden/>
    <w:qFormat/>
    <w:rsid w:val="00B879F5"/>
    <w:rPr>
      <w:rFonts w:asciiTheme="minorHAnsi" w:eastAsiaTheme="minorEastAsia" w:hAnsiTheme="minorHAnsi" w:cstheme="minorBidi"/>
      <w:kern w:val="2"/>
    </w:rPr>
  </w:style>
  <w:style w:type="paragraph" w:customStyle="1" w:styleId="20">
    <w:name w:val="修订2"/>
    <w:hidden/>
    <w:uiPriority w:val="99"/>
    <w:semiHidden/>
    <w:qFormat/>
    <w:rsid w:val="00B879F5"/>
    <w:rPr>
      <w:rFonts w:asciiTheme="minorHAnsi" w:hAnsiTheme="minorHAnsi" w:cstheme="minorBidi"/>
      <w:kern w:val="2"/>
      <w:sz w:val="21"/>
      <w:szCs w:val="22"/>
      <w:lang w:val="en-US"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footer" Target="footer1.xml"/><Relationship Id="rId63" Type="http://schemas.microsoft.com/office/2018/08/relationships/commentsExtensible" Target="commentsExtensi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png"/><Relationship Id="rId54" Type="http://schemas.openxmlformats.org/officeDocument/2006/relationships/hyperlink" Target="mailto:jiacheng73@163.com" TargetMode="External"/><Relationship Id="rId62"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hyperlink" Target="mailto:751525848@qq.com"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theme" Target="theme/theme1.xml"/><Relationship Id="rId61"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40.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59"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9354335BECF21B40B6CCFAE91E076EEB" ma:contentTypeVersion="14" ma:contentTypeDescription="Create a new document." ma:contentTypeScope="" ma:versionID="01496f992369efdfad00f3b8f1a5b318">
  <xsd:schema xmlns:xsd="http://www.w3.org/2001/XMLSchema" xmlns:xs="http://www.w3.org/2001/XMLSchema" xmlns:p="http://schemas.microsoft.com/office/2006/metadata/properties" xmlns:ns2="f8ef70f3-4e3d-42be-bd40-fbc1cacc1519" xmlns:ns3="5b799ec2-212c-48b5-b7ff-d14ec6cbce2b" targetNamespace="http://schemas.microsoft.com/office/2006/metadata/properties" ma:root="true" ma:fieldsID="b8396b3706c6eec4e1a2182a096afec6" ns2:_="" ns3:_="">
    <xsd:import namespace="f8ef70f3-4e3d-42be-bd40-fbc1cacc1519"/>
    <xsd:import namespace="5b799ec2-212c-48b5-b7ff-d14ec6cbce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Year" minOccurs="0"/>
                <xsd:element ref="ns2:Dat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ef70f3-4e3d-42be-bd40-fbc1cacc15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Year" ma:index="19" nillable="true" ma:displayName="Year" ma:default="2016-04-01T00:00:00Z" ma:format="DateOnly" ma:internalName="Year">
      <xsd:simpleType>
        <xsd:restriction base="dms:DateTime"/>
      </xsd:simpleType>
    </xsd:element>
    <xsd:element name="Date" ma:index="20" nillable="true" ma:displayName="Date" ma:format="Dropdown" ma:internalName="Date" ma:percentage="FALSE">
      <xsd:simpleType>
        <xsd:restriction base="dms:Number"/>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799ec2-212c-48b5-b7ff-d14ec6cbce2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 xmlns="f8ef70f3-4e3d-42be-bd40-fbc1cacc1519" xsi:nil="true"/>
    <Year xmlns="f8ef70f3-4e3d-42be-bd40-fbc1cacc1519">2016-04-01T00:00:00+00:00</Yea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1BFE7C-D6D4-46D5-B765-5DC475D9C8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ef70f3-4e3d-42be-bd40-fbc1cacc1519"/>
    <ds:schemaRef ds:uri="5b799ec2-212c-48b5-b7ff-d14ec6cbc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795060-62CB-461B-82A3-D81F51ADC382}">
  <ds:schemaRefs>
    <ds:schemaRef ds:uri="http://schemas.microsoft.com/office/2006/metadata/properties"/>
    <ds:schemaRef ds:uri="http://schemas.microsoft.com/office/infopath/2007/PartnerControls"/>
    <ds:schemaRef ds:uri="f8ef70f3-4e3d-42be-bd40-fbc1cacc1519"/>
  </ds:schemaRefs>
</ds:datastoreItem>
</file>

<file path=customXml/itemProps4.xml><?xml version="1.0" encoding="utf-8"?>
<ds:datastoreItem xmlns:ds="http://schemas.openxmlformats.org/officeDocument/2006/customXml" ds:itemID="{BB713BFB-61FE-49C8-96C4-28F1F58A4CEE}">
  <ds:schemaRefs>
    <ds:schemaRef ds:uri="http://schemas.microsoft.com/sharepoint/v3/contenttype/forms"/>
  </ds:schemaRefs>
</ds:datastoreItem>
</file>

<file path=customXml/itemProps5.xml><?xml version="1.0" encoding="utf-8"?>
<ds:datastoreItem xmlns:ds="http://schemas.openxmlformats.org/officeDocument/2006/customXml" ds:itemID="{DEE53F56-DF9A-4224-AD77-7DB70F80E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30</Pages>
  <Words>2306</Words>
  <Characters>13145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44</cp:revision>
  <dcterms:created xsi:type="dcterms:W3CDTF">2020-11-19T10:02:00Z</dcterms:created>
  <dcterms:modified xsi:type="dcterms:W3CDTF">2021-04-03T01:52:00Z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ContentTypeId">
    <vt:lpwstr>0x0101009354335BECF21B40B6CCFAE91E076EEB</vt:lpwstr>
  </property>
</Properties>
</file>