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9B2B1" w14:textId="77777777" w:rsidR="0051518E" w:rsidRDefault="0051518E" w:rsidP="0051518E">
      <w:pPr>
        <w:widowControl/>
        <w:shd w:val="clear" w:color="auto" w:fill="FFFFFF"/>
        <w:spacing w:line="700" w:lineRule="exact"/>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附件1</w:t>
      </w:r>
    </w:p>
    <w:p w14:paraId="1F38FA7B" w14:textId="77777777" w:rsidR="00C532A3" w:rsidRPr="0051518E" w:rsidRDefault="00C532A3" w:rsidP="0051518E">
      <w:pPr>
        <w:widowControl/>
        <w:shd w:val="clear" w:color="auto" w:fill="FFFFFF"/>
        <w:spacing w:line="700" w:lineRule="exact"/>
        <w:ind w:firstLineChars="300" w:firstLine="960"/>
        <w:jc w:val="left"/>
        <w:rPr>
          <w:rFonts w:ascii="黑体" w:eastAsia="黑体" w:hAnsi="黑体" w:cs="宋体"/>
          <w:color w:val="333333"/>
          <w:kern w:val="0"/>
          <w:sz w:val="32"/>
          <w:szCs w:val="32"/>
        </w:rPr>
      </w:pPr>
      <w:r w:rsidRPr="0051518E">
        <w:rPr>
          <w:rFonts w:ascii="黑体" w:eastAsia="黑体" w:hAnsi="黑体" w:cs="宋体" w:hint="eastAsia"/>
          <w:color w:val="333333"/>
          <w:kern w:val="0"/>
          <w:sz w:val="32"/>
          <w:szCs w:val="32"/>
        </w:rPr>
        <w:t>2021年武进区</w:t>
      </w:r>
      <w:r w:rsidR="0051518E">
        <w:rPr>
          <w:rFonts w:ascii="黑体" w:eastAsia="黑体" w:hAnsi="黑体" w:cs="宋体" w:hint="eastAsia"/>
          <w:color w:val="333333"/>
          <w:kern w:val="0"/>
          <w:sz w:val="32"/>
          <w:szCs w:val="32"/>
        </w:rPr>
        <w:t>中</w:t>
      </w:r>
      <w:r w:rsidRPr="0051518E">
        <w:rPr>
          <w:rFonts w:ascii="黑体" w:eastAsia="黑体" w:hAnsi="黑体" w:cs="宋体" w:hint="eastAsia"/>
          <w:color w:val="333333"/>
          <w:kern w:val="0"/>
          <w:sz w:val="32"/>
          <w:szCs w:val="32"/>
        </w:rPr>
        <w:t>小学</w:t>
      </w:r>
      <w:r w:rsidR="007D22BA" w:rsidRPr="0051518E">
        <w:rPr>
          <w:rFonts w:ascii="黑体" w:eastAsia="黑体" w:hAnsi="黑体" w:cs="宋体" w:hint="eastAsia"/>
          <w:color w:val="333333"/>
          <w:kern w:val="0"/>
          <w:sz w:val="32"/>
          <w:szCs w:val="32"/>
        </w:rPr>
        <w:t>软笔</w:t>
      </w:r>
      <w:r w:rsidRPr="0051518E">
        <w:rPr>
          <w:rFonts w:ascii="黑体" w:eastAsia="黑体" w:hAnsi="黑体" w:cs="宋体" w:hint="eastAsia"/>
          <w:color w:val="333333"/>
          <w:kern w:val="0"/>
          <w:sz w:val="32"/>
          <w:szCs w:val="32"/>
        </w:rPr>
        <w:t>书法优质课评比方案</w:t>
      </w:r>
    </w:p>
    <w:p w14:paraId="67EE13C7" w14:textId="77777777" w:rsidR="001258D9" w:rsidRPr="001258D9" w:rsidRDefault="001258D9" w:rsidP="00A44707">
      <w:pPr>
        <w:widowControl/>
        <w:shd w:val="clear" w:color="auto" w:fill="FFFFFF"/>
        <w:wordWrap w:val="0"/>
        <w:spacing w:line="360" w:lineRule="auto"/>
        <w:jc w:val="left"/>
        <w:rPr>
          <w:rFonts w:ascii="宋体" w:eastAsia="宋体" w:hAnsi="宋体" w:cs="宋体"/>
          <w:color w:val="333333"/>
          <w:kern w:val="0"/>
          <w:sz w:val="24"/>
          <w:szCs w:val="24"/>
        </w:rPr>
      </w:pPr>
    </w:p>
    <w:p w14:paraId="3379A3FE" w14:textId="77777777" w:rsidR="00C532A3" w:rsidRPr="00A44707" w:rsidRDefault="00C532A3" w:rsidP="00A44707">
      <w:pPr>
        <w:widowControl/>
        <w:shd w:val="clear" w:color="auto" w:fill="FFFFFF"/>
        <w:wordWrap w:val="0"/>
        <w:spacing w:line="360" w:lineRule="auto"/>
        <w:ind w:firstLineChars="200" w:firstLine="480"/>
        <w:jc w:val="left"/>
        <w:rPr>
          <w:rFonts w:ascii="宋体" w:eastAsia="宋体" w:hAnsi="宋体" w:cs="宋体"/>
          <w:color w:val="000000"/>
          <w:kern w:val="0"/>
          <w:sz w:val="24"/>
          <w:szCs w:val="24"/>
        </w:rPr>
      </w:pPr>
      <w:r w:rsidRPr="00A44707">
        <w:rPr>
          <w:rFonts w:ascii="宋体" w:eastAsia="宋体" w:hAnsi="宋体" w:cs="宋体" w:hint="eastAsia"/>
          <w:color w:val="000000"/>
          <w:kern w:val="0"/>
          <w:sz w:val="24"/>
          <w:szCs w:val="24"/>
        </w:rPr>
        <w:t>为落实教育部《中小学书法教育指导纲要》</w:t>
      </w:r>
      <w:r w:rsidR="001666F0" w:rsidRPr="00A44707">
        <w:rPr>
          <w:rFonts w:ascii="宋体" w:eastAsia="宋体" w:hAnsi="宋体" w:cs="宋体" w:hint="eastAsia"/>
          <w:color w:val="000000"/>
          <w:kern w:val="0"/>
          <w:sz w:val="24"/>
          <w:szCs w:val="24"/>
        </w:rPr>
        <w:t>（教基二【2013】1号）和江苏省教育厅转发教育部《关于在中小学加强写字教学的若干意见》（</w:t>
      </w:r>
      <w:proofErr w:type="gramStart"/>
      <w:r w:rsidR="001666F0" w:rsidRPr="00A44707">
        <w:rPr>
          <w:rFonts w:ascii="宋体" w:eastAsia="宋体" w:hAnsi="宋体" w:cs="宋体" w:hint="eastAsia"/>
          <w:color w:val="000000"/>
          <w:kern w:val="0"/>
          <w:sz w:val="24"/>
          <w:szCs w:val="24"/>
        </w:rPr>
        <w:t>苏教基函</w:t>
      </w:r>
      <w:proofErr w:type="gramEnd"/>
      <w:r w:rsidR="001666F0" w:rsidRPr="00A44707">
        <w:rPr>
          <w:rFonts w:ascii="宋体" w:eastAsia="宋体" w:hAnsi="宋体" w:cs="宋体" w:hint="eastAsia"/>
          <w:color w:val="000000"/>
          <w:kern w:val="0"/>
          <w:sz w:val="24"/>
          <w:szCs w:val="24"/>
        </w:rPr>
        <w:t>【2012】4号）</w:t>
      </w:r>
      <w:r w:rsidRPr="00A44707">
        <w:rPr>
          <w:rFonts w:ascii="宋体" w:eastAsia="宋体" w:hAnsi="宋体" w:cs="宋体" w:hint="eastAsia"/>
          <w:color w:val="000000"/>
          <w:kern w:val="0"/>
          <w:sz w:val="24"/>
          <w:szCs w:val="24"/>
        </w:rPr>
        <w:t>的</w:t>
      </w:r>
      <w:r w:rsidR="001666F0" w:rsidRPr="00A44707">
        <w:rPr>
          <w:rFonts w:ascii="宋体" w:eastAsia="宋体" w:hAnsi="宋体" w:cs="宋体" w:hint="eastAsia"/>
          <w:color w:val="000000"/>
          <w:kern w:val="0"/>
          <w:sz w:val="24"/>
          <w:szCs w:val="24"/>
        </w:rPr>
        <w:t>通知精神，推动书法教育进入中小学课堂，</w:t>
      </w:r>
      <w:r w:rsidR="00A44707" w:rsidRPr="00A44707">
        <w:rPr>
          <w:rFonts w:ascii="宋体" w:eastAsia="宋体" w:hAnsi="宋体" w:cs="宋体" w:hint="eastAsia"/>
          <w:color w:val="000000"/>
          <w:kern w:val="0"/>
          <w:sz w:val="24"/>
          <w:szCs w:val="24"/>
        </w:rPr>
        <w:t>特拟定《2021年武进区小学软笔书法优质课评比方案》，具体如下：</w:t>
      </w:r>
    </w:p>
    <w:p w14:paraId="5C9513EC" w14:textId="77777777" w:rsidR="007D22BA" w:rsidRPr="00A44707" w:rsidRDefault="001666F0" w:rsidP="00A44707">
      <w:pPr>
        <w:widowControl/>
        <w:shd w:val="clear" w:color="auto" w:fill="FFFFFF"/>
        <w:spacing w:line="360" w:lineRule="auto"/>
        <w:ind w:firstLineChars="200" w:firstLine="480"/>
        <w:jc w:val="left"/>
        <w:rPr>
          <w:rFonts w:ascii="黑体" w:eastAsia="黑体" w:hAnsi="黑体"/>
          <w:color w:val="000000"/>
          <w:kern w:val="0"/>
          <w:sz w:val="24"/>
          <w:szCs w:val="24"/>
        </w:rPr>
      </w:pPr>
      <w:r w:rsidRPr="00A44707">
        <w:rPr>
          <w:rFonts w:ascii="黑体" w:eastAsia="黑体" w:hAnsi="黑体" w:hint="eastAsia"/>
          <w:color w:val="000000"/>
          <w:kern w:val="0"/>
          <w:sz w:val="24"/>
          <w:szCs w:val="24"/>
        </w:rPr>
        <w:t>一、</w:t>
      </w:r>
      <w:r w:rsidR="00C532A3" w:rsidRPr="00A44707">
        <w:rPr>
          <w:rFonts w:ascii="黑体" w:eastAsia="黑体" w:hAnsi="黑体" w:hint="eastAsia"/>
          <w:color w:val="000000"/>
          <w:kern w:val="0"/>
          <w:sz w:val="24"/>
          <w:szCs w:val="24"/>
        </w:rPr>
        <w:t>参赛对象：</w:t>
      </w:r>
    </w:p>
    <w:p w14:paraId="5E2A3DF8" w14:textId="2E13C5FA" w:rsidR="00A65037" w:rsidRPr="00A44707" w:rsidRDefault="001666F0" w:rsidP="00A44707">
      <w:pPr>
        <w:widowControl/>
        <w:shd w:val="clear" w:color="auto" w:fill="FFFFFF"/>
        <w:wordWrap w:val="0"/>
        <w:spacing w:line="360" w:lineRule="auto"/>
        <w:ind w:firstLineChars="200" w:firstLine="480"/>
        <w:jc w:val="left"/>
        <w:rPr>
          <w:rFonts w:ascii="宋体" w:eastAsia="宋体" w:hAnsi="宋体" w:cs="宋体"/>
          <w:color w:val="000000"/>
          <w:kern w:val="0"/>
          <w:sz w:val="24"/>
          <w:szCs w:val="24"/>
        </w:rPr>
      </w:pPr>
      <w:r w:rsidRPr="00A44707">
        <w:rPr>
          <w:rFonts w:ascii="宋体" w:eastAsia="宋体" w:hAnsi="宋体" w:cs="宋体" w:hint="eastAsia"/>
          <w:color w:val="000000"/>
          <w:kern w:val="0"/>
          <w:sz w:val="24"/>
          <w:szCs w:val="24"/>
        </w:rPr>
        <w:t>武进区</w:t>
      </w:r>
      <w:r w:rsidR="00C532A3" w:rsidRPr="00A44707">
        <w:rPr>
          <w:rFonts w:ascii="宋体" w:eastAsia="宋体" w:hAnsi="宋体" w:cs="宋体" w:hint="eastAsia"/>
          <w:color w:val="000000"/>
          <w:kern w:val="0"/>
          <w:sz w:val="24"/>
          <w:szCs w:val="24"/>
        </w:rPr>
        <w:t>小学</w:t>
      </w:r>
      <w:r w:rsidRPr="00A44707">
        <w:rPr>
          <w:rFonts w:ascii="宋体" w:eastAsia="宋体" w:hAnsi="宋体" w:cs="宋体" w:hint="eastAsia"/>
          <w:color w:val="000000"/>
          <w:kern w:val="0"/>
          <w:sz w:val="24"/>
          <w:szCs w:val="24"/>
        </w:rPr>
        <w:t>（</w:t>
      </w:r>
      <w:r w:rsidR="00A65037" w:rsidRPr="00A44707">
        <w:rPr>
          <w:rFonts w:ascii="宋体" w:eastAsia="宋体" w:hAnsi="宋体" w:cs="宋体" w:hint="eastAsia"/>
          <w:color w:val="000000"/>
          <w:kern w:val="0"/>
          <w:sz w:val="24"/>
          <w:szCs w:val="24"/>
        </w:rPr>
        <w:t>部</w:t>
      </w:r>
      <w:r w:rsidRPr="00A44707">
        <w:rPr>
          <w:rFonts w:ascii="宋体" w:eastAsia="宋体" w:hAnsi="宋体" w:cs="宋体" w:hint="eastAsia"/>
          <w:color w:val="000000"/>
          <w:kern w:val="0"/>
          <w:sz w:val="24"/>
          <w:szCs w:val="24"/>
        </w:rPr>
        <w:t>）、初中</w:t>
      </w:r>
      <w:r w:rsidR="00A65037" w:rsidRPr="00A44707">
        <w:rPr>
          <w:rFonts w:ascii="宋体" w:eastAsia="宋体" w:hAnsi="宋体" w:cs="宋体" w:hint="eastAsia"/>
          <w:color w:val="000000"/>
          <w:kern w:val="0"/>
          <w:sz w:val="24"/>
          <w:szCs w:val="24"/>
        </w:rPr>
        <w:t>（部）</w:t>
      </w:r>
      <w:r w:rsidRPr="00A44707">
        <w:rPr>
          <w:rFonts w:ascii="宋体" w:eastAsia="宋体" w:hAnsi="宋体" w:cs="宋体" w:hint="eastAsia"/>
          <w:color w:val="000000"/>
          <w:kern w:val="0"/>
          <w:sz w:val="24"/>
          <w:szCs w:val="24"/>
        </w:rPr>
        <w:t>、高中</w:t>
      </w:r>
      <w:r w:rsidR="002540BB">
        <w:rPr>
          <w:rFonts w:ascii="宋体" w:eastAsia="宋体" w:hAnsi="宋体" w:cs="宋体" w:hint="eastAsia"/>
          <w:color w:val="000000"/>
          <w:kern w:val="0"/>
          <w:sz w:val="24"/>
          <w:szCs w:val="24"/>
        </w:rPr>
        <w:t>（部）</w:t>
      </w:r>
      <w:r w:rsidR="002D158F">
        <w:rPr>
          <w:rFonts w:ascii="宋体" w:eastAsia="宋体" w:hAnsi="宋体" w:cs="宋体" w:hint="eastAsia"/>
          <w:color w:val="000000"/>
          <w:kern w:val="0"/>
          <w:sz w:val="24"/>
          <w:szCs w:val="24"/>
        </w:rPr>
        <w:t>的</w:t>
      </w:r>
      <w:r w:rsidR="002D158F" w:rsidRPr="00A44707">
        <w:rPr>
          <w:rFonts w:ascii="宋体" w:eastAsia="宋体" w:hAnsi="宋体" w:cs="宋体" w:hint="eastAsia"/>
          <w:color w:val="000000"/>
          <w:kern w:val="0"/>
          <w:sz w:val="24"/>
          <w:szCs w:val="24"/>
        </w:rPr>
        <w:t>在岗</w:t>
      </w:r>
      <w:r w:rsidR="00C532A3" w:rsidRPr="00A44707">
        <w:rPr>
          <w:rFonts w:ascii="宋体" w:eastAsia="宋体" w:hAnsi="宋体" w:cs="宋体" w:hint="eastAsia"/>
          <w:color w:val="000000"/>
          <w:kern w:val="0"/>
          <w:sz w:val="24"/>
          <w:szCs w:val="24"/>
        </w:rPr>
        <w:t>一线教师（聘用的校外辅导员不得参赛），</w:t>
      </w:r>
      <w:r w:rsidR="00C079C7">
        <w:rPr>
          <w:rFonts w:ascii="宋体" w:eastAsia="宋体" w:hAnsi="宋体" w:cs="宋体" w:hint="eastAsia"/>
          <w:color w:val="000000"/>
          <w:kern w:val="0"/>
          <w:sz w:val="24"/>
          <w:szCs w:val="24"/>
        </w:rPr>
        <w:t>年龄在原则上</w:t>
      </w:r>
      <w:r w:rsidR="00C532A3" w:rsidRPr="00A44707">
        <w:rPr>
          <w:rFonts w:ascii="宋体" w:eastAsia="宋体" w:hAnsi="宋体" w:cs="宋体" w:hint="eastAsia"/>
          <w:color w:val="000000"/>
          <w:kern w:val="0"/>
          <w:sz w:val="24"/>
          <w:szCs w:val="24"/>
        </w:rPr>
        <w:t>不超过50周岁。</w:t>
      </w:r>
      <w:r w:rsidR="00DC60A9">
        <w:rPr>
          <w:rFonts w:ascii="宋体" w:eastAsia="宋体" w:hAnsi="宋体" w:cs="宋体" w:hint="eastAsia"/>
          <w:color w:val="000000"/>
          <w:kern w:val="0"/>
          <w:sz w:val="24"/>
          <w:szCs w:val="24"/>
        </w:rPr>
        <w:t>近三年内获得区级及以上书法优质课评比一等奖的不再参加本次比赛。</w:t>
      </w:r>
    </w:p>
    <w:p w14:paraId="159828E4" w14:textId="59E3B79E" w:rsidR="00C532A3" w:rsidRPr="00A44707" w:rsidRDefault="007D22BA" w:rsidP="00A44707">
      <w:pPr>
        <w:widowControl/>
        <w:shd w:val="clear" w:color="auto" w:fill="FFFFFF"/>
        <w:spacing w:line="360" w:lineRule="auto"/>
        <w:ind w:firstLine="472"/>
        <w:jc w:val="left"/>
        <w:rPr>
          <w:rFonts w:ascii="宋体" w:eastAsia="宋体" w:hAnsi="宋体" w:cs="宋体"/>
          <w:kern w:val="0"/>
          <w:sz w:val="24"/>
          <w:szCs w:val="24"/>
          <w:shd w:val="clear" w:color="auto" w:fill="FFFFFF"/>
        </w:rPr>
      </w:pPr>
      <w:r w:rsidRPr="00A44707">
        <w:rPr>
          <w:rFonts w:ascii="宋体" w:eastAsia="宋体" w:hAnsi="宋体" w:cs="宋体" w:hint="eastAsia"/>
          <w:kern w:val="0"/>
          <w:sz w:val="24"/>
          <w:szCs w:val="24"/>
          <w:shd w:val="clear" w:color="auto" w:fill="FFFFFF"/>
        </w:rPr>
        <w:t>每所学校（部）</w:t>
      </w:r>
      <w:r w:rsidRPr="00A44707">
        <w:rPr>
          <w:rFonts w:ascii="宋体" w:eastAsia="宋体" w:hAnsi="宋体" w:cs="宋体" w:hint="eastAsia"/>
          <w:kern w:val="0"/>
          <w:sz w:val="24"/>
          <w:szCs w:val="24"/>
        </w:rPr>
        <w:t>自主</w:t>
      </w:r>
      <w:r w:rsidRPr="00A44707">
        <w:rPr>
          <w:rFonts w:ascii="宋体" w:eastAsia="宋体" w:hAnsi="宋体" w:cs="宋体" w:hint="eastAsia"/>
          <w:kern w:val="0"/>
          <w:sz w:val="24"/>
          <w:szCs w:val="24"/>
          <w:shd w:val="clear" w:color="auto" w:fill="FFFFFF"/>
        </w:rPr>
        <w:t>推荐</w:t>
      </w:r>
      <w:r w:rsidR="00C532A3" w:rsidRPr="00A44707">
        <w:rPr>
          <w:rFonts w:ascii="宋体" w:eastAsia="宋体" w:hAnsi="宋体" w:cs="宋体" w:hint="eastAsia"/>
          <w:kern w:val="0"/>
          <w:sz w:val="24"/>
          <w:szCs w:val="24"/>
        </w:rPr>
        <w:t>1名教师参赛</w:t>
      </w:r>
      <w:r w:rsidR="00C079C7" w:rsidRPr="00C079C7">
        <w:rPr>
          <w:rFonts w:ascii="宋体" w:eastAsia="宋体" w:hAnsi="宋体" w:cs="宋体" w:hint="eastAsia"/>
          <w:kern w:val="0"/>
          <w:sz w:val="24"/>
          <w:szCs w:val="24"/>
          <w:shd w:val="clear" w:color="auto" w:fill="FFFFFF"/>
        </w:rPr>
        <w:t>。</w:t>
      </w:r>
      <w:r w:rsidR="005D1232">
        <w:rPr>
          <w:rFonts w:ascii="宋体" w:eastAsia="宋体" w:hAnsi="宋体" w:cs="宋体" w:hint="eastAsia"/>
          <w:kern w:val="0"/>
          <w:sz w:val="24"/>
          <w:szCs w:val="24"/>
          <w:shd w:val="clear" w:color="auto" w:fill="FFFFFF"/>
        </w:rPr>
        <w:t>学生数在2</w:t>
      </w:r>
      <w:r w:rsidR="005D1232">
        <w:rPr>
          <w:rFonts w:ascii="宋体" w:eastAsia="宋体" w:hAnsi="宋体" w:cs="宋体"/>
          <w:kern w:val="0"/>
          <w:sz w:val="24"/>
          <w:szCs w:val="24"/>
          <w:shd w:val="clear" w:color="auto" w:fill="FFFFFF"/>
        </w:rPr>
        <w:t>000</w:t>
      </w:r>
      <w:r w:rsidR="005D1232">
        <w:rPr>
          <w:rFonts w:ascii="宋体" w:eastAsia="宋体" w:hAnsi="宋体" w:cs="宋体" w:hint="eastAsia"/>
          <w:kern w:val="0"/>
          <w:sz w:val="24"/>
          <w:szCs w:val="24"/>
          <w:shd w:val="clear" w:color="auto" w:fill="FFFFFF"/>
        </w:rPr>
        <w:t>人以上的可增加一名。</w:t>
      </w:r>
    </w:p>
    <w:p w14:paraId="0965657C" w14:textId="77777777" w:rsidR="00A65037" w:rsidRPr="00A44707" w:rsidRDefault="00A65037" w:rsidP="00A44707">
      <w:pPr>
        <w:widowControl/>
        <w:shd w:val="clear" w:color="auto" w:fill="FFFFFF"/>
        <w:spacing w:line="360" w:lineRule="auto"/>
        <w:ind w:firstLineChars="200" w:firstLine="480"/>
        <w:jc w:val="left"/>
        <w:rPr>
          <w:rFonts w:ascii="黑体" w:eastAsia="黑体" w:hAnsi="黑体"/>
          <w:color w:val="000000"/>
          <w:kern w:val="0"/>
          <w:sz w:val="24"/>
          <w:szCs w:val="24"/>
        </w:rPr>
      </w:pPr>
      <w:r w:rsidRPr="00A44707">
        <w:rPr>
          <w:rFonts w:ascii="黑体" w:eastAsia="黑体" w:hAnsi="黑体" w:hint="eastAsia"/>
          <w:color w:val="000000"/>
          <w:kern w:val="0"/>
          <w:sz w:val="24"/>
          <w:szCs w:val="24"/>
        </w:rPr>
        <w:t>二、评比内容：</w:t>
      </w:r>
    </w:p>
    <w:p w14:paraId="7DCD1D8A" w14:textId="76022485" w:rsidR="005D1232" w:rsidRDefault="00A65037" w:rsidP="007C2B80">
      <w:pPr>
        <w:widowControl/>
        <w:shd w:val="clear" w:color="auto" w:fill="FFFFFF"/>
        <w:wordWrap w:val="0"/>
        <w:spacing w:line="360" w:lineRule="auto"/>
        <w:ind w:firstLineChars="200" w:firstLine="480"/>
        <w:jc w:val="left"/>
        <w:rPr>
          <w:rFonts w:ascii="宋体" w:eastAsia="宋体" w:hAnsi="宋体" w:cs="宋体"/>
          <w:color w:val="000000"/>
          <w:kern w:val="0"/>
          <w:sz w:val="24"/>
          <w:szCs w:val="24"/>
        </w:rPr>
      </w:pPr>
      <w:r w:rsidRPr="00A44707">
        <w:rPr>
          <w:rFonts w:ascii="宋体" w:eastAsia="宋体" w:hAnsi="宋体" w:cs="宋体" w:hint="eastAsia"/>
          <w:color w:val="000000"/>
          <w:kern w:val="0"/>
          <w:sz w:val="24"/>
          <w:szCs w:val="24"/>
        </w:rPr>
        <w:t>1.模拟教学。</w:t>
      </w:r>
      <w:r w:rsidR="00A20E35">
        <w:rPr>
          <w:rFonts w:ascii="宋体" w:eastAsia="宋体" w:hAnsi="宋体" w:cs="宋体" w:hint="eastAsia"/>
          <w:color w:val="000000"/>
          <w:kern w:val="0"/>
          <w:sz w:val="24"/>
          <w:szCs w:val="24"/>
        </w:rPr>
        <w:t>根据</w:t>
      </w:r>
      <w:r w:rsidR="00B76D45">
        <w:rPr>
          <w:rFonts w:ascii="宋体" w:eastAsia="宋体" w:hAnsi="宋体" w:cs="宋体" w:hint="eastAsia"/>
          <w:color w:val="000000"/>
          <w:kern w:val="0"/>
          <w:sz w:val="24"/>
          <w:szCs w:val="24"/>
        </w:rPr>
        <w:t>指定</w:t>
      </w:r>
      <w:r w:rsidR="00A20E35">
        <w:rPr>
          <w:rFonts w:ascii="宋体" w:eastAsia="宋体" w:hAnsi="宋体" w:cs="宋体" w:hint="eastAsia"/>
          <w:color w:val="000000"/>
          <w:kern w:val="0"/>
          <w:sz w:val="24"/>
          <w:szCs w:val="24"/>
        </w:rPr>
        <w:t>内容</w:t>
      </w:r>
      <w:r w:rsidR="001258D9">
        <w:rPr>
          <w:rFonts w:ascii="宋体" w:eastAsia="宋体" w:hAnsi="宋体" w:cs="宋体" w:hint="eastAsia"/>
          <w:color w:val="000000"/>
          <w:kern w:val="0"/>
          <w:sz w:val="24"/>
          <w:szCs w:val="24"/>
        </w:rPr>
        <w:t>，</w:t>
      </w:r>
      <w:proofErr w:type="gramStart"/>
      <w:r w:rsidRPr="00A44707">
        <w:rPr>
          <w:rFonts w:ascii="宋体" w:eastAsia="宋体" w:hAnsi="宋体" w:cs="宋体" w:hint="eastAsia"/>
          <w:color w:val="000000"/>
          <w:kern w:val="0"/>
          <w:sz w:val="24"/>
          <w:szCs w:val="24"/>
        </w:rPr>
        <w:t>以录课</w:t>
      </w:r>
      <w:proofErr w:type="gramEnd"/>
      <w:r w:rsidRPr="00A44707">
        <w:rPr>
          <w:rFonts w:ascii="宋体" w:eastAsia="宋体" w:hAnsi="宋体" w:cs="宋体" w:hint="eastAsia"/>
          <w:color w:val="000000"/>
          <w:kern w:val="0"/>
          <w:sz w:val="24"/>
          <w:szCs w:val="24"/>
        </w:rPr>
        <w:t>形式，模拟展示教学过程（</w:t>
      </w:r>
      <w:r w:rsidR="002540BB">
        <w:rPr>
          <w:rFonts w:ascii="宋体" w:eastAsia="宋体" w:hAnsi="宋体" w:cs="宋体" w:hint="eastAsia"/>
          <w:color w:val="000000"/>
          <w:kern w:val="0"/>
          <w:sz w:val="24"/>
          <w:szCs w:val="24"/>
        </w:rPr>
        <w:t>无学生</w:t>
      </w:r>
      <w:r w:rsidRPr="00A44707">
        <w:rPr>
          <w:rFonts w:ascii="宋体" w:eastAsia="宋体" w:hAnsi="宋体" w:cs="宋体" w:hint="eastAsia"/>
          <w:color w:val="000000"/>
          <w:kern w:val="0"/>
          <w:sz w:val="24"/>
          <w:szCs w:val="24"/>
        </w:rPr>
        <w:t>），</w:t>
      </w:r>
      <w:r w:rsidR="007C2B80">
        <w:rPr>
          <w:rFonts w:ascii="宋体" w:eastAsia="宋体" w:hAnsi="宋体" w:cs="宋体" w:hint="eastAsia"/>
          <w:color w:val="000000"/>
          <w:kern w:val="0"/>
          <w:sz w:val="24"/>
          <w:szCs w:val="24"/>
        </w:rPr>
        <w:t>须有教师</w:t>
      </w:r>
      <w:proofErr w:type="gramStart"/>
      <w:r w:rsidR="007C2B80">
        <w:rPr>
          <w:rFonts w:ascii="宋体" w:eastAsia="宋体" w:hAnsi="宋体" w:cs="宋体" w:hint="eastAsia"/>
          <w:color w:val="000000"/>
          <w:kern w:val="0"/>
          <w:sz w:val="24"/>
          <w:szCs w:val="24"/>
        </w:rPr>
        <w:t>范</w:t>
      </w:r>
      <w:proofErr w:type="gramEnd"/>
      <w:r w:rsidR="007C2B80">
        <w:rPr>
          <w:rFonts w:ascii="宋体" w:eastAsia="宋体" w:hAnsi="宋体" w:cs="宋体" w:hint="eastAsia"/>
          <w:color w:val="000000"/>
          <w:kern w:val="0"/>
          <w:sz w:val="24"/>
          <w:szCs w:val="24"/>
        </w:rPr>
        <w:t>写指导。</w:t>
      </w:r>
      <w:r w:rsidRPr="00A44707">
        <w:rPr>
          <w:rFonts w:ascii="宋体" w:eastAsia="宋体" w:hAnsi="宋体" w:cs="宋体" w:hint="eastAsia"/>
          <w:color w:val="000000"/>
          <w:kern w:val="0"/>
          <w:sz w:val="24"/>
          <w:szCs w:val="24"/>
        </w:rPr>
        <w:t>如</w:t>
      </w:r>
      <w:r w:rsidR="002146F7">
        <w:rPr>
          <w:rFonts w:ascii="宋体" w:eastAsia="宋体" w:hAnsi="宋体" w:cs="宋体" w:hint="eastAsia"/>
          <w:color w:val="000000"/>
          <w:kern w:val="0"/>
          <w:sz w:val="24"/>
          <w:szCs w:val="24"/>
        </w:rPr>
        <w:t>点评分析</w:t>
      </w:r>
      <w:r w:rsidR="002540BB">
        <w:rPr>
          <w:rFonts w:ascii="宋体" w:eastAsia="宋体" w:hAnsi="宋体" w:cs="宋体" w:hint="eastAsia"/>
          <w:color w:val="000000"/>
          <w:kern w:val="0"/>
          <w:sz w:val="24"/>
          <w:szCs w:val="24"/>
        </w:rPr>
        <w:t>需要</w:t>
      </w:r>
      <w:r w:rsidR="002540BB" w:rsidRPr="00A44707">
        <w:rPr>
          <w:rFonts w:ascii="宋体" w:eastAsia="宋体" w:hAnsi="宋体" w:cs="宋体" w:hint="eastAsia"/>
          <w:color w:val="000000"/>
          <w:kern w:val="0"/>
          <w:sz w:val="24"/>
          <w:szCs w:val="24"/>
        </w:rPr>
        <w:t>学生</w:t>
      </w:r>
      <w:r w:rsidR="002540BB">
        <w:rPr>
          <w:rFonts w:ascii="宋体" w:eastAsia="宋体" w:hAnsi="宋体" w:cs="宋体" w:hint="eastAsia"/>
          <w:color w:val="000000"/>
          <w:kern w:val="0"/>
          <w:sz w:val="24"/>
          <w:szCs w:val="24"/>
        </w:rPr>
        <w:t>作品</w:t>
      </w:r>
      <w:r w:rsidR="002146F7">
        <w:rPr>
          <w:rFonts w:ascii="宋体" w:eastAsia="宋体" w:hAnsi="宋体" w:cs="宋体" w:hint="eastAsia"/>
          <w:color w:val="000000"/>
          <w:kern w:val="0"/>
          <w:sz w:val="24"/>
          <w:szCs w:val="24"/>
        </w:rPr>
        <w:t>，</w:t>
      </w:r>
      <w:r w:rsidRPr="00A44707">
        <w:rPr>
          <w:rFonts w:ascii="宋体" w:eastAsia="宋体" w:hAnsi="宋体" w:cs="宋体" w:hint="eastAsia"/>
          <w:color w:val="000000"/>
          <w:kern w:val="0"/>
          <w:sz w:val="24"/>
          <w:szCs w:val="24"/>
        </w:rPr>
        <w:t>可提前采集。录像时</w:t>
      </w:r>
      <w:r w:rsidR="00CD374B">
        <w:rPr>
          <w:rFonts w:ascii="宋体" w:eastAsia="宋体" w:hAnsi="宋体" w:cs="宋体" w:hint="eastAsia"/>
          <w:color w:val="000000"/>
          <w:kern w:val="0"/>
          <w:sz w:val="24"/>
          <w:szCs w:val="24"/>
        </w:rPr>
        <w:t>长不超过十</w:t>
      </w:r>
      <w:r w:rsidR="007C2B80">
        <w:rPr>
          <w:rFonts w:ascii="宋体" w:eastAsia="宋体" w:hAnsi="宋体" w:cs="宋体" w:hint="eastAsia"/>
          <w:color w:val="000000"/>
          <w:kern w:val="0"/>
          <w:sz w:val="24"/>
          <w:szCs w:val="24"/>
        </w:rPr>
        <w:t>五</w:t>
      </w:r>
      <w:r w:rsidRPr="00A44707">
        <w:rPr>
          <w:rFonts w:ascii="宋体" w:eastAsia="宋体" w:hAnsi="宋体" w:cs="宋体" w:hint="eastAsia"/>
          <w:color w:val="000000"/>
          <w:kern w:val="0"/>
          <w:sz w:val="24"/>
          <w:szCs w:val="24"/>
        </w:rPr>
        <w:t>分钟。</w:t>
      </w:r>
      <w:r w:rsidR="00CD374B">
        <w:rPr>
          <w:rFonts w:ascii="宋体" w:eastAsia="宋体" w:hAnsi="宋体" w:cs="宋体" w:hint="eastAsia"/>
          <w:color w:val="000000"/>
          <w:kern w:val="0"/>
          <w:sz w:val="24"/>
          <w:szCs w:val="24"/>
        </w:rPr>
        <w:t>运用</w:t>
      </w:r>
      <w:r w:rsidRPr="00A44707">
        <w:rPr>
          <w:rFonts w:ascii="宋体" w:eastAsia="宋体" w:hAnsi="宋体" w:cs="宋体" w:hint="eastAsia"/>
          <w:color w:val="000000"/>
          <w:kern w:val="0"/>
          <w:sz w:val="24"/>
          <w:szCs w:val="24"/>
        </w:rPr>
        <w:t>学校普通</w:t>
      </w:r>
      <w:r w:rsidR="001258D9">
        <w:rPr>
          <w:rFonts w:ascii="宋体" w:eastAsia="宋体" w:hAnsi="宋体" w:cs="宋体" w:hint="eastAsia"/>
          <w:color w:val="000000"/>
          <w:kern w:val="0"/>
          <w:sz w:val="24"/>
          <w:szCs w:val="24"/>
        </w:rPr>
        <w:t>拍摄</w:t>
      </w:r>
      <w:r w:rsidRPr="00A44707">
        <w:rPr>
          <w:rFonts w:ascii="宋体" w:eastAsia="宋体" w:hAnsi="宋体" w:cs="宋体" w:hint="eastAsia"/>
          <w:color w:val="000000"/>
          <w:kern w:val="0"/>
          <w:sz w:val="24"/>
          <w:szCs w:val="24"/>
        </w:rPr>
        <w:t>设备即可，只要保证内容的清晰度。</w:t>
      </w:r>
    </w:p>
    <w:p w14:paraId="101CF552" w14:textId="31E43AED" w:rsidR="00F24F35" w:rsidRPr="00A44707" w:rsidRDefault="007C2B80" w:rsidP="00A44707">
      <w:pPr>
        <w:widowControl/>
        <w:shd w:val="clear" w:color="auto" w:fill="FFFFFF"/>
        <w:wordWrap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F24F35" w:rsidRPr="00A44707">
        <w:rPr>
          <w:rFonts w:ascii="宋体" w:eastAsia="宋体" w:hAnsi="宋体" w:cs="宋体" w:hint="eastAsia"/>
          <w:color w:val="000000"/>
          <w:kern w:val="0"/>
          <w:sz w:val="24"/>
          <w:szCs w:val="24"/>
        </w:rPr>
        <w:t>.课堂教学。择优参加课堂教学展示，</w:t>
      </w:r>
      <w:r w:rsidR="001258D9">
        <w:rPr>
          <w:rFonts w:ascii="宋体" w:eastAsia="宋体" w:hAnsi="宋体" w:cs="宋体" w:hint="eastAsia"/>
          <w:color w:val="000000"/>
          <w:kern w:val="0"/>
          <w:sz w:val="24"/>
          <w:szCs w:val="24"/>
        </w:rPr>
        <w:t>自选教学内容，</w:t>
      </w:r>
      <w:r w:rsidR="00F24F35" w:rsidRPr="00A44707">
        <w:rPr>
          <w:rFonts w:ascii="宋体" w:eastAsia="宋体" w:hAnsi="宋体" w:cs="宋体" w:hint="eastAsia"/>
          <w:color w:val="000000"/>
          <w:kern w:val="0"/>
          <w:sz w:val="24"/>
          <w:szCs w:val="24"/>
        </w:rPr>
        <w:t>提前备课，带课参赛。</w:t>
      </w:r>
    </w:p>
    <w:p w14:paraId="41FC133F" w14:textId="77777777" w:rsidR="00A44707" w:rsidRPr="00A44707" w:rsidRDefault="00A44707" w:rsidP="00A44707">
      <w:pPr>
        <w:widowControl/>
        <w:shd w:val="clear" w:color="auto" w:fill="FFFFFF"/>
        <w:spacing w:line="360" w:lineRule="auto"/>
        <w:ind w:firstLineChars="200" w:firstLine="480"/>
        <w:jc w:val="left"/>
        <w:rPr>
          <w:rFonts w:ascii="黑体" w:eastAsia="黑体" w:hAnsi="黑体"/>
          <w:color w:val="000000"/>
          <w:kern w:val="0"/>
          <w:sz w:val="24"/>
          <w:szCs w:val="24"/>
        </w:rPr>
      </w:pPr>
      <w:r w:rsidRPr="00A44707">
        <w:rPr>
          <w:rFonts w:ascii="黑体" w:eastAsia="黑体" w:hAnsi="黑体" w:hint="eastAsia"/>
          <w:color w:val="000000"/>
          <w:kern w:val="0"/>
          <w:sz w:val="24"/>
          <w:szCs w:val="24"/>
        </w:rPr>
        <w:t>三、比赛</w:t>
      </w:r>
      <w:r w:rsidRPr="00A44707">
        <w:rPr>
          <w:rFonts w:ascii="黑体" w:eastAsia="黑体" w:hAnsi="黑体"/>
          <w:color w:val="000000"/>
          <w:kern w:val="0"/>
          <w:sz w:val="24"/>
          <w:szCs w:val="24"/>
        </w:rPr>
        <w:t>时间</w:t>
      </w:r>
    </w:p>
    <w:p w14:paraId="7E7B2429" w14:textId="77777777" w:rsidR="00A44707" w:rsidRPr="00A44707" w:rsidRDefault="00A44707" w:rsidP="00A44707">
      <w:pPr>
        <w:widowControl/>
        <w:shd w:val="clear" w:color="auto" w:fill="FFFFFF"/>
        <w:spacing w:line="360" w:lineRule="auto"/>
        <w:ind w:firstLineChars="200" w:firstLine="480"/>
        <w:jc w:val="left"/>
        <w:rPr>
          <w:rFonts w:ascii="宋体" w:hAnsi="宋体"/>
          <w:color w:val="000000"/>
          <w:kern w:val="0"/>
          <w:sz w:val="24"/>
          <w:szCs w:val="24"/>
        </w:rPr>
      </w:pPr>
      <w:r w:rsidRPr="00A44707">
        <w:rPr>
          <w:rFonts w:ascii="宋体" w:hAnsi="宋体" w:hint="eastAsia"/>
          <w:color w:val="000000"/>
          <w:kern w:val="0"/>
          <w:sz w:val="24"/>
          <w:szCs w:val="24"/>
        </w:rPr>
        <w:t>具体</w:t>
      </w:r>
      <w:r w:rsidRPr="00A44707">
        <w:rPr>
          <w:rFonts w:ascii="宋体" w:hAnsi="宋体"/>
          <w:color w:val="000000"/>
          <w:kern w:val="0"/>
          <w:sz w:val="24"/>
          <w:szCs w:val="24"/>
        </w:rPr>
        <w:t>比赛时间另行通知</w:t>
      </w:r>
      <w:r w:rsidR="00646B90">
        <w:rPr>
          <w:rFonts w:ascii="宋体" w:hAnsi="宋体"/>
          <w:color w:val="000000"/>
          <w:kern w:val="0"/>
          <w:sz w:val="24"/>
          <w:szCs w:val="24"/>
        </w:rPr>
        <w:t>。</w:t>
      </w:r>
    </w:p>
    <w:p w14:paraId="552735A6" w14:textId="77777777" w:rsidR="00A44707" w:rsidRPr="00A44707" w:rsidRDefault="00A44707" w:rsidP="00A44707">
      <w:pPr>
        <w:widowControl/>
        <w:shd w:val="clear" w:color="auto" w:fill="FFFFFF"/>
        <w:spacing w:line="360" w:lineRule="auto"/>
        <w:ind w:firstLineChars="200" w:firstLine="480"/>
        <w:jc w:val="left"/>
        <w:rPr>
          <w:kern w:val="0"/>
          <w:sz w:val="24"/>
          <w:szCs w:val="24"/>
        </w:rPr>
      </w:pPr>
      <w:r w:rsidRPr="00A44707">
        <w:rPr>
          <w:rFonts w:ascii="黑体" w:eastAsia="黑体" w:hint="eastAsia"/>
          <w:kern w:val="0"/>
          <w:sz w:val="24"/>
          <w:szCs w:val="24"/>
        </w:rPr>
        <w:t>四、奖励办法</w:t>
      </w:r>
    </w:p>
    <w:p w14:paraId="5C420BC7" w14:textId="5611CA13" w:rsidR="00A44707" w:rsidRDefault="00A44707" w:rsidP="00A44707">
      <w:pPr>
        <w:spacing w:line="360" w:lineRule="auto"/>
        <w:ind w:firstLineChars="200" w:firstLine="480"/>
        <w:rPr>
          <w:rFonts w:ascii="宋体" w:hAnsi="宋体"/>
          <w:color w:val="141414"/>
          <w:sz w:val="24"/>
          <w:szCs w:val="24"/>
        </w:rPr>
      </w:pPr>
      <w:r w:rsidRPr="00A44707">
        <w:rPr>
          <w:rFonts w:ascii="宋体" w:hAnsi="宋体" w:hint="eastAsia"/>
          <w:sz w:val="24"/>
          <w:szCs w:val="24"/>
        </w:rPr>
        <w:t>区教师发展中心将组织专家对每位选手的各个项目进行公正评分。按选手</w:t>
      </w:r>
      <w:r w:rsidR="00646B90">
        <w:rPr>
          <w:rFonts w:ascii="宋体" w:hAnsi="宋体" w:hint="eastAsia"/>
          <w:sz w:val="24"/>
          <w:szCs w:val="24"/>
        </w:rPr>
        <w:t>总</w:t>
      </w:r>
      <w:r w:rsidRPr="00A44707">
        <w:rPr>
          <w:rFonts w:ascii="宋体" w:hAnsi="宋体" w:hint="eastAsia"/>
          <w:sz w:val="24"/>
          <w:szCs w:val="24"/>
        </w:rPr>
        <w:t>分高低，</w:t>
      </w:r>
      <w:r w:rsidRPr="00A44707">
        <w:rPr>
          <w:rFonts w:hint="eastAsia"/>
          <w:sz w:val="24"/>
          <w:szCs w:val="24"/>
        </w:rPr>
        <w:t>小学组、</w:t>
      </w:r>
      <w:r w:rsidR="001258D9">
        <w:rPr>
          <w:rFonts w:hint="eastAsia"/>
          <w:sz w:val="24"/>
          <w:szCs w:val="24"/>
        </w:rPr>
        <w:t>中学</w:t>
      </w:r>
      <w:proofErr w:type="gramStart"/>
      <w:r w:rsidRPr="00A44707">
        <w:rPr>
          <w:rFonts w:hint="eastAsia"/>
          <w:sz w:val="24"/>
          <w:szCs w:val="24"/>
        </w:rPr>
        <w:t>组设置</w:t>
      </w:r>
      <w:proofErr w:type="gramEnd"/>
      <w:r w:rsidRPr="00A44707">
        <w:rPr>
          <w:rFonts w:hint="eastAsia"/>
          <w:sz w:val="24"/>
          <w:szCs w:val="24"/>
        </w:rPr>
        <w:t>一等奖、二等奖若干</w:t>
      </w:r>
      <w:r w:rsidRPr="00A44707">
        <w:rPr>
          <w:rFonts w:ascii="宋体" w:hAnsi="宋体" w:hint="eastAsia"/>
          <w:color w:val="141414"/>
          <w:sz w:val="24"/>
          <w:szCs w:val="24"/>
        </w:rPr>
        <w:t>。</w:t>
      </w:r>
    </w:p>
    <w:p w14:paraId="03821EDC" w14:textId="77777777" w:rsidR="00265BD2" w:rsidRDefault="00265BD2" w:rsidP="00A44707">
      <w:pPr>
        <w:spacing w:line="360" w:lineRule="auto"/>
        <w:ind w:firstLineChars="200" w:firstLine="480"/>
        <w:rPr>
          <w:rFonts w:ascii="宋体" w:hAnsi="宋体" w:hint="eastAsia"/>
          <w:sz w:val="24"/>
          <w:szCs w:val="24"/>
        </w:rPr>
      </w:pPr>
    </w:p>
    <w:p w14:paraId="6CCAAF67" w14:textId="77777777" w:rsidR="00C532A3" w:rsidRPr="00A44707" w:rsidRDefault="00A44707" w:rsidP="00A44707">
      <w:pPr>
        <w:spacing w:line="360" w:lineRule="auto"/>
        <w:ind w:firstLineChars="2200" w:firstLine="5280"/>
        <w:rPr>
          <w:rFonts w:ascii="宋体" w:hAnsi="宋体"/>
          <w:sz w:val="24"/>
          <w:szCs w:val="24"/>
        </w:rPr>
      </w:pPr>
      <w:r>
        <w:rPr>
          <w:rFonts w:ascii="宋体" w:eastAsia="宋体" w:hAnsi="宋体" w:cs="宋体" w:hint="eastAsia"/>
          <w:color w:val="000000"/>
          <w:kern w:val="0"/>
          <w:sz w:val="24"/>
          <w:szCs w:val="24"/>
        </w:rPr>
        <w:t>常州市</w:t>
      </w:r>
      <w:r w:rsidR="00C532A3" w:rsidRPr="00A44707">
        <w:rPr>
          <w:rFonts w:ascii="宋体" w:eastAsia="宋体" w:hAnsi="宋体" w:cs="宋体" w:hint="eastAsia"/>
          <w:color w:val="000000"/>
          <w:kern w:val="0"/>
          <w:sz w:val="24"/>
          <w:szCs w:val="24"/>
        </w:rPr>
        <w:t>武进区教师发展中心</w:t>
      </w:r>
    </w:p>
    <w:p w14:paraId="36B7E1A7" w14:textId="42822CFC" w:rsidR="00C532A3" w:rsidRPr="00A44707" w:rsidRDefault="00C532A3" w:rsidP="00A44707">
      <w:pPr>
        <w:widowControl/>
        <w:shd w:val="clear" w:color="auto" w:fill="FFFFFF"/>
        <w:wordWrap w:val="0"/>
        <w:spacing w:line="360" w:lineRule="auto"/>
        <w:ind w:firstLineChars="2500" w:firstLine="6000"/>
        <w:jc w:val="left"/>
        <w:rPr>
          <w:rFonts w:ascii="宋体" w:eastAsia="宋体" w:hAnsi="宋体" w:cs="宋体"/>
          <w:color w:val="333333"/>
          <w:kern w:val="0"/>
          <w:sz w:val="24"/>
          <w:szCs w:val="24"/>
        </w:rPr>
      </w:pPr>
      <w:r w:rsidRPr="00A44707">
        <w:rPr>
          <w:rFonts w:ascii="宋体" w:eastAsia="宋体" w:hAnsi="宋体" w:cs="宋体" w:hint="eastAsia"/>
          <w:color w:val="000000"/>
          <w:kern w:val="0"/>
          <w:sz w:val="24"/>
          <w:szCs w:val="24"/>
        </w:rPr>
        <w:t>20</w:t>
      </w:r>
      <w:r w:rsidR="00843689" w:rsidRPr="00A44707">
        <w:rPr>
          <w:rFonts w:ascii="宋体" w:eastAsia="宋体" w:hAnsi="宋体" w:cs="宋体" w:hint="eastAsia"/>
          <w:color w:val="000000"/>
          <w:kern w:val="0"/>
          <w:sz w:val="24"/>
          <w:szCs w:val="24"/>
        </w:rPr>
        <w:t>21</w:t>
      </w:r>
      <w:r w:rsidRPr="00A44707">
        <w:rPr>
          <w:rFonts w:ascii="宋体" w:eastAsia="宋体" w:hAnsi="宋体" w:cs="宋体" w:hint="eastAsia"/>
          <w:color w:val="000000"/>
          <w:kern w:val="0"/>
          <w:sz w:val="24"/>
          <w:szCs w:val="24"/>
        </w:rPr>
        <w:t>年</w:t>
      </w:r>
      <w:r w:rsidR="002540BB">
        <w:rPr>
          <w:rFonts w:ascii="宋体" w:eastAsia="宋体" w:hAnsi="宋体" w:cs="宋体"/>
          <w:color w:val="000000"/>
          <w:kern w:val="0"/>
          <w:sz w:val="24"/>
          <w:szCs w:val="24"/>
        </w:rPr>
        <w:t>3</w:t>
      </w:r>
      <w:r w:rsidRPr="00A44707">
        <w:rPr>
          <w:rFonts w:ascii="宋体" w:eastAsia="宋体" w:hAnsi="宋体" w:cs="宋体" w:hint="eastAsia"/>
          <w:color w:val="000000"/>
          <w:kern w:val="0"/>
          <w:sz w:val="24"/>
          <w:szCs w:val="24"/>
        </w:rPr>
        <w:t>月</w:t>
      </w:r>
      <w:r w:rsidR="002540BB">
        <w:rPr>
          <w:rFonts w:ascii="宋体" w:eastAsia="宋体" w:hAnsi="宋体" w:cs="宋体"/>
          <w:color w:val="000000"/>
          <w:kern w:val="0"/>
          <w:sz w:val="24"/>
          <w:szCs w:val="24"/>
        </w:rPr>
        <w:t>31</w:t>
      </w:r>
      <w:r w:rsidRPr="00A44707">
        <w:rPr>
          <w:rFonts w:ascii="宋体" w:eastAsia="宋体" w:hAnsi="宋体" w:cs="宋体" w:hint="eastAsia"/>
          <w:color w:val="000000"/>
          <w:kern w:val="0"/>
          <w:sz w:val="24"/>
          <w:szCs w:val="24"/>
        </w:rPr>
        <w:t>日</w:t>
      </w:r>
    </w:p>
    <w:sectPr w:rsidR="00C532A3" w:rsidRPr="00A44707" w:rsidSect="003F74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F1B4E" w14:textId="77777777" w:rsidR="0018394E" w:rsidRDefault="0018394E" w:rsidP="001666F0">
      <w:r>
        <w:separator/>
      </w:r>
    </w:p>
  </w:endnote>
  <w:endnote w:type="continuationSeparator" w:id="0">
    <w:p w14:paraId="5A9BF8DD" w14:textId="77777777" w:rsidR="0018394E" w:rsidRDefault="0018394E" w:rsidP="0016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303D1" w14:textId="77777777" w:rsidR="0018394E" w:rsidRDefault="0018394E" w:rsidP="001666F0">
      <w:r>
        <w:separator/>
      </w:r>
    </w:p>
  </w:footnote>
  <w:footnote w:type="continuationSeparator" w:id="0">
    <w:p w14:paraId="12EC5C8A" w14:textId="77777777" w:rsidR="0018394E" w:rsidRDefault="0018394E" w:rsidP="0016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32A3"/>
    <w:rsid w:val="000F3B11"/>
    <w:rsid w:val="000F5DD1"/>
    <w:rsid w:val="00121FC6"/>
    <w:rsid w:val="001258D9"/>
    <w:rsid w:val="001348E6"/>
    <w:rsid w:val="001666F0"/>
    <w:rsid w:val="0018394E"/>
    <w:rsid w:val="001D2959"/>
    <w:rsid w:val="002146F7"/>
    <w:rsid w:val="00232847"/>
    <w:rsid w:val="002540BB"/>
    <w:rsid w:val="00265BD2"/>
    <w:rsid w:val="002D158F"/>
    <w:rsid w:val="00480F2E"/>
    <w:rsid w:val="00486288"/>
    <w:rsid w:val="004F301F"/>
    <w:rsid w:val="004F6427"/>
    <w:rsid w:val="0051518E"/>
    <w:rsid w:val="00567E05"/>
    <w:rsid w:val="005D1232"/>
    <w:rsid w:val="00617A24"/>
    <w:rsid w:val="00646B90"/>
    <w:rsid w:val="006C65AF"/>
    <w:rsid w:val="007432D6"/>
    <w:rsid w:val="007C2B80"/>
    <w:rsid w:val="007D22BA"/>
    <w:rsid w:val="00843689"/>
    <w:rsid w:val="008A680A"/>
    <w:rsid w:val="008D6EA1"/>
    <w:rsid w:val="008E40F5"/>
    <w:rsid w:val="00914D58"/>
    <w:rsid w:val="009F3F13"/>
    <w:rsid w:val="00A20E35"/>
    <w:rsid w:val="00A44707"/>
    <w:rsid w:val="00A44ED3"/>
    <w:rsid w:val="00A52955"/>
    <w:rsid w:val="00A65037"/>
    <w:rsid w:val="00A85BE0"/>
    <w:rsid w:val="00AD32BC"/>
    <w:rsid w:val="00B57D81"/>
    <w:rsid w:val="00B76D45"/>
    <w:rsid w:val="00BB7918"/>
    <w:rsid w:val="00BD670A"/>
    <w:rsid w:val="00C079C7"/>
    <w:rsid w:val="00C532A3"/>
    <w:rsid w:val="00C625BB"/>
    <w:rsid w:val="00C82220"/>
    <w:rsid w:val="00CD374B"/>
    <w:rsid w:val="00D07CC3"/>
    <w:rsid w:val="00D86926"/>
    <w:rsid w:val="00DC60A9"/>
    <w:rsid w:val="00E201F4"/>
    <w:rsid w:val="00E9119A"/>
    <w:rsid w:val="00EF775A"/>
    <w:rsid w:val="00F24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0E9A6"/>
  <w15:docId w15:val="{3E996F38-0B81-4988-A0E3-1E3944B7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2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6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66F0"/>
    <w:rPr>
      <w:sz w:val="18"/>
      <w:szCs w:val="18"/>
    </w:rPr>
  </w:style>
  <w:style w:type="paragraph" w:styleId="a5">
    <w:name w:val="footer"/>
    <w:basedOn w:val="a"/>
    <w:link w:val="a6"/>
    <w:uiPriority w:val="99"/>
    <w:unhideWhenUsed/>
    <w:rsid w:val="001666F0"/>
    <w:pPr>
      <w:tabs>
        <w:tab w:val="center" w:pos="4153"/>
        <w:tab w:val="right" w:pos="8306"/>
      </w:tabs>
      <w:snapToGrid w:val="0"/>
      <w:jc w:val="left"/>
    </w:pPr>
    <w:rPr>
      <w:sz w:val="18"/>
      <w:szCs w:val="18"/>
    </w:rPr>
  </w:style>
  <w:style w:type="character" w:customStyle="1" w:styleId="a6">
    <w:name w:val="页脚 字符"/>
    <w:basedOn w:val="a0"/>
    <w:link w:val="a5"/>
    <w:uiPriority w:val="99"/>
    <w:rsid w:val="001666F0"/>
    <w:rPr>
      <w:sz w:val="18"/>
      <w:szCs w:val="18"/>
    </w:rPr>
  </w:style>
  <w:style w:type="paragraph" w:styleId="a7">
    <w:name w:val="List Paragraph"/>
    <w:basedOn w:val="a"/>
    <w:uiPriority w:val="34"/>
    <w:qFormat/>
    <w:rsid w:val="00A65037"/>
    <w:pPr>
      <w:ind w:firstLineChars="200" w:firstLine="420"/>
    </w:pPr>
  </w:style>
  <w:style w:type="character" w:styleId="a8">
    <w:name w:val="Hyperlink"/>
    <w:basedOn w:val="a0"/>
    <w:uiPriority w:val="99"/>
    <w:unhideWhenUsed/>
    <w:rsid w:val="00F24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裴红霞</dc:creator>
  <cp:lastModifiedBy>HP</cp:lastModifiedBy>
  <cp:revision>23</cp:revision>
  <dcterms:created xsi:type="dcterms:W3CDTF">2021-03-18T14:50:00Z</dcterms:created>
  <dcterms:modified xsi:type="dcterms:W3CDTF">2021-03-30T08:36:00Z</dcterms:modified>
</cp:coreProperties>
</file>