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家长必看！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一张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价值不菲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的家庭教育表</w:t>
      </w:r>
      <w:r>
        <w:rPr>
          <w:rFonts w:hint="default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第5周   教师：韩望月 李丁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</w:rPr>
        <w:t>父母的教育方式，对孩子的性格发展有着很大的影响！积极思维的人，容易培育出积极思维的孩子；消极思维的人，容易造就消极思维的孩子。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  <w:lang w:val="en-US" w:eastAsia="zh-CN"/>
        </w:rPr>
        <w:drawing>
          <wp:inline distT="0" distB="0" distL="114300" distR="114300">
            <wp:extent cx="5270500" cy="4020185"/>
            <wp:effectExtent l="0" t="0" r="6350" b="18415"/>
            <wp:docPr id="3" name="图片 3" descr="00OO`[DZHVC~SK)~`XQUC%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OO`[DZHVC~SK)~`XQUC%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70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</w:rPr>
        <w:t>我们相信：每一个孩子都可以是“天才”！真正的教育是一场修行，是孩子的纯真、无私、灵动洗濯了成人的浮躁、功利、自大。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70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</w:rPr>
        <w:t>好的教育，应该是父母通过孩子这把镜子，不断发现自我、修正自我、挖掘自我，并用“新我”来为孩子做示范和表率。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70" w:firstLineChars="2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95959"/>
          <w:spacing w:val="15"/>
          <w:sz w:val="25"/>
          <w:szCs w:val="25"/>
          <w:bdr w:val="none" w:color="auto" w:sz="0" w:space="0"/>
          <w:shd w:val="clear" w:fill="FFFFFF"/>
        </w:rPr>
        <w:t>我们是在教育的过程中，遇见了更好的自己。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AF62B77"/>
    <w:rsid w:val="0D05267A"/>
    <w:rsid w:val="0D513DD3"/>
    <w:rsid w:val="12F81B38"/>
    <w:rsid w:val="16DF5C30"/>
    <w:rsid w:val="175B1F3E"/>
    <w:rsid w:val="25CA65A6"/>
    <w:rsid w:val="2E0506A2"/>
    <w:rsid w:val="3A977365"/>
    <w:rsid w:val="5344341E"/>
    <w:rsid w:val="58757EC4"/>
    <w:rsid w:val="5E7C0907"/>
    <w:rsid w:val="6A4C6EF1"/>
    <w:rsid w:val="6B9A6A88"/>
    <w:rsid w:val="6C4A4648"/>
    <w:rsid w:val="6F6025D7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2021-03-18T06:18:34Z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