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39" w:rsidRDefault="00D14839">
      <w:pPr>
        <w:rPr>
          <w:rFonts w:hint="eastAsia"/>
        </w:rPr>
      </w:pPr>
    </w:p>
    <w:p w:rsidR="00D14839" w:rsidRDefault="00D14839">
      <w:pPr>
        <w:rPr>
          <w:rFonts w:hint="eastAsia"/>
        </w:rPr>
      </w:pPr>
    </w:p>
    <w:p w:rsidR="00D14839" w:rsidRPr="00D14839" w:rsidRDefault="00D14839" w:rsidP="00D14839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D14839">
        <w:rPr>
          <w:rFonts w:ascii="黑体" w:eastAsia="黑体" w:hAnsi="黑体" w:hint="eastAsia"/>
          <w:b/>
          <w:sz w:val="36"/>
          <w:szCs w:val="36"/>
        </w:rPr>
        <w:t>2019年工会经费审计</w:t>
      </w:r>
    </w:p>
    <w:p w:rsidR="00D14839" w:rsidRDefault="00D14839">
      <w:pPr>
        <w:rPr>
          <w:rFonts w:hint="eastAsia"/>
        </w:rPr>
      </w:pPr>
    </w:p>
    <w:p w:rsidR="00D14839" w:rsidRDefault="00D14839">
      <w:pPr>
        <w:rPr>
          <w:rFonts w:hint="eastAsia"/>
        </w:rPr>
      </w:pPr>
    </w:p>
    <w:p w:rsidR="00607B65" w:rsidRDefault="00D14839">
      <w:r>
        <w:rPr>
          <w:noProof/>
        </w:rPr>
        <w:drawing>
          <wp:inline distT="0" distB="0" distL="0" distR="0">
            <wp:extent cx="5274310" cy="3958518"/>
            <wp:effectExtent l="19050" t="0" r="2540" b="0"/>
            <wp:docPr id="1" name="图片 1" descr="C:\Users\Administrator\Desktop\工会财务预决算审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工会财务预决算审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8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7B65" w:rsidSect="00607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4839"/>
    <w:rsid w:val="00607B65"/>
    <w:rsid w:val="00D1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483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148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赵伟琴</dc:creator>
  <cp:lastModifiedBy>赵伟琴</cp:lastModifiedBy>
  <cp:revision>1</cp:revision>
  <dcterms:created xsi:type="dcterms:W3CDTF">2021-03-30T06:29:00Z</dcterms:created>
  <dcterms:modified xsi:type="dcterms:W3CDTF">2021-03-30T06:32:00Z</dcterms:modified>
</cp:coreProperties>
</file>