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2" w:firstLineChars="200"/>
        <w:rPr>
          <w:b/>
          <w:bCs/>
          <w:sz w:val="28"/>
          <w:szCs w:val="28"/>
        </w:rPr>
      </w:pPr>
      <w:r>
        <w:rPr>
          <w:rFonts w:hint="eastAsia"/>
          <w:b/>
          <w:bCs/>
          <w:sz w:val="28"/>
          <w:szCs w:val="28"/>
        </w:rPr>
        <w:t>武进区</w:t>
      </w:r>
      <w:bookmarkStart w:id="0" w:name="_Hlk22296673"/>
      <w:r>
        <w:rPr>
          <w:rFonts w:hint="eastAsia"/>
          <w:b/>
          <w:bCs/>
          <w:sz w:val="28"/>
          <w:szCs w:val="28"/>
          <w:lang w:eastAsia="zh-CN"/>
        </w:rPr>
        <w:t>寨桥</w:t>
      </w:r>
      <w:r>
        <w:rPr>
          <w:rFonts w:hint="eastAsia"/>
          <w:b/>
          <w:bCs/>
          <w:sz w:val="28"/>
          <w:szCs w:val="28"/>
          <w:lang w:val="en-US" w:eastAsia="zh-CN"/>
        </w:rPr>
        <w:t>初级中学</w:t>
      </w:r>
      <w:r>
        <w:rPr>
          <w:rFonts w:hint="eastAsia"/>
          <w:b/>
          <w:bCs/>
          <w:sz w:val="28"/>
          <w:szCs w:val="28"/>
        </w:rPr>
        <w:t>食堂大宗物品统一采购项目公开招标</w:t>
      </w:r>
      <w:bookmarkEnd w:id="0"/>
      <w:r>
        <w:rPr>
          <w:rFonts w:hint="eastAsia"/>
          <w:b/>
          <w:bCs/>
          <w:sz w:val="28"/>
          <w:szCs w:val="28"/>
        </w:rPr>
        <w:t>公告</w:t>
      </w:r>
    </w:p>
    <w:p>
      <w:pPr>
        <w:spacing w:line="500" w:lineRule="exact"/>
        <w:rPr>
          <w:rFonts w:hint="default"/>
          <w:sz w:val="28"/>
          <w:szCs w:val="28"/>
          <w:lang w:val="en-US"/>
        </w:rPr>
      </w:pPr>
      <w:r>
        <w:rPr>
          <w:rFonts w:hint="eastAsia"/>
          <w:sz w:val="28"/>
          <w:szCs w:val="28"/>
        </w:rPr>
        <w:t>一、采购人：常州市武进区</w:t>
      </w:r>
      <w:r>
        <w:rPr>
          <w:rFonts w:hint="eastAsia"/>
          <w:sz w:val="28"/>
          <w:szCs w:val="28"/>
          <w:lang w:eastAsia="zh-CN"/>
        </w:rPr>
        <w:t>寨桥</w:t>
      </w:r>
      <w:r>
        <w:rPr>
          <w:rFonts w:hint="eastAsia"/>
          <w:sz w:val="28"/>
          <w:szCs w:val="28"/>
          <w:lang w:val="en-US" w:eastAsia="zh-CN"/>
        </w:rPr>
        <w:t>初级中学</w:t>
      </w:r>
    </w:p>
    <w:p>
      <w:pPr>
        <w:spacing w:line="500" w:lineRule="exact"/>
        <w:rPr>
          <w:sz w:val="28"/>
          <w:szCs w:val="28"/>
        </w:rPr>
      </w:pPr>
      <w:r>
        <w:rPr>
          <w:rFonts w:hint="eastAsia"/>
          <w:sz w:val="28"/>
          <w:szCs w:val="28"/>
        </w:rPr>
        <w:t>二、采购项目名称：武进区</w:t>
      </w:r>
      <w:r>
        <w:rPr>
          <w:rFonts w:hint="eastAsia"/>
          <w:sz w:val="28"/>
          <w:szCs w:val="28"/>
          <w:lang w:eastAsia="zh-CN"/>
        </w:rPr>
        <w:t>寨桥</w:t>
      </w:r>
      <w:r>
        <w:rPr>
          <w:rFonts w:hint="eastAsia"/>
          <w:sz w:val="28"/>
          <w:szCs w:val="28"/>
          <w:lang w:val="en-US" w:eastAsia="zh-CN"/>
        </w:rPr>
        <w:t>初级中学</w:t>
      </w:r>
      <w:r>
        <w:rPr>
          <w:rFonts w:hint="eastAsia"/>
          <w:sz w:val="28"/>
          <w:szCs w:val="28"/>
        </w:rPr>
        <w:t>食堂大宗物品统一采购项目</w:t>
      </w:r>
    </w:p>
    <w:p>
      <w:pPr>
        <w:spacing w:line="500" w:lineRule="exact"/>
        <w:ind w:firstLine="560" w:firstLineChars="200"/>
        <w:rPr>
          <w:sz w:val="28"/>
          <w:szCs w:val="28"/>
        </w:rPr>
      </w:pPr>
      <w:r>
        <w:rPr>
          <w:rFonts w:hint="eastAsia"/>
          <w:sz w:val="28"/>
          <w:szCs w:val="28"/>
        </w:rPr>
        <w:t>采购项目情况：</w:t>
      </w:r>
    </w:p>
    <w:p>
      <w:pPr>
        <w:spacing w:line="500" w:lineRule="exact"/>
        <w:ind w:firstLine="560" w:firstLineChars="200"/>
        <w:rPr>
          <w:sz w:val="28"/>
          <w:szCs w:val="28"/>
        </w:rPr>
      </w:pPr>
      <w:r>
        <w:rPr>
          <w:rFonts w:hint="eastAsia"/>
          <w:sz w:val="28"/>
          <w:szCs w:val="28"/>
        </w:rPr>
        <w:t xml:space="preserve">（一）大米，具体内容详见招标清单。 </w:t>
      </w:r>
    </w:p>
    <w:p>
      <w:pPr>
        <w:spacing w:line="500" w:lineRule="exact"/>
        <w:ind w:firstLine="560" w:firstLineChars="200"/>
        <w:rPr>
          <w:sz w:val="28"/>
          <w:szCs w:val="28"/>
        </w:rPr>
      </w:pPr>
      <w:r>
        <w:rPr>
          <w:rFonts w:hint="eastAsia"/>
          <w:sz w:val="28"/>
          <w:szCs w:val="28"/>
        </w:rPr>
        <w:t>（二）调味品，具体内容详见招标清单。</w:t>
      </w:r>
    </w:p>
    <w:p>
      <w:pPr>
        <w:spacing w:line="500" w:lineRule="exact"/>
        <w:ind w:firstLine="560" w:firstLineChars="200"/>
        <w:rPr>
          <w:sz w:val="28"/>
          <w:szCs w:val="28"/>
        </w:rPr>
      </w:pPr>
      <w:bookmarkStart w:id="1" w:name="_Hlk22296947"/>
      <w:r>
        <w:rPr>
          <w:rFonts w:hint="eastAsia"/>
          <w:sz w:val="28"/>
          <w:szCs w:val="28"/>
        </w:rPr>
        <w:t>（三）荤食</w:t>
      </w:r>
      <w:r>
        <w:rPr>
          <w:rFonts w:hint="eastAsia"/>
          <w:sz w:val="28"/>
          <w:szCs w:val="28"/>
          <w:lang w:eastAsia="zh-CN"/>
        </w:rPr>
        <w:t>鸡副产品</w:t>
      </w:r>
      <w:r>
        <w:rPr>
          <w:rFonts w:hint="eastAsia"/>
          <w:sz w:val="28"/>
          <w:szCs w:val="28"/>
        </w:rPr>
        <w:t>冷冻类，具体内容详见招标清单。 </w:t>
      </w:r>
      <w:bookmarkEnd w:id="1"/>
    </w:p>
    <w:p>
      <w:pPr>
        <w:spacing w:line="500" w:lineRule="exact"/>
        <w:ind w:firstLine="560" w:firstLineChars="200"/>
        <w:rPr>
          <w:sz w:val="28"/>
          <w:szCs w:val="28"/>
        </w:rPr>
      </w:pPr>
      <w:r>
        <w:rPr>
          <w:rFonts w:hint="eastAsia"/>
          <w:sz w:val="28"/>
          <w:szCs w:val="28"/>
        </w:rPr>
        <w:t>（四）</w:t>
      </w:r>
      <w:r>
        <w:rPr>
          <w:rFonts w:hint="eastAsia"/>
          <w:sz w:val="28"/>
          <w:szCs w:val="28"/>
          <w:lang w:eastAsia="zh-CN"/>
        </w:rPr>
        <w:t>蔬菜</w:t>
      </w:r>
      <w:r>
        <w:rPr>
          <w:rFonts w:hint="eastAsia"/>
          <w:sz w:val="28"/>
          <w:szCs w:val="28"/>
        </w:rPr>
        <w:t>类，具体内容详见招标清单。 </w:t>
      </w:r>
    </w:p>
    <w:p>
      <w:pPr>
        <w:spacing w:line="500" w:lineRule="exact"/>
        <w:ind w:firstLine="560" w:firstLineChars="200"/>
        <w:rPr>
          <w:sz w:val="28"/>
          <w:szCs w:val="28"/>
        </w:rPr>
      </w:pPr>
      <w:r>
        <w:rPr>
          <w:rFonts w:hint="eastAsia"/>
          <w:sz w:val="28"/>
          <w:szCs w:val="28"/>
        </w:rPr>
        <w:t>（五）猪肉，具体内容详见招标清单。</w:t>
      </w:r>
    </w:p>
    <w:p>
      <w:pPr>
        <w:spacing w:line="500" w:lineRule="exact"/>
        <w:rPr>
          <w:sz w:val="28"/>
          <w:szCs w:val="28"/>
        </w:rPr>
      </w:pPr>
      <w:r>
        <w:rPr>
          <w:rFonts w:hint="eastAsia"/>
          <w:sz w:val="28"/>
          <w:szCs w:val="28"/>
        </w:rPr>
        <w:t>三、供货方资质条件：</w:t>
      </w:r>
    </w:p>
    <w:p>
      <w:pPr>
        <w:spacing w:line="500" w:lineRule="exact"/>
        <w:ind w:firstLine="560" w:firstLineChars="200"/>
        <w:rPr>
          <w:sz w:val="28"/>
          <w:szCs w:val="28"/>
        </w:rPr>
      </w:pPr>
      <w:r>
        <w:rPr>
          <w:rFonts w:hint="eastAsia"/>
          <w:sz w:val="28"/>
          <w:szCs w:val="28"/>
        </w:rPr>
        <w:t xml:space="preserve"> 1．在中华人民共和国注册的企业法人或其他组织，持有合法有效的工商营业执照，具有提供相应货物及服务的能力，符合《中华人民共和国政府采购法》第二十二条规定；</w:t>
      </w:r>
    </w:p>
    <w:p>
      <w:pPr>
        <w:spacing w:line="500" w:lineRule="exact"/>
        <w:ind w:firstLine="560" w:firstLineChars="200"/>
        <w:rPr>
          <w:sz w:val="28"/>
          <w:szCs w:val="28"/>
        </w:rPr>
      </w:pPr>
      <w:r>
        <w:rPr>
          <w:rFonts w:hint="eastAsia"/>
          <w:sz w:val="28"/>
          <w:szCs w:val="28"/>
        </w:rPr>
        <w:t xml:space="preserve"> 2.投标人为生产厂家，须具有动物检疫证明、生猪屠宰企业资质证明；所提供的食材通过检验检疫合格并符合国家相关规范标准；</w:t>
      </w:r>
    </w:p>
    <w:p>
      <w:pPr>
        <w:spacing w:line="500" w:lineRule="exact"/>
        <w:ind w:firstLine="560" w:firstLineChars="200"/>
        <w:rPr>
          <w:sz w:val="28"/>
          <w:szCs w:val="28"/>
        </w:rPr>
      </w:pPr>
      <w:r>
        <w:rPr>
          <w:rFonts w:hint="eastAsia"/>
          <w:sz w:val="28"/>
          <w:szCs w:val="28"/>
        </w:rPr>
        <w:t xml:space="preserve"> 3.投标人为经销商，须具有有效的动物检疫证明及卫生许可证，还须提供加盖该生产厂家公章的生猪屠宰企业资质证明，所提供的食材通过检验检疫合格并符合国家相关规范标准；</w:t>
      </w:r>
    </w:p>
    <w:p>
      <w:pPr>
        <w:spacing w:line="500" w:lineRule="exact"/>
        <w:ind w:firstLine="560" w:firstLineChars="200"/>
        <w:rPr>
          <w:sz w:val="28"/>
          <w:szCs w:val="28"/>
        </w:rPr>
      </w:pPr>
      <w:r>
        <w:rPr>
          <w:rFonts w:hint="eastAsia"/>
          <w:sz w:val="28"/>
          <w:szCs w:val="28"/>
        </w:rPr>
        <w:t xml:space="preserve"> 4. 投标人近三年内无违法经营记录、拟投标产品检测合格且没发生过食品安全事故；</w:t>
      </w:r>
    </w:p>
    <w:p>
      <w:pPr>
        <w:spacing w:line="500" w:lineRule="exact"/>
        <w:ind w:firstLine="560" w:firstLineChars="200"/>
        <w:rPr>
          <w:sz w:val="28"/>
          <w:szCs w:val="28"/>
        </w:rPr>
      </w:pPr>
      <w:r>
        <w:rPr>
          <w:rFonts w:hint="eastAsia"/>
          <w:sz w:val="28"/>
          <w:szCs w:val="28"/>
        </w:rPr>
        <w:t xml:space="preserve"> 5.投标人的送货及相关人员具备卫生部门颁发的健康证；</w:t>
      </w:r>
    </w:p>
    <w:p>
      <w:pPr>
        <w:spacing w:line="500" w:lineRule="exact"/>
        <w:ind w:firstLine="560" w:firstLineChars="200"/>
        <w:rPr>
          <w:sz w:val="28"/>
          <w:szCs w:val="28"/>
        </w:rPr>
      </w:pPr>
      <w:r>
        <w:rPr>
          <w:rFonts w:hint="eastAsia"/>
          <w:sz w:val="28"/>
          <w:szCs w:val="28"/>
        </w:rPr>
        <w:t xml:space="preserve"> 6. 投标人未被列入“信用中国”网站(www.creditchina.gov.cn）、中国政府采购网（www.ccgp.gov.cn）的失信被执行人、重大税收违法案件当事人名单以及政府采购严重违法失信行为记录名单。</w:t>
      </w:r>
    </w:p>
    <w:p>
      <w:pPr>
        <w:spacing w:line="500" w:lineRule="exact"/>
        <w:ind w:firstLine="560" w:firstLineChars="200"/>
        <w:rPr>
          <w:sz w:val="28"/>
          <w:szCs w:val="28"/>
        </w:rPr>
      </w:pPr>
      <w:r>
        <w:rPr>
          <w:rFonts w:hint="eastAsia"/>
          <w:sz w:val="28"/>
          <w:szCs w:val="28"/>
        </w:rPr>
        <w:t xml:space="preserve"> 7.本项目不接受联合体投标。 </w:t>
      </w:r>
    </w:p>
    <w:p>
      <w:pPr>
        <w:spacing w:line="500" w:lineRule="exact"/>
        <w:rPr>
          <w:sz w:val="28"/>
          <w:szCs w:val="28"/>
        </w:rPr>
      </w:pPr>
      <w:r>
        <w:rPr>
          <w:rFonts w:hint="eastAsia"/>
          <w:sz w:val="28"/>
          <w:szCs w:val="28"/>
        </w:rPr>
        <w:t>四、报名及获取招标文件</w:t>
      </w:r>
    </w:p>
    <w:p>
      <w:pPr>
        <w:spacing w:line="500" w:lineRule="exact"/>
        <w:ind w:left="420" w:leftChars="200"/>
        <w:rPr>
          <w:rFonts w:ascii="微软雅黑" w:hAnsi="微软雅黑" w:eastAsia="微软雅黑" w:cs="微软雅黑"/>
          <w:color w:val="333333"/>
          <w:sz w:val="24"/>
          <w:shd w:val="clear" w:color="auto" w:fill="FFFFFF"/>
        </w:rPr>
      </w:pPr>
      <w:r>
        <w:rPr>
          <w:rFonts w:hint="eastAsia"/>
          <w:sz w:val="28"/>
          <w:szCs w:val="28"/>
        </w:rPr>
        <w:t>报名时间：</w:t>
      </w:r>
      <w:r>
        <w:rPr>
          <w:rFonts w:hint="eastAsia" w:ascii="微软雅黑" w:hAnsi="微软雅黑" w:eastAsia="微软雅黑" w:cs="微软雅黑"/>
          <w:color w:val="333333"/>
          <w:sz w:val="24"/>
          <w:shd w:val="clear" w:color="auto" w:fill="FFFFFF"/>
        </w:rPr>
        <w:t xml:space="preserve">2020 年 </w:t>
      </w:r>
      <w:r>
        <w:rPr>
          <w:rFonts w:hint="eastAsia" w:ascii="微软雅黑" w:hAnsi="微软雅黑" w:eastAsia="微软雅黑" w:cs="微软雅黑"/>
          <w:color w:val="333333"/>
          <w:sz w:val="24"/>
          <w:shd w:val="clear" w:color="auto" w:fill="FFFFFF"/>
          <w:lang w:val="en-US" w:eastAsia="zh-CN"/>
        </w:rPr>
        <w:t>9</w:t>
      </w:r>
      <w:r>
        <w:rPr>
          <w:rFonts w:hint="eastAsia" w:ascii="微软雅黑" w:hAnsi="微软雅黑" w:eastAsia="微软雅黑" w:cs="微软雅黑"/>
          <w:color w:val="333333"/>
          <w:sz w:val="24"/>
          <w:shd w:val="clear" w:color="auto" w:fill="FFFFFF"/>
        </w:rPr>
        <w:t xml:space="preserve">月 </w:t>
      </w:r>
      <w:r>
        <w:rPr>
          <w:rFonts w:hint="eastAsia" w:ascii="微软雅黑" w:hAnsi="微软雅黑" w:eastAsia="微软雅黑" w:cs="微软雅黑"/>
          <w:color w:val="333333"/>
          <w:sz w:val="24"/>
          <w:shd w:val="clear" w:color="auto" w:fill="FFFFFF"/>
          <w:lang w:val="en-US" w:eastAsia="zh-CN"/>
        </w:rPr>
        <w:t>21</w:t>
      </w:r>
      <w:r>
        <w:rPr>
          <w:rFonts w:hint="eastAsia" w:ascii="微软雅黑" w:hAnsi="微软雅黑" w:eastAsia="微软雅黑" w:cs="微软雅黑"/>
          <w:color w:val="333333"/>
          <w:sz w:val="24"/>
          <w:shd w:val="clear" w:color="auto" w:fill="FFFFFF"/>
        </w:rPr>
        <w:t xml:space="preserve">日 至 </w:t>
      </w:r>
      <w:r>
        <w:rPr>
          <w:rFonts w:hint="eastAsia" w:ascii="微软雅黑" w:hAnsi="微软雅黑" w:eastAsia="微软雅黑" w:cs="微软雅黑"/>
          <w:color w:val="333333"/>
          <w:sz w:val="24"/>
          <w:shd w:val="clear" w:color="auto" w:fill="FFFFFF"/>
          <w:lang w:val="en-US" w:eastAsia="zh-CN"/>
        </w:rPr>
        <w:t>9</w:t>
      </w:r>
      <w:r>
        <w:rPr>
          <w:rFonts w:hint="eastAsia" w:ascii="微软雅黑" w:hAnsi="微软雅黑" w:eastAsia="微软雅黑" w:cs="微软雅黑"/>
          <w:color w:val="333333"/>
          <w:sz w:val="24"/>
          <w:shd w:val="clear" w:color="auto" w:fill="FFFFFF"/>
        </w:rPr>
        <w:t xml:space="preserve">月 </w:t>
      </w:r>
      <w:r>
        <w:rPr>
          <w:rFonts w:hint="eastAsia" w:ascii="微软雅黑" w:hAnsi="微软雅黑" w:eastAsia="微软雅黑" w:cs="微软雅黑"/>
          <w:color w:val="333333"/>
          <w:sz w:val="24"/>
          <w:shd w:val="clear" w:color="auto" w:fill="FFFFFF"/>
          <w:lang w:val="en-US" w:eastAsia="zh-CN"/>
        </w:rPr>
        <w:t>23</w:t>
      </w:r>
      <w:r>
        <w:rPr>
          <w:rFonts w:hint="eastAsia" w:ascii="微软雅黑" w:hAnsi="微软雅黑" w:eastAsia="微软雅黑" w:cs="微软雅黑"/>
          <w:color w:val="333333"/>
          <w:sz w:val="24"/>
          <w:shd w:val="clear" w:color="auto" w:fill="FFFFFF"/>
        </w:rPr>
        <w:t xml:space="preserve"> 日</w:t>
      </w:r>
    </w:p>
    <w:p>
      <w:pPr>
        <w:spacing w:line="500" w:lineRule="exact"/>
        <w:rPr>
          <w:rFonts w:ascii="微软雅黑" w:hAnsi="微软雅黑" w:eastAsia="微软雅黑" w:cs="微软雅黑"/>
          <w:color w:val="333333"/>
          <w:sz w:val="24"/>
          <w:shd w:val="clear" w:color="auto" w:fill="FFFFFF"/>
        </w:rPr>
      </w:pPr>
      <w:r>
        <w:rPr>
          <w:rFonts w:hint="eastAsia"/>
          <w:sz w:val="28"/>
          <w:szCs w:val="28"/>
        </w:rPr>
        <w:t>五、公告期限：</w:t>
      </w:r>
      <w:r>
        <w:rPr>
          <w:sz w:val="28"/>
          <w:szCs w:val="28"/>
        </w:rPr>
        <w:t xml:space="preserve"> </w:t>
      </w:r>
      <w:r>
        <w:rPr>
          <w:rFonts w:hint="eastAsia" w:ascii="微软雅黑" w:hAnsi="微软雅黑" w:eastAsia="微软雅黑" w:cs="微软雅黑"/>
          <w:color w:val="333333"/>
          <w:sz w:val="24"/>
          <w:shd w:val="clear" w:color="auto" w:fill="FFFFFF"/>
        </w:rPr>
        <w:t xml:space="preserve">2020 年 </w:t>
      </w:r>
      <w:r>
        <w:rPr>
          <w:rFonts w:hint="eastAsia" w:ascii="微软雅黑" w:hAnsi="微软雅黑" w:eastAsia="微软雅黑" w:cs="微软雅黑"/>
          <w:color w:val="333333"/>
          <w:sz w:val="24"/>
          <w:shd w:val="clear" w:color="auto" w:fill="FFFFFF"/>
          <w:lang w:val="en-US" w:eastAsia="zh-CN"/>
        </w:rPr>
        <w:t>9</w:t>
      </w:r>
      <w:r>
        <w:rPr>
          <w:rFonts w:hint="eastAsia" w:ascii="微软雅黑" w:hAnsi="微软雅黑" w:eastAsia="微软雅黑" w:cs="微软雅黑"/>
          <w:color w:val="333333"/>
          <w:sz w:val="24"/>
          <w:shd w:val="clear" w:color="auto" w:fill="FFFFFF"/>
        </w:rPr>
        <w:t xml:space="preserve">月 </w:t>
      </w:r>
      <w:r>
        <w:rPr>
          <w:rFonts w:hint="eastAsia" w:ascii="微软雅黑" w:hAnsi="微软雅黑" w:eastAsia="微软雅黑" w:cs="微软雅黑"/>
          <w:color w:val="333333"/>
          <w:sz w:val="24"/>
          <w:shd w:val="clear" w:color="auto" w:fill="FFFFFF"/>
          <w:lang w:val="en-US" w:eastAsia="zh-CN"/>
        </w:rPr>
        <w:t>21</w:t>
      </w:r>
      <w:r>
        <w:rPr>
          <w:rFonts w:hint="eastAsia" w:ascii="微软雅黑" w:hAnsi="微软雅黑" w:eastAsia="微软雅黑" w:cs="微软雅黑"/>
          <w:color w:val="333333"/>
          <w:sz w:val="24"/>
          <w:shd w:val="clear" w:color="auto" w:fill="FFFFFF"/>
        </w:rPr>
        <w:t xml:space="preserve">日 08 时 30 分至 </w:t>
      </w:r>
      <w:r>
        <w:rPr>
          <w:rFonts w:hint="eastAsia" w:ascii="微软雅黑" w:hAnsi="微软雅黑" w:eastAsia="微软雅黑" w:cs="微软雅黑"/>
          <w:color w:val="333333"/>
          <w:sz w:val="24"/>
          <w:shd w:val="clear" w:color="auto" w:fill="FFFFFF"/>
          <w:lang w:val="en-US" w:eastAsia="zh-CN"/>
        </w:rPr>
        <w:t>9</w:t>
      </w:r>
      <w:r>
        <w:rPr>
          <w:rFonts w:hint="eastAsia" w:ascii="微软雅黑" w:hAnsi="微软雅黑" w:eastAsia="微软雅黑" w:cs="微软雅黑"/>
          <w:color w:val="333333"/>
          <w:sz w:val="24"/>
          <w:shd w:val="clear" w:color="auto" w:fill="FFFFFF"/>
        </w:rPr>
        <w:t xml:space="preserve">月 </w:t>
      </w:r>
      <w:r>
        <w:rPr>
          <w:rFonts w:hint="eastAsia" w:ascii="微软雅黑" w:hAnsi="微软雅黑" w:eastAsia="微软雅黑" w:cs="微软雅黑"/>
          <w:color w:val="333333"/>
          <w:sz w:val="24"/>
          <w:shd w:val="clear" w:color="auto" w:fill="FFFFFF"/>
          <w:lang w:val="en-US" w:eastAsia="zh-CN"/>
        </w:rPr>
        <w:t>23</w:t>
      </w:r>
      <w:r>
        <w:rPr>
          <w:rFonts w:hint="eastAsia" w:ascii="微软雅黑" w:hAnsi="微软雅黑" w:eastAsia="微软雅黑" w:cs="微软雅黑"/>
          <w:color w:val="333333"/>
          <w:sz w:val="24"/>
          <w:shd w:val="clear" w:color="auto" w:fill="FFFFFF"/>
        </w:rPr>
        <w:t xml:space="preserve"> 日 17 时     30 分（工作日上午8:30至11:30，下午14:00至17:30）</w:t>
      </w:r>
    </w:p>
    <w:p>
      <w:pPr>
        <w:spacing w:line="500" w:lineRule="exact"/>
        <w:rPr>
          <w:sz w:val="28"/>
          <w:szCs w:val="28"/>
        </w:rPr>
      </w:pPr>
      <w:r>
        <w:rPr>
          <w:rFonts w:hint="eastAsia"/>
          <w:sz w:val="28"/>
          <w:szCs w:val="28"/>
        </w:rPr>
        <w:t>六、递交投标文件时间：</w:t>
      </w:r>
      <w:r>
        <w:rPr>
          <w:rFonts w:hint="eastAsia" w:ascii="微软雅黑" w:hAnsi="微软雅黑" w:eastAsia="微软雅黑" w:cs="微软雅黑"/>
          <w:color w:val="333333"/>
          <w:sz w:val="24"/>
          <w:shd w:val="clear" w:color="auto" w:fill="FFFFFF"/>
        </w:rPr>
        <w:t>2020 年 0</w:t>
      </w:r>
      <w:r>
        <w:rPr>
          <w:rFonts w:hint="eastAsia" w:ascii="微软雅黑" w:hAnsi="微软雅黑" w:eastAsia="微软雅黑" w:cs="微软雅黑"/>
          <w:color w:val="333333"/>
          <w:sz w:val="24"/>
          <w:shd w:val="clear" w:color="auto" w:fill="FFFFFF"/>
          <w:lang w:val="en-US" w:eastAsia="zh-CN"/>
        </w:rPr>
        <w:t>9</w:t>
      </w:r>
      <w:r>
        <w:rPr>
          <w:rFonts w:hint="eastAsia" w:ascii="微软雅黑" w:hAnsi="微软雅黑" w:eastAsia="微软雅黑" w:cs="微软雅黑"/>
          <w:color w:val="333333"/>
          <w:sz w:val="24"/>
          <w:shd w:val="clear" w:color="auto" w:fill="FFFFFF"/>
        </w:rPr>
        <w:t>月2</w:t>
      </w:r>
      <w:r>
        <w:rPr>
          <w:rFonts w:hint="eastAsia" w:ascii="微软雅黑" w:hAnsi="微软雅黑" w:eastAsia="微软雅黑" w:cs="微软雅黑"/>
          <w:color w:val="333333"/>
          <w:sz w:val="24"/>
          <w:shd w:val="clear" w:color="auto" w:fill="FFFFFF"/>
          <w:lang w:val="en-US" w:eastAsia="zh-CN"/>
        </w:rPr>
        <w:t>7</w:t>
      </w:r>
      <w:r>
        <w:rPr>
          <w:rFonts w:hint="eastAsia" w:ascii="微软雅黑" w:hAnsi="微软雅黑" w:eastAsia="微软雅黑" w:cs="微软雅黑"/>
          <w:color w:val="333333"/>
          <w:sz w:val="24"/>
          <w:shd w:val="clear" w:color="auto" w:fill="FFFFFF"/>
        </w:rPr>
        <w:t>日 14 时前</w:t>
      </w:r>
    </w:p>
    <w:p>
      <w:pPr>
        <w:spacing w:line="500" w:lineRule="exact"/>
        <w:rPr>
          <w:sz w:val="28"/>
          <w:szCs w:val="28"/>
        </w:rPr>
      </w:pPr>
      <w:r>
        <w:rPr>
          <w:rFonts w:hint="eastAsia"/>
          <w:sz w:val="28"/>
          <w:szCs w:val="28"/>
        </w:rPr>
        <w:t>七、开标时间：</w:t>
      </w:r>
      <w:r>
        <w:rPr>
          <w:rFonts w:hint="eastAsia" w:ascii="微软雅黑" w:hAnsi="微软雅黑" w:eastAsia="微软雅黑" w:cs="微软雅黑"/>
          <w:color w:val="333333"/>
          <w:sz w:val="24"/>
          <w:shd w:val="clear" w:color="auto" w:fill="FFFFFF"/>
        </w:rPr>
        <w:t>2020 年 0</w:t>
      </w:r>
      <w:r>
        <w:rPr>
          <w:rFonts w:hint="eastAsia" w:ascii="微软雅黑" w:hAnsi="微软雅黑" w:eastAsia="微软雅黑" w:cs="微软雅黑"/>
          <w:color w:val="333333"/>
          <w:sz w:val="24"/>
          <w:shd w:val="clear" w:color="auto" w:fill="FFFFFF"/>
          <w:lang w:val="en-US" w:eastAsia="zh-CN"/>
        </w:rPr>
        <w:t>9</w:t>
      </w:r>
      <w:r>
        <w:rPr>
          <w:rFonts w:hint="eastAsia" w:ascii="微软雅黑" w:hAnsi="微软雅黑" w:eastAsia="微软雅黑" w:cs="微软雅黑"/>
          <w:color w:val="333333"/>
          <w:sz w:val="24"/>
          <w:shd w:val="clear" w:color="auto" w:fill="FFFFFF"/>
        </w:rPr>
        <w:t>月 2</w:t>
      </w:r>
      <w:r>
        <w:rPr>
          <w:rFonts w:hint="eastAsia" w:ascii="微软雅黑" w:hAnsi="微软雅黑" w:eastAsia="微软雅黑" w:cs="微软雅黑"/>
          <w:color w:val="333333"/>
          <w:sz w:val="24"/>
          <w:shd w:val="clear" w:color="auto" w:fill="FFFFFF"/>
          <w:lang w:val="en-US" w:eastAsia="zh-CN"/>
        </w:rPr>
        <w:t>7</w:t>
      </w:r>
      <w:bookmarkStart w:id="2" w:name="_GoBack"/>
      <w:bookmarkEnd w:id="2"/>
      <w:r>
        <w:rPr>
          <w:rFonts w:hint="eastAsia" w:ascii="微软雅黑" w:hAnsi="微软雅黑" w:eastAsia="微软雅黑" w:cs="微软雅黑"/>
          <w:color w:val="333333"/>
          <w:sz w:val="24"/>
          <w:shd w:val="clear" w:color="auto" w:fill="FFFFFF"/>
        </w:rPr>
        <w:t>日</w:t>
      </w:r>
      <w:r>
        <w:rPr>
          <w:rFonts w:hint="eastAsia" w:ascii="微软雅黑" w:hAnsi="微软雅黑" w:eastAsia="微软雅黑" w:cs="微软雅黑"/>
          <w:color w:val="333333"/>
          <w:sz w:val="24"/>
          <w:shd w:val="clear" w:color="auto" w:fill="FFFFFF"/>
          <w:lang w:val="en-US" w:eastAsia="zh-CN"/>
        </w:rPr>
        <w:t>14</w:t>
      </w:r>
      <w:r>
        <w:rPr>
          <w:rFonts w:hint="eastAsia" w:ascii="微软雅黑" w:hAnsi="微软雅黑" w:eastAsia="微软雅黑" w:cs="微软雅黑"/>
          <w:color w:val="333333"/>
          <w:sz w:val="24"/>
          <w:shd w:val="clear" w:color="auto" w:fill="FFFFFF"/>
        </w:rPr>
        <w:t>时（北京时间）</w:t>
      </w:r>
    </w:p>
    <w:p>
      <w:pPr>
        <w:spacing w:line="500" w:lineRule="exact"/>
        <w:rPr>
          <w:sz w:val="28"/>
          <w:szCs w:val="28"/>
        </w:rPr>
      </w:pPr>
      <w:r>
        <w:rPr>
          <w:rFonts w:hint="eastAsia"/>
          <w:sz w:val="28"/>
          <w:szCs w:val="28"/>
        </w:rPr>
        <w:t>八、采购项目的用途、数量、简要技术要求等：详见招标文件。</w:t>
      </w:r>
    </w:p>
    <w:p>
      <w:pPr>
        <w:spacing w:line="500" w:lineRule="exact"/>
        <w:ind w:firstLine="560" w:firstLineChars="200"/>
        <w:rPr>
          <w:sz w:val="28"/>
          <w:szCs w:val="28"/>
        </w:rPr>
      </w:pPr>
      <w:r>
        <w:rPr>
          <w:rFonts w:hint="eastAsia"/>
          <w:sz w:val="28"/>
          <w:szCs w:val="28"/>
        </w:rPr>
        <w:t>        联系人：</w:t>
      </w:r>
      <w:r>
        <w:rPr>
          <w:rFonts w:hint="eastAsia"/>
          <w:sz w:val="28"/>
          <w:szCs w:val="28"/>
          <w:lang w:val="en-US" w:eastAsia="zh-CN"/>
        </w:rPr>
        <w:t>鲍</w:t>
      </w:r>
      <w:r>
        <w:rPr>
          <w:rFonts w:hint="eastAsia"/>
          <w:sz w:val="28"/>
          <w:szCs w:val="28"/>
        </w:rPr>
        <w:t>老师</w:t>
      </w:r>
    </w:p>
    <w:p>
      <w:pPr>
        <w:spacing w:line="500" w:lineRule="exact"/>
        <w:ind w:firstLine="560" w:firstLineChars="200"/>
        <w:rPr>
          <w:sz w:val="28"/>
          <w:szCs w:val="28"/>
        </w:rPr>
      </w:pPr>
      <w:r>
        <w:rPr>
          <w:rFonts w:hint="eastAsia"/>
          <w:sz w:val="28"/>
          <w:szCs w:val="28"/>
        </w:rPr>
        <w:t>        手  机: 13</w:t>
      </w:r>
      <w:r>
        <w:rPr>
          <w:rFonts w:hint="eastAsia"/>
          <w:sz w:val="28"/>
          <w:szCs w:val="28"/>
          <w:lang w:val="en-US" w:eastAsia="zh-CN"/>
        </w:rPr>
        <w:t>961163230</w:t>
      </w:r>
      <w:r>
        <w:rPr>
          <w:rFonts w:hint="eastAsia"/>
          <w:sz w:val="28"/>
          <w:szCs w:val="28"/>
        </w:rPr>
        <w:t xml:space="preserve">       </w:t>
      </w:r>
    </w:p>
    <w:p>
      <w:pPr>
        <w:spacing w:line="500" w:lineRule="exact"/>
        <w:ind w:firstLine="420" w:firstLineChars="150"/>
        <w:rPr>
          <w:sz w:val="28"/>
          <w:szCs w:val="28"/>
        </w:rPr>
      </w:pPr>
      <w:r>
        <w:rPr>
          <w:rFonts w:hint="eastAsia"/>
          <w:sz w:val="28"/>
          <w:szCs w:val="28"/>
        </w:rPr>
        <w:t> 为保证您能够顺利投标，请在投标前向招标人咨询投标详细要求，具体要求及项目情况以招标人的解释为准。</w:t>
      </w:r>
    </w:p>
    <w:p>
      <w:pPr>
        <w:spacing w:line="500" w:lineRule="exact"/>
      </w:pPr>
      <w:r>
        <w:rPr>
          <w:rFonts w:hint="eastAsia"/>
        </w:rPr>
        <w:t xml:space="preserve"> </w:t>
      </w:r>
      <w:r>
        <w:t xml:space="preserve">                        </w:t>
      </w:r>
    </w:p>
    <w:p>
      <w:pPr>
        <w:widowControl/>
        <w:adjustRightInd w:val="0"/>
        <w:snapToGrid w:val="0"/>
        <w:spacing w:line="500" w:lineRule="exact"/>
      </w:pPr>
      <w:r>
        <w:t xml:space="preserve"> </w:t>
      </w:r>
    </w:p>
    <w:p>
      <w:pPr>
        <w:widowControl/>
        <w:adjustRightInd w:val="0"/>
        <w:snapToGrid w:val="0"/>
        <w:spacing w:line="500" w:lineRule="exact"/>
      </w:pPr>
    </w:p>
    <w:p>
      <w:pPr>
        <w:spacing w:line="500" w:lineRule="exact"/>
        <w:ind w:firstLine="560" w:firstLineChars="200"/>
        <w:rPr>
          <w:sz w:val="28"/>
          <w:szCs w:val="28"/>
        </w:rPr>
      </w:pPr>
    </w:p>
    <w:p>
      <w:pPr>
        <w:spacing w:line="500" w:lineRule="exact"/>
        <w:ind w:firstLine="4779" w:firstLineChars="1700"/>
        <w:rPr>
          <w:rFonts w:hint="default"/>
          <w:b/>
          <w:bCs/>
          <w:sz w:val="28"/>
          <w:szCs w:val="28"/>
          <w:lang w:val="en-US"/>
        </w:rPr>
      </w:pPr>
      <w:r>
        <w:rPr>
          <w:rFonts w:hint="eastAsia"/>
          <w:b/>
          <w:bCs/>
          <w:sz w:val="28"/>
          <w:szCs w:val="28"/>
        </w:rPr>
        <w:t>常州市武进区</w:t>
      </w:r>
      <w:r>
        <w:rPr>
          <w:rFonts w:hint="eastAsia"/>
          <w:b/>
          <w:bCs/>
          <w:sz w:val="28"/>
          <w:szCs w:val="28"/>
          <w:lang w:eastAsia="zh-CN"/>
        </w:rPr>
        <w:t>寨桥</w:t>
      </w:r>
      <w:r>
        <w:rPr>
          <w:rFonts w:hint="eastAsia"/>
          <w:b/>
          <w:bCs/>
          <w:sz w:val="28"/>
          <w:szCs w:val="28"/>
          <w:lang w:val="en-US" w:eastAsia="zh-CN"/>
        </w:rPr>
        <w:t>初级中学</w:t>
      </w:r>
    </w:p>
    <w:p>
      <w:pPr>
        <w:spacing w:line="500" w:lineRule="exact"/>
      </w:pPr>
      <w:r>
        <w:t xml:space="preserve"> </w:t>
      </w:r>
      <w:r>
        <w:rPr>
          <w:rFonts w:hint="eastAsia"/>
        </w:rPr>
        <w:t xml:space="preserve">                                                      </w:t>
      </w:r>
    </w:p>
    <w:p>
      <w:pPr>
        <w:spacing w:line="500" w:lineRule="exact"/>
        <w:rPr>
          <w:sz w:val="28"/>
          <w:szCs w:val="28"/>
        </w:rPr>
      </w:pPr>
      <w:r>
        <w:rPr>
          <w:rFonts w:hint="eastAsia"/>
        </w:rPr>
        <w:t xml:space="preserve">                                                    </w:t>
      </w:r>
      <w:r>
        <w:rPr>
          <w:rFonts w:hint="eastAsia"/>
          <w:sz w:val="28"/>
          <w:szCs w:val="28"/>
        </w:rPr>
        <w:t>2020年</w:t>
      </w:r>
      <w:r>
        <w:rPr>
          <w:rFonts w:hint="eastAsia"/>
          <w:sz w:val="28"/>
          <w:szCs w:val="28"/>
          <w:lang w:val="en-US" w:eastAsia="zh-CN"/>
        </w:rPr>
        <w:t>9</w:t>
      </w:r>
      <w:r>
        <w:rPr>
          <w:rFonts w:hint="eastAsia"/>
          <w:sz w:val="28"/>
          <w:szCs w:val="28"/>
        </w:rPr>
        <w:t>月</w:t>
      </w:r>
      <w:r>
        <w:rPr>
          <w:rFonts w:hint="eastAsia"/>
          <w:sz w:val="28"/>
          <w:szCs w:val="28"/>
          <w:lang w:val="en-US" w:eastAsia="zh-CN"/>
        </w:rPr>
        <w:t>20</w:t>
      </w:r>
      <w:r>
        <w:rPr>
          <w:rFonts w:hint="eastAsia"/>
          <w:sz w:val="28"/>
          <w:szCs w:val="28"/>
        </w:rPr>
        <w:t>日</w:t>
      </w: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p>
      <w:pPr>
        <w:spacing w:line="30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B5341"/>
    <w:rsid w:val="0000006E"/>
    <w:rsid w:val="000165F9"/>
    <w:rsid w:val="00035A2E"/>
    <w:rsid w:val="001A00DC"/>
    <w:rsid w:val="0031314F"/>
    <w:rsid w:val="003A2A13"/>
    <w:rsid w:val="00471879"/>
    <w:rsid w:val="004D1A72"/>
    <w:rsid w:val="00502BC4"/>
    <w:rsid w:val="005A78F3"/>
    <w:rsid w:val="005B1040"/>
    <w:rsid w:val="005D056C"/>
    <w:rsid w:val="00663458"/>
    <w:rsid w:val="006C42A8"/>
    <w:rsid w:val="007461BC"/>
    <w:rsid w:val="007F0FB5"/>
    <w:rsid w:val="0085577B"/>
    <w:rsid w:val="00935304"/>
    <w:rsid w:val="009838C5"/>
    <w:rsid w:val="0099570B"/>
    <w:rsid w:val="00BD56DD"/>
    <w:rsid w:val="00CE12B5"/>
    <w:rsid w:val="00CE2E48"/>
    <w:rsid w:val="00E2374C"/>
    <w:rsid w:val="00FD2770"/>
    <w:rsid w:val="0A2831FE"/>
    <w:rsid w:val="0EB41480"/>
    <w:rsid w:val="0F2B631B"/>
    <w:rsid w:val="104F7946"/>
    <w:rsid w:val="201135C6"/>
    <w:rsid w:val="230D6188"/>
    <w:rsid w:val="2D247997"/>
    <w:rsid w:val="33541361"/>
    <w:rsid w:val="3CA82B47"/>
    <w:rsid w:val="4605437E"/>
    <w:rsid w:val="5E3B5341"/>
    <w:rsid w:val="67092C58"/>
    <w:rsid w:val="7B2D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Words>
  <Characters>1015</Characters>
  <Lines>8</Lines>
  <Paragraphs>2</Paragraphs>
  <TotalTime>103</TotalTime>
  <ScaleCrop>false</ScaleCrop>
  <LinksUpToDate>false</LinksUpToDate>
  <CharactersWithSpaces>1190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2019-08-24T02:39:00Z</dcterms:created>
  <dc:creator>程志敬</dc:creator>
  <cp:lastModifiedBy>Administrator</cp:lastModifiedBy>
  <cp:lastPrinted>2020-08-14T00:50:00Z</cp:lastPrinted>
  <dcterms:modified xsi:type="dcterms:W3CDTF">2020-09-16T00:47:50Z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