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7B" w:rsidRPr="0005647B" w:rsidRDefault="0005647B" w:rsidP="0005647B">
      <w:pPr>
        <w:jc w:val="center"/>
        <w:rPr>
          <w:rFonts w:hint="eastAsia"/>
          <w:b/>
          <w:sz w:val="28"/>
          <w:szCs w:val="28"/>
        </w:rPr>
      </w:pPr>
      <w:r w:rsidRPr="0005647B">
        <w:rPr>
          <w:rFonts w:hint="eastAsia"/>
          <w:b/>
          <w:sz w:val="28"/>
          <w:szCs w:val="28"/>
        </w:rPr>
        <w:t>基于提升学生领导力视域下的假期课外活动设计</w:t>
      </w:r>
    </w:p>
    <w:p w:rsidR="0005647B" w:rsidRPr="0005647B" w:rsidRDefault="0005647B" w:rsidP="0005647B">
      <w:pPr>
        <w:jc w:val="center"/>
        <w:rPr>
          <w:rFonts w:hint="eastAsia"/>
          <w:b/>
          <w:sz w:val="28"/>
          <w:szCs w:val="28"/>
        </w:rPr>
      </w:pPr>
      <w:r w:rsidRPr="0005647B">
        <w:rPr>
          <w:rFonts w:hint="eastAsia"/>
          <w:b/>
          <w:sz w:val="28"/>
          <w:szCs w:val="28"/>
        </w:rPr>
        <w:t>常州市新北区吕</w:t>
      </w:r>
      <w:proofErr w:type="gramStart"/>
      <w:r w:rsidRPr="0005647B">
        <w:rPr>
          <w:rFonts w:hint="eastAsia"/>
          <w:b/>
          <w:sz w:val="28"/>
          <w:szCs w:val="28"/>
        </w:rPr>
        <w:t>墅</w:t>
      </w:r>
      <w:proofErr w:type="gramEnd"/>
      <w:r w:rsidRPr="0005647B">
        <w:rPr>
          <w:rFonts w:hint="eastAsia"/>
          <w:b/>
          <w:sz w:val="28"/>
          <w:szCs w:val="28"/>
        </w:rPr>
        <w:t>小学</w:t>
      </w:r>
      <w:r w:rsidRPr="0005647B">
        <w:rPr>
          <w:rFonts w:hint="eastAsia"/>
          <w:b/>
          <w:sz w:val="28"/>
          <w:szCs w:val="28"/>
        </w:rPr>
        <w:t xml:space="preserve">   </w:t>
      </w:r>
      <w:r w:rsidRPr="0005647B">
        <w:rPr>
          <w:rFonts w:hint="eastAsia"/>
          <w:b/>
          <w:sz w:val="28"/>
          <w:szCs w:val="28"/>
        </w:rPr>
        <w:t>朱茜</w:t>
      </w:r>
    </w:p>
    <w:p w:rsidR="0005647B" w:rsidRPr="0005647B" w:rsidRDefault="0005647B" w:rsidP="0005647B">
      <w:pPr>
        <w:ind w:firstLineChars="200" w:firstLine="560"/>
        <w:rPr>
          <w:rFonts w:hint="eastAsia"/>
          <w:sz w:val="28"/>
          <w:szCs w:val="28"/>
        </w:rPr>
      </w:pPr>
      <w:r w:rsidRPr="0005647B">
        <w:rPr>
          <w:rFonts w:hint="eastAsia"/>
          <w:sz w:val="28"/>
          <w:szCs w:val="28"/>
        </w:rPr>
        <w:t>所谓在假期课外活动设计中提升学生的领导力，不仅是指在开放式的环境中有效激发学生思维上、行动上的创造性，更意味着学生情感、态度、价值观，甚或技术技能的专业化培养。小学生正处于学习旅程的起点，具备良好的学习力，在这一阶段无限放大其学习潜力是帮助其建立坚实的学习基础的有效促力，也是推动其核心素养全面发展的重要举措。而随着学生领导力培养这一教育方向的出现，学生的学习不再完全归属于课堂教学和居家学习，由课堂、家庭等有限的教学空间转移到了户外，同时开始注重假期课外活动的设计和开展，借此延伸教学空间，确保学生在假期也能受到相应的知识教授。作为小学教育工作者，教师要着眼于学生假期课外活动的创新设计和组织开展，并鼓励学生积极参与到活动的设计中，以此培养学生的领导力，让其自我价值的实现更有意义，在活动中不断深化自我认知。</w:t>
      </w:r>
    </w:p>
    <w:p w:rsidR="0005647B" w:rsidRPr="0005647B" w:rsidRDefault="0005647B" w:rsidP="0005647B">
      <w:pPr>
        <w:rPr>
          <w:rFonts w:hint="eastAsia"/>
          <w:sz w:val="28"/>
          <w:szCs w:val="28"/>
        </w:rPr>
      </w:pPr>
      <w:r w:rsidRPr="0005647B">
        <w:rPr>
          <w:rFonts w:hint="eastAsia"/>
          <w:sz w:val="28"/>
          <w:szCs w:val="28"/>
        </w:rPr>
        <w:t>一、亲近大自然，在动手实践中培养学生的领导力</w:t>
      </w:r>
    </w:p>
    <w:p w:rsidR="0005647B" w:rsidRPr="0005647B" w:rsidRDefault="0005647B" w:rsidP="0005647B">
      <w:pPr>
        <w:ind w:firstLineChars="200" w:firstLine="560"/>
        <w:rPr>
          <w:rFonts w:hint="eastAsia"/>
          <w:sz w:val="28"/>
          <w:szCs w:val="28"/>
        </w:rPr>
      </w:pPr>
      <w:r w:rsidRPr="0005647B">
        <w:rPr>
          <w:rFonts w:hint="eastAsia"/>
          <w:sz w:val="28"/>
          <w:szCs w:val="28"/>
        </w:rPr>
        <w:t>时代的发展和社会的进步让学生渐渐失去了和大自然互动相处的机会，层层高楼阻隔了人与自然，仅一墙之隔，就让学生的学习环境被圈限于课堂之内，封闭的课堂教学限制的不仅是教学环境和教学内容，也阻碍了学生思维的发散和想象力、个人潜力的挖掘，这对于小学生的学习生活来说是不利的，意味着他们的天性受到完全性的束缚，即更不用</w:t>
      </w:r>
      <w:proofErr w:type="gramStart"/>
      <w:r w:rsidRPr="0005647B">
        <w:rPr>
          <w:rFonts w:hint="eastAsia"/>
          <w:sz w:val="28"/>
          <w:szCs w:val="28"/>
        </w:rPr>
        <w:t>谈开发</w:t>
      </w:r>
      <w:proofErr w:type="gramEnd"/>
      <w:r w:rsidRPr="0005647B">
        <w:rPr>
          <w:rFonts w:hint="eastAsia"/>
          <w:sz w:val="28"/>
          <w:szCs w:val="28"/>
        </w:rPr>
        <w:t>和培养他们的领导力了。在此境况下，相关教师应着眼教学实情，大力提倡课堂之外的教学活动的设计与开展，尤其</w:t>
      </w:r>
      <w:r w:rsidRPr="0005647B">
        <w:rPr>
          <w:rFonts w:hint="eastAsia"/>
          <w:sz w:val="28"/>
          <w:szCs w:val="28"/>
        </w:rPr>
        <w:lastRenderedPageBreak/>
        <w:t>是假期课外活动的组织，为学生的学习成长提供更加广泛、更有创造力的思考、实践环境，让他们有机会深入大自然，从原生态的资源中获取有学习有关的信息，并在动手实践中将其转化为核心能力，尤其是领导力。学生作为未来国家建设发展的中坚力量，理应在学习初期构建良好的技术技能和思想品质，如此，才能有效提高自身能力的全面发展。</w:t>
      </w:r>
    </w:p>
    <w:p w:rsidR="0005647B" w:rsidRPr="0005647B" w:rsidRDefault="0005647B" w:rsidP="0005647B">
      <w:pPr>
        <w:ind w:firstLineChars="200" w:firstLine="560"/>
        <w:rPr>
          <w:rFonts w:hint="eastAsia"/>
          <w:sz w:val="28"/>
          <w:szCs w:val="28"/>
        </w:rPr>
      </w:pPr>
      <w:r w:rsidRPr="0005647B">
        <w:rPr>
          <w:rFonts w:hint="eastAsia"/>
          <w:sz w:val="28"/>
          <w:szCs w:val="28"/>
        </w:rPr>
        <w:t>例如：在假期课外活动的设计和组织中，教师可以带领学生走进大自然，在自然中创设学习活动，使学生能够在动手实践中进一步加强领导力的构建。具体可设计这几类活动：活动</w:t>
      </w:r>
      <w:proofErr w:type="gramStart"/>
      <w:r w:rsidRPr="0005647B">
        <w:rPr>
          <w:rFonts w:hint="eastAsia"/>
          <w:sz w:val="28"/>
          <w:szCs w:val="28"/>
        </w:rPr>
        <w:t>一</w:t>
      </w:r>
      <w:proofErr w:type="gramEnd"/>
      <w:r w:rsidRPr="0005647B">
        <w:rPr>
          <w:rFonts w:hint="eastAsia"/>
          <w:sz w:val="28"/>
          <w:szCs w:val="28"/>
        </w:rPr>
        <w:t>，发挥学生领导力，记录美好瞬间。活动目的在于引导学生善于发现自然之美，用相机拍下美好的瞬间，以培养其观察力。教师可安排几位学生进行活动的监督管理，</w:t>
      </w:r>
      <w:proofErr w:type="gramStart"/>
      <w:r w:rsidRPr="0005647B">
        <w:rPr>
          <w:rFonts w:hint="eastAsia"/>
          <w:sz w:val="28"/>
          <w:szCs w:val="28"/>
        </w:rPr>
        <w:t>像落实</w:t>
      </w:r>
      <w:proofErr w:type="gramEnd"/>
      <w:r w:rsidRPr="0005647B">
        <w:rPr>
          <w:rFonts w:hint="eastAsia"/>
          <w:sz w:val="28"/>
          <w:szCs w:val="28"/>
        </w:rPr>
        <w:t>好相机的收发以及活动人员的分组安排，借此有侧重地培养学生在集体活动中的领导力，同时也能端正自身学习态度。活动二，学习种植物。植物是大自然的重要组成部分，植物的存在为人类的生活创造了很多利益，是我们的友好伙伴。本次活动我们主要学习如何栽种小树苗，以小组为单位，开启植树之旅，并定期给树苗浇水施肥，制作阶段性的观察记录表，每个小组由一名同学负责活动的进行，每阶段进行负责成员的轮换。如此，既能使学生在活动中亲近自然，感受大自然的魅力，正确认识人与自然的关系，同时，也能使每位学生在活动中感受组织者的重要性，并有效培养其领导力，使其在假期活动中收获与课堂教学不同的学习感悟。</w:t>
      </w:r>
    </w:p>
    <w:p w:rsidR="0005647B" w:rsidRPr="0005647B" w:rsidRDefault="0005647B" w:rsidP="0005647B">
      <w:pPr>
        <w:rPr>
          <w:rFonts w:hint="eastAsia"/>
          <w:sz w:val="28"/>
          <w:szCs w:val="28"/>
        </w:rPr>
      </w:pPr>
      <w:r w:rsidRPr="0005647B">
        <w:rPr>
          <w:rFonts w:hint="eastAsia"/>
          <w:sz w:val="28"/>
          <w:szCs w:val="28"/>
        </w:rPr>
        <w:t>二、发挥创造性，在多元活动中增强学生领导意识</w:t>
      </w:r>
    </w:p>
    <w:p w:rsidR="0005647B" w:rsidRPr="0005647B" w:rsidRDefault="0005647B" w:rsidP="0005647B">
      <w:pPr>
        <w:ind w:firstLineChars="200" w:firstLine="560"/>
        <w:rPr>
          <w:rFonts w:hint="eastAsia"/>
          <w:sz w:val="28"/>
          <w:szCs w:val="28"/>
        </w:rPr>
      </w:pPr>
      <w:r w:rsidRPr="0005647B">
        <w:rPr>
          <w:rFonts w:hint="eastAsia"/>
          <w:sz w:val="28"/>
          <w:szCs w:val="28"/>
        </w:rPr>
        <w:lastRenderedPageBreak/>
        <w:t>创造性是学生领导力的重要组成之一，也是其能力培养过程中必备的核心力。在假期课外活动的设计中，学生能够获得思维发散和创造性发挥的机会，能够以活动设计参与者的身份进行各项活动，并在其中收获不用的学习体验。学生领导力的培养主要集中于两大方面，即课外活动的组织设计和学生领导产生的积极影响和榜样效果。前者的顺利开展意味着学生在领导力培养的过程中可获得组织能力和创造能力的提升，而这些能力的提升又将直接促进其领导力的强化；后者的实现是学生领导力形成的关键，换言之，即本质内涵。积极正确的领导产生的精神上的积极影响是引领学生落实实践活动、有效培养核心领导力的关键因子。作为教师，要善于发现学生的优劣，引导他们在活动的设计中充分发挥自身创造性，在多元活动的开展的增强领导意识。</w:t>
      </w:r>
    </w:p>
    <w:p w:rsidR="0005647B" w:rsidRPr="0005647B" w:rsidRDefault="0005647B" w:rsidP="0005647B">
      <w:pPr>
        <w:ind w:firstLineChars="200" w:firstLine="560"/>
        <w:rPr>
          <w:rFonts w:hint="eastAsia"/>
          <w:sz w:val="28"/>
          <w:szCs w:val="28"/>
        </w:rPr>
      </w:pPr>
      <w:r w:rsidRPr="0005647B">
        <w:rPr>
          <w:rFonts w:hint="eastAsia"/>
          <w:sz w:val="28"/>
          <w:szCs w:val="28"/>
        </w:rPr>
        <w:t>例如：教师可以在假期课外活动的设计上征求同学们的意见，在活动准备前期，可通过集体讨论对课外活动的形式和具体内容进行沟通交流。像很多同学可能会提出进行集体性的比赛，或是一些趣味性活动。那么教师就可以结合同学们的学习诉求进行活动的设计和安排。如进行</w:t>
      </w:r>
      <w:proofErr w:type="gramStart"/>
      <w:r w:rsidRPr="0005647B">
        <w:rPr>
          <w:rFonts w:hint="eastAsia"/>
          <w:sz w:val="28"/>
          <w:szCs w:val="28"/>
        </w:rPr>
        <w:t>掰</w:t>
      </w:r>
      <w:proofErr w:type="gramEnd"/>
      <w:r w:rsidRPr="0005647B">
        <w:rPr>
          <w:rFonts w:hint="eastAsia"/>
          <w:sz w:val="28"/>
          <w:szCs w:val="28"/>
        </w:rPr>
        <w:t>玉米的分组比赛，每组人数控制在</w:t>
      </w:r>
      <w:r w:rsidRPr="0005647B">
        <w:rPr>
          <w:rFonts w:hint="eastAsia"/>
          <w:sz w:val="28"/>
          <w:szCs w:val="28"/>
        </w:rPr>
        <w:t>6-10</w:t>
      </w:r>
      <w:r w:rsidRPr="0005647B">
        <w:rPr>
          <w:rFonts w:hint="eastAsia"/>
          <w:sz w:val="28"/>
          <w:szCs w:val="28"/>
        </w:rPr>
        <w:t>人，并由一到两名同学进行组内的秩序维护，在活动开始和结束使，负责的同学需对存放玉米的工具进行发放和收取。这一活动极其考查组织学生的领导力，能够实现对学生领导力的深层次的培养。又如，开展“畅所欲言”的活动，即在操场或者校园一角，大家一起对假期课外活动进行分享，可以分享所见、所闻、所感，在心得体会的交流分享中再次学习活动</w:t>
      </w:r>
      <w:r w:rsidRPr="0005647B">
        <w:rPr>
          <w:rFonts w:hint="eastAsia"/>
          <w:sz w:val="28"/>
          <w:szCs w:val="28"/>
        </w:rPr>
        <w:lastRenderedPageBreak/>
        <w:t>中的亮点与不足，从而使自身素养不断提升。</w:t>
      </w:r>
    </w:p>
    <w:p w:rsidR="0005647B" w:rsidRPr="0005647B" w:rsidRDefault="0005647B" w:rsidP="0005647B">
      <w:pPr>
        <w:rPr>
          <w:rFonts w:hint="eastAsia"/>
          <w:sz w:val="28"/>
          <w:szCs w:val="28"/>
        </w:rPr>
      </w:pPr>
      <w:r w:rsidRPr="0005647B">
        <w:rPr>
          <w:rFonts w:hint="eastAsia"/>
          <w:sz w:val="28"/>
          <w:szCs w:val="28"/>
        </w:rPr>
        <w:t>三、针对性指导，在活动设计中深化学生的集体观</w:t>
      </w:r>
    </w:p>
    <w:p w:rsidR="0005647B" w:rsidRPr="0005647B" w:rsidRDefault="0005647B" w:rsidP="0005647B">
      <w:pPr>
        <w:ind w:firstLineChars="200" w:firstLine="560"/>
        <w:rPr>
          <w:rFonts w:hint="eastAsia"/>
          <w:sz w:val="28"/>
          <w:szCs w:val="28"/>
        </w:rPr>
      </w:pPr>
      <w:r w:rsidRPr="0005647B">
        <w:rPr>
          <w:rFonts w:hint="eastAsia"/>
          <w:sz w:val="28"/>
          <w:szCs w:val="28"/>
        </w:rPr>
        <w:t>针对性指导是帮助学生迅速</w:t>
      </w:r>
      <w:proofErr w:type="gramStart"/>
      <w:r w:rsidRPr="0005647B">
        <w:rPr>
          <w:rFonts w:hint="eastAsia"/>
          <w:sz w:val="28"/>
          <w:szCs w:val="28"/>
        </w:rPr>
        <w:t>构建某</w:t>
      </w:r>
      <w:proofErr w:type="gramEnd"/>
      <w:r w:rsidRPr="0005647B">
        <w:rPr>
          <w:rFonts w:hint="eastAsia"/>
          <w:sz w:val="28"/>
          <w:szCs w:val="28"/>
        </w:rPr>
        <w:t>一学习素养的重要方式，反映于假期课外活动的设计和开展中，即能促进学生集体观念、互助理念和核心领导力的有效深化。小学生尚处于成长发育阶段，他们虽精力充沛、活泼好动，但对于事物的是非正误还没有正确的认知，对于领导力、集体观这类专业价值性术语的认识更是少之又少。所以，教师可以透过具体的实践活动来传达这些教育理念，尤其可开展针对性较强的指导，引导学生在活动设计中深化领导意识和团队互助观念，这也是假期课外活动设计的重要依据。</w:t>
      </w:r>
    </w:p>
    <w:p w:rsidR="0005647B" w:rsidRPr="0005647B" w:rsidRDefault="0005647B" w:rsidP="0005647B">
      <w:pPr>
        <w:ind w:firstLineChars="200" w:firstLine="560"/>
        <w:rPr>
          <w:rFonts w:hint="eastAsia"/>
          <w:sz w:val="28"/>
          <w:szCs w:val="28"/>
        </w:rPr>
      </w:pPr>
      <w:r w:rsidRPr="0005647B">
        <w:rPr>
          <w:rFonts w:hint="eastAsia"/>
          <w:sz w:val="28"/>
          <w:szCs w:val="28"/>
        </w:rPr>
        <w:t>例如：教师在设计假期课外教学活动时，可以将学习活动与游戏结合在一起，游戏是小学生乐于接受的学习和活动形式，以此展开教学指导将取得更好的教学效果，同时，也能在其中更好地融入领导力培养这一教育目标，使学生在活动中有效增强领导意识，从形式到内涵、表象到精神推动学生核心领导力的形成。具体为：首先，将学生分为若干组，每组内部进行组长的选择，随后，再组织各队进行队标的设计，由组长负责相关事宜，并要求其对该组所对接的辅导老师、活动区域、活动内容进行跟进，这一活动不仅能发挥组长的领导作用，也能有效发散学生的创造性思维。其次，进行“找朋友”的游戏，每对成员背后贴上自己队伍的队标，教师播放《找朋友》的歌曲，随即围成一个大圈，每队指定一人找同伴，看看哪队能在歌曲结束前找齐自己的队伍成员。这样一来，同学们能够在活动组织中深化对领导人</w:t>
      </w:r>
      <w:r w:rsidRPr="0005647B">
        <w:rPr>
          <w:rFonts w:hint="eastAsia"/>
          <w:sz w:val="28"/>
          <w:szCs w:val="28"/>
        </w:rPr>
        <w:lastRenderedPageBreak/>
        <w:t>的认识，从而落实领导力的培养，另外，也能加强学生的集体观念。</w:t>
      </w:r>
    </w:p>
    <w:p w:rsidR="0005647B" w:rsidRPr="0005647B" w:rsidRDefault="0005647B" w:rsidP="0005647B">
      <w:pPr>
        <w:rPr>
          <w:rFonts w:hint="eastAsia"/>
          <w:sz w:val="28"/>
          <w:szCs w:val="28"/>
        </w:rPr>
      </w:pPr>
      <w:r w:rsidRPr="0005647B">
        <w:rPr>
          <w:rFonts w:hint="eastAsia"/>
          <w:sz w:val="28"/>
          <w:szCs w:val="28"/>
        </w:rPr>
        <w:t>总而言之，假期课外活动设计对于学生提高小学时期学习的核心领导</w:t>
      </w:r>
      <w:proofErr w:type="gramStart"/>
      <w:r w:rsidRPr="0005647B">
        <w:rPr>
          <w:rFonts w:hint="eastAsia"/>
          <w:sz w:val="28"/>
          <w:szCs w:val="28"/>
        </w:rPr>
        <w:t>力具有</w:t>
      </w:r>
      <w:proofErr w:type="gramEnd"/>
      <w:r w:rsidRPr="0005647B">
        <w:rPr>
          <w:rFonts w:hint="eastAsia"/>
          <w:sz w:val="28"/>
          <w:szCs w:val="28"/>
        </w:rPr>
        <w:t>重要的推促作用，尤其是创造性活动和趣味性的多元活动，更是为学生领导力的培养和实践精神的发扬提供了优质平台。相关教师要重视这一教育模式的有效性，引领学生成为班级建设的领导者、自己人生规划的领导者。</w:t>
      </w:r>
    </w:p>
    <w:p w:rsidR="0005647B" w:rsidRPr="0005647B" w:rsidRDefault="0005647B" w:rsidP="0005647B">
      <w:pPr>
        <w:rPr>
          <w:sz w:val="28"/>
          <w:szCs w:val="28"/>
        </w:rPr>
      </w:pPr>
    </w:p>
    <w:p w:rsidR="00096908" w:rsidRPr="0005647B" w:rsidRDefault="00096908" w:rsidP="0005647B">
      <w:pPr>
        <w:rPr>
          <w:szCs w:val="28"/>
        </w:rPr>
      </w:pPr>
    </w:p>
    <w:sectPr w:rsidR="00096908" w:rsidRPr="0005647B" w:rsidSect="005744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4F" w:rsidRDefault="00792A4F" w:rsidP="0004494F">
      <w:r>
        <w:separator/>
      </w:r>
    </w:p>
  </w:endnote>
  <w:endnote w:type="continuationSeparator" w:id="0">
    <w:p w:rsidR="00792A4F" w:rsidRDefault="00792A4F" w:rsidP="000449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4F" w:rsidRDefault="00792A4F" w:rsidP="0004494F">
      <w:r>
        <w:separator/>
      </w:r>
    </w:p>
  </w:footnote>
  <w:footnote w:type="continuationSeparator" w:id="0">
    <w:p w:rsidR="00792A4F" w:rsidRDefault="00792A4F" w:rsidP="000449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94F"/>
    <w:rsid w:val="00001F61"/>
    <w:rsid w:val="00024536"/>
    <w:rsid w:val="00032CF0"/>
    <w:rsid w:val="0004494F"/>
    <w:rsid w:val="000526E0"/>
    <w:rsid w:val="0005647B"/>
    <w:rsid w:val="00083C4F"/>
    <w:rsid w:val="00096010"/>
    <w:rsid w:val="00096908"/>
    <w:rsid w:val="000D2F0D"/>
    <w:rsid w:val="00103425"/>
    <w:rsid w:val="00126B19"/>
    <w:rsid w:val="0015026A"/>
    <w:rsid w:val="001B624B"/>
    <w:rsid w:val="00204F94"/>
    <w:rsid w:val="00231D1B"/>
    <w:rsid w:val="002717E4"/>
    <w:rsid w:val="00281CD5"/>
    <w:rsid w:val="002D3D8B"/>
    <w:rsid w:val="002F6A93"/>
    <w:rsid w:val="003167B5"/>
    <w:rsid w:val="003308BB"/>
    <w:rsid w:val="0035150E"/>
    <w:rsid w:val="003816DC"/>
    <w:rsid w:val="003A7BFD"/>
    <w:rsid w:val="003C1F30"/>
    <w:rsid w:val="003C3FAF"/>
    <w:rsid w:val="003E1BDD"/>
    <w:rsid w:val="003E25FB"/>
    <w:rsid w:val="00411D3D"/>
    <w:rsid w:val="00413F88"/>
    <w:rsid w:val="0042176C"/>
    <w:rsid w:val="00484D14"/>
    <w:rsid w:val="004951A7"/>
    <w:rsid w:val="004B20AC"/>
    <w:rsid w:val="004D2A90"/>
    <w:rsid w:val="0050651A"/>
    <w:rsid w:val="0052434D"/>
    <w:rsid w:val="00534ABD"/>
    <w:rsid w:val="005744C4"/>
    <w:rsid w:val="00580F90"/>
    <w:rsid w:val="005B7930"/>
    <w:rsid w:val="005E1BFC"/>
    <w:rsid w:val="005F5673"/>
    <w:rsid w:val="005F7D98"/>
    <w:rsid w:val="00624750"/>
    <w:rsid w:val="00627942"/>
    <w:rsid w:val="006617E4"/>
    <w:rsid w:val="00662649"/>
    <w:rsid w:val="00674103"/>
    <w:rsid w:val="00677E5E"/>
    <w:rsid w:val="006E5EF3"/>
    <w:rsid w:val="006F7EB6"/>
    <w:rsid w:val="007232F7"/>
    <w:rsid w:val="007278E0"/>
    <w:rsid w:val="00762876"/>
    <w:rsid w:val="00767B89"/>
    <w:rsid w:val="00792A4F"/>
    <w:rsid w:val="007A7EA8"/>
    <w:rsid w:val="007C1B36"/>
    <w:rsid w:val="00806F00"/>
    <w:rsid w:val="00860209"/>
    <w:rsid w:val="008A40A6"/>
    <w:rsid w:val="008E47EA"/>
    <w:rsid w:val="008E6FD0"/>
    <w:rsid w:val="008F263B"/>
    <w:rsid w:val="009014AF"/>
    <w:rsid w:val="009928A4"/>
    <w:rsid w:val="009A2A22"/>
    <w:rsid w:val="009D5B05"/>
    <w:rsid w:val="009E03C2"/>
    <w:rsid w:val="009E2F83"/>
    <w:rsid w:val="009E3731"/>
    <w:rsid w:val="009E43D9"/>
    <w:rsid w:val="00A41AF4"/>
    <w:rsid w:val="00AD6E47"/>
    <w:rsid w:val="00AF12ED"/>
    <w:rsid w:val="00B004A9"/>
    <w:rsid w:val="00B10695"/>
    <w:rsid w:val="00B1727C"/>
    <w:rsid w:val="00B8421A"/>
    <w:rsid w:val="00B971DA"/>
    <w:rsid w:val="00BC4994"/>
    <w:rsid w:val="00C00B0E"/>
    <w:rsid w:val="00C0703F"/>
    <w:rsid w:val="00C22515"/>
    <w:rsid w:val="00C62FBB"/>
    <w:rsid w:val="00C95834"/>
    <w:rsid w:val="00D823F5"/>
    <w:rsid w:val="00D96109"/>
    <w:rsid w:val="00D96482"/>
    <w:rsid w:val="00DD77AE"/>
    <w:rsid w:val="00DE75F3"/>
    <w:rsid w:val="00E6616F"/>
    <w:rsid w:val="00EA4D90"/>
    <w:rsid w:val="00F02EC3"/>
    <w:rsid w:val="00F72CF7"/>
    <w:rsid w:val="00F85C7F"/>
    <w:rsid w:val="00F9186F"/>
    <w:rsid w:val="00FA3996"/>
    <w:rsid w:val="00FD58F3"/>
    <w:rsid w:val="00FF1E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94F"/>
    <w:rPr>
      <w:sz w:val="18"/>
      <w:szCs w:val="18"/>
    </w:rPr>
  </w:style>
  <w:style w:type="paragraph" w:styleId="a4">
    <w:name w:val="footer"/>
    <w:basedOn w:val="a"/>
    <w:link w:val="Char0"/>
    <w:uiPriority w:val="99"/>
    <w:semiHidden/>
    <w:unhideWhenUsed/>
    <w:rsid w:val="000449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494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5</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46</cp:revision>
  <dcterms:created xsi:type="dcterms:W3CDTF">2020-11-03T05:29:00Z</dcterms:created>
  <dcterms:modified xsi:type="dcterms:W3CDTF">2021-03-23T13:06:00Z</dcterms:modified>
</cp:coreProperties>
</file>