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第</w:t>
      </w:r>
      <w:r>
        <w:rPr>
          <w:rFonts w:hint="eastAsia"/>
          <w:b/>
          <w:sz w:val="28"/>
          <w:szCs w:val="28"/>
          <w:lang w:val="en-US" w:eastAsia="zh-CN"/>
        </w:rPr>
        <w:t>5</w:t>
      </w:r>
      <w:r>
        <w:rPr>
          <w:rFonts w:hint="eastAsia"/>
          <w:b/>
          <w:sz w:val="28"/>
          <w:szCs w:val="28"/>
        </w:rPr>
        <w:t>周工作安排</w:t>
      </w:r>
      <w:r>
        <w:rPr>
          <w:b/>
          <w:sz w:val="28"/>
          <w:szCs w:val="28"/>
        </w:rPr>
        <w:t xml:space="preserve"> </w:t>
      </w:r>
    </w:p>
    <w:p>
      <w:pPr>
        <w:widowControl/>
        <w:wordWrap w:val="0"/>
        <w:spacing w:before="100" w:beforeAutospacing="1" w:after="100" w:afterAutospacing="1"/>
        <w:jc w:val="center"/>
        <w:rPr>
          <w:rFonts w:cs="宋体"/>
          <w:color w:val="000000"/>
          <w:kern w:val="0"/>
          <w:sz w:val="24"/>
        </w:rPr>
      </w:pPr>
      <w:r>
        <w:rPr>
          <w:rFonts w:ascii="宋体" w:hAnsi="宋体" w:cs="宋体"/>
          <w:color w:val="000000"/>
          <w:kern w:val="0"/>
          <w:sz w:val="24"/>
        </w:rPr>
        <w:t>2021</w:t>
      </w:r>
      <w:r>
        <w:rPr>
          <w:rFonts w:hint="eastAsia" w:cs="宋体"/>
          <w:color w:val="000000"/>
          <w:kern w:val="0"/>
          <w:sz w:val="24"/>
        </w:rPr>
        <w:t>年</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22</w:t>
      </w:r>
      <w:r>
        <w:rPr>
          <w:rFonts w:hint="eastAsia" w:cs="宋体"/>
          <w:color w:val="000000"/>
          <w:kern w:val="0"/>
          <w:sz w:val="24"/>
        </w:rPr>
        <w:t>日</w:t>
      </w:r>
      <w:r>
        <w:rPr>
          <w:rFonts w:ascii="宋体" w:cs="宋体"/>
          <w:color w:val="000000"/>
          <w:kern w:val="0"/>
          <w:sz w:val="24"/>
        </w:rPr>
        <w:t>-</w:t>
      </w:r>
      <w:r>
        <w:rPr>
          <w:rFonts w:ascii="宋体" w:hAnsi="宋体" w:cs="宋体"/>
          <w:color w:val="000000"/>
          <w:kern w:val="0"/>
          <w:sz w:val="24"/>
        </w:rPr>
        <w:t>2021</w:t>
      </w:r>
      <w:r>
        <w:rPr>
          <w:rFonts w:hint="eastAsia" w:cs="宋体"/>
          <w:color w:val="000000"/>
          <w:kern w:val="0"/>
          <w:sz w:val="24"/>
        </w:rPr>
        <w:t>年</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28</w:t>
      </w:r>
      <w:r>
        <w:rPr>
          <w:rFonts w:hint="eastAsia" w:cs="宋体"/>
          <w:color w:val="000000"/>
          <w:kern w:val="0"/>
          <w:sz w:val="24"/>
        </w:rPr>
        <w:t>日</w:t>
      </w:r>
    </w:p>
    <w:tbl>
      <w:tblPr>
        <w:tblStyle w:val="4"/>
        <w:tblW w:w="10128"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272"/>
        <w:gridCol w:w="1552"/>
        <w:gridCol w:w="2072"/>
        <w:gridCol w:w="236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00"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星期</w:t>
            </w:r>
          </w:p>
        </w:tc>
        <w:tc>
          <w:tcPr>
            <w:tcW w:w="1272"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时间</w:t>
            </w:r>
          </w:p>
        </w:tc>
        <w:tc>
          <w:tcPr>
            <w:tcW w:w="1552"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地点</w:t>
            </w:r>
          </w:p>
        </w:tc>
        <w:tc>
          <w:tcPr>
            <w:tcW w:w="2072"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参加对象</w:t>
            </w:r>
          </w:p>
        </w:tc>
        <w:tc>
          <w:tcPr>
            <w:tcW w:w="2368"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工作内容</w:t>
            </w:r>
          </w:p>
        </w:tc>
        <w:tc>
          <w:tcPr>
            <w:tcW w:w="1264" w:type="dxa"/>
            <w:vAlign w:val="center"/>
          </w:tcPr>
          <w:p>
            <w:pPr>
              <w:widowControl/>
              <w:spacing w:before="100" w:beforeAutospacing="1" w:after="100" w:afterAutospacing="1"/>
              <w:jc w:val="center"/>
              <w:rPr>
                <w:rFonts w:cs="宋体"/>
                <w:color w:val="000000"/>
                <w:kern w:val="0"/>
                <w:sz w:val="24"/>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一</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22</w:t>
            </w:r>
            <w:r>
              <w:rPr>
                <w:rFonts w:hint="eastAsia" w:cs="宋体"/>
                <w:color w:val="000000"/>
                <w:kern w:val="0"/>
                <w:sz w:val="24"/>
              </w:rPr>
              <w:t>日）</w:t>
            </w:r>
          </w:p>
        </w:tc>
        <w:tc>
          <w:tcPr>
            <w:tcW w:w="127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上午</w:t>
            </w:r>
            <w:r>
              <w:rPr>
                <w:rFonts w:cs="宋体"/>
                <w:color w:val="000000"/>
                <w:kern w:val="0"/>
                <w:szCs w:val="21"/>
              </w:rPr>
              <w:t>9:15</w:t>
            </w:r>
          </w:p>
        </w:tc>
        <w:tc>
          <w:tcPr>
            <w:tcW w:w="155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健身房</w:t>
            </w:r>
          </w:p>
        </w:tc>
        <w:tc>
          <w:tcPr>
            <w:tcW w:w="207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全体师生</w:t>
            </w:r>
          </w:p>
        </w:tc>
        <w:tc>
          <w:tcPr>
            <w:tcW w:w="2368"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升旗仪式</w:t>
            </w:r>
          </w:p>
        </w:tc>
        <w:tc>
          <w:tcPr>
            <w:tcW w:w="1264" w:type="dxa"/>
            <w:vAlign w:val="center"/>
          </w:tcPr>
          <w:p>
            <w:pPr>
              <w:spacing w:before="100" w:beforeAutospacing="1" w:after="100" w:afterAutospacing="1"/>
              <w:ind w:firstLine="105" w:firstLineChars="50"/>
              <w:jc w:val="center"/>
              <w:rPr>
                <w:rFonts w:cs="宋体"/>
                <w:color w:val="000000"/>
                <w:kern w:val="0"/>
                <w:szCs w:val="21"/>
              </w:rPr>
            </w:pPr>
            <w:r>
              <w:rPr>
                <w:rFonts w:hint="eastAsia" w:cs="宋体"/>
                <w:color w:val="000000"/>
                <w:kern w:val="0"/>
                <w:szCs w:val="21"/>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rPr>
            </w:pPr>
          </w:p>
        </w:tc>
        <w:tc>
          <w:tcPr>
            <w:tcW w:w="1272" w:type="dxa"/>
            <w:vAlign w:val="center"/>
          </w:tcPr>
          <w:p>
            <w:pPr>
              <w:spacing w:before="100" w:beforeAutospacing="1" w:after="100" w:afterAutospacing="1"/>
              <w:jc w:val="center"/>
              <w:rPr>
                <w:rFonts w:hint="default" w:eastAsia="宋体" w:cs="宋体"/>
                <w:color w:val="000000"/>
                <w:kern w:val="0"/>
                <w:szCs w:val="21"/>
                <w:lang w:val="en-US" w:eastAsia="zh-CN"/>
              </w:rPr>
            </w:pPr>
            <w:r>
              <w:rPr>
                <w:rFonts w:hint="eastAsia" w:cs="宋体"/>
                <w:color w:val="000000"/>
                <w:kern w:val="0"/>
                <w:szCs w:val="21"/>
                <w:lang w:eastAsia="zh-CN"/>
              </w:rPr>
              <w:t>下午</w:t>
            </w:r>
            <w:r>
              <w:rPr>
                <w:rFonts w:hint="eastAsia" w:cs="宋体"/>
                <w:color w:val="000000"/>
                <w:kern w:val="0"/>
                <w:szCs w:val="21"/>
                <w:lang w:val="en-US" w:eastAsia="zh-CN"/>
              </w:rPr>
              <w:t>1:00</w:t>
            </w:r>
          </w:p>
        </w:tc>
        <w:tc>
          <w:tcPr>
            <w:tcW w:w="1552" w:type="dxa"/>
            <w:vAlign w:val="center"/>
          </w:tcPr>
          <w:p>
            <w:pPr>
              <w:spacing w:before="100" w:beforeAutospacing="1" w:after="100" w:afterAutospacing="1"/>
              <w:jc w:val="center"/>
              <w:rPr>
                <w:rFonts w:hint="default" w:eastAsia="宋体" w:cs="宋体"/>
                <w:color w:val="000000"/>
                <w:kern w:val="0"/>
                <w:szCs w:val="21"/>
                <w:lang w:val="en-US" w:eastAsia="zh-CN"/>
              </w:rPr>
            </w:pPr>
            <w:r>
              <w:rPr>
                <w:rFonts w:hint="eastAsia" w:cs="宋体"/>
                <w:color w:val="000000"/>
                <w:kern w:val="0"/>
                <w:szCs w:val="21"/>
                <w:lang w:val="en-US" w:eastAsia="zh-CN"/>
              </w:rPr>
              <w:t>会议室</w:t>
            </w:r>
          </w:p>
        </w:tc>
        <w:tc>
          <w:tcPr>
            <w:tcW w:w="2072" w:type="dxa"/>
            <w:vAlign w:val="center"/>
          </w:tcPr>
          <w:p>
            <w:pPr>
              <w:spacing w:before="100" w:beforeAutospacing="1" w:after="100" w:afterAutospacing="1"/>
              <w:jc w:val="center"/>
              <w:rPr>
                <w:rFonts w:hint="eastAsia" w:eastAsia="宋体" w:cs="宋体"/>
                <w:color w:val="000000"/>
                <w:kern w:val="0"/>
                <w:szCs w:val="21"/>
                <w:lang w:val="en-US" w:eastAsia="zh-CN"/>
              </w:rPr>
            </w:pPr>
            <w:r>
              <w:rPr>
                <w:rFonts w:hint="eastAsia" w:cs="宋体"/>
                <w:color w:val="000000"/>
                <w:kern w:val="0"/>
                <w:szCs w:val="21"/>
                <w:lang w:val="en-US" w:eastAsia="zh-CN"/>
              </w:rPr>
              <w:t>相关人员</w:t>
            </w:r>
          </w:p>
        </w:tc>
        <w:tc>
          <w:tcPr>
            <w:tcW w:w="2368" w:type="dxa"/>
            <w:vAlign w:val="center"/>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教师身心健康项目建设会议</w:t>
            </w:r>
          </w:p>
        </w:tc>
        <w:tc>
          <w:tcPr>
            <w:tcW w:w="1264" w:type="dxa"/>
            <w:vAlign w:val="center"/>
          </w:tcPr>
          <w:p>
            <w:pPr>
              <w:spacing w:before="100" w:beforeAutospacing="1" w:after="100" w:afterAutospacing="1"/>
              <w:ind w:firstLine="105" w:firstLineChars="50"/>
              <w:jc w:val="center"/>
              <w:rPr>
                <w:rFonts w:hint="eastAsia" w:eastAsia="宋体" w:cs="宋体"/>
                <w:color w:val="000000"/>
                <w:kern w:val="0"/>
                <w:szCs w:val="21"/>
                <w:lang w:eastAsia="zh-CN"/>
              </w:rPr>
            </w:pPr>
            <w:r>
              <w:rPr>
                <w:rFonts w:hint="eastAsia" w:cs="宋体"/>
                <w:color w:val="000000"/>
                <w:kern w:val="0"/>
                <w:szCs w:val="21"/>
                <w:lang w:eastAsia="zh-CN"/>
              </w:rPr>
              <w:t>工</w:t>
            </w:r>
            <w:r>
              <w:rPr>
                <w:rFonts w:hint="eastAsia" w:cs="宋体"/>
                <w:color w:val="000000"/>
                <w:kern w:val="0"/>
                <w:szCs w:val="21"/>
                <w:lang w:val="en-US" w:eastAsia="zh-CN"/>
              </w:rPr>
              <w:t xml:space="preserve">  </w:t>
            </w:r>
            <w:r>
              <w:rPr>
                <w:rFonts w:hint="eastAsia" w:cs="宋体"/>
                <w:color w:val="000000"/>
                <w:kern w:val="0"/>
                <w:szCs w:val="21"/>
                <w:lang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hint="default" w:ascii="宋体" w:eastAsia="宋体"/>
                <w:kern w:val="0"/>
                <w:szCs w:val="21"/>
                <w:lang w:val="en-US" w:eastAsia="zh-CN"/>
              </w:rPr>
            </w:pPr>
            <w:r>
              <w:rPr>
                <w:rFonts w:hint="eastAsia" w:ascii="宋体"/>
                <w:kern w:val="0"/>
                <w:szCs w:val="21"/>
                <w:lang w:val="en-US" w:eastAsia="zh-CN"/>
              </w:rPr>
              <w:t>下午1:30</w:t>
            </w:r>
          </w:p>
        </w:tc>
        <w:tc>
          <w:tcPr>
            <w:tcW w:w="155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线上：中小学线下：学前组</w:t>
            </w:r>
          </w:p>
        </w:tc>
        <w:tc>
          <w:tcPr>
            <w:tcW w:w="2072" w:type="dxa"/>
            <w:vAlign w:val="center"/>
          </w:tcPr>
          <w:p>
            <w:pPr>
              <w:spacing w:before="100" w:beforeAutospacing="1" w:after="100" w:afterAutospacing="1"/>
              <w:jc w:val="center"/>
              <w:rPr>
                <w:rFonts w:ascii="宋体"/>
                <w:kern w:val="0"/>
                <w:szCs w:val="21"/>
              </w:rPr>
            </w:pPr>
            <w:r>
              <w:rPr>
                <w:rFonts w:hint="eastAsia" w:ascii="宋体" w:hAnsi="宋体"/>
                <w:kern w:val="0"/>
                <w:szCs w:val="21"/>
              </w:rPr>
              <w:t>融合组员</w:t>
            </w:r>
          </w:p>
        </w:tc>
        <w:tc>
          <w:tcPr>
            <w:tcW w:w="2368" w:type="dxa"/>
            <w:vAlign w:val="center"/>
          </w:tcPr>
          <w:p>
            <w:pPr>
              <w:spacing w:before="100" w:beforeAutospacing="1" w:after="100" w:afterAutospacing="1"/>
              <w:jc w:val="center"/>
              <w:rPr>
                <w:rFonts w:hint="eastAsia" w:ascii="宋体" w:eastAsia="宋体"/>
                <w:kern w:val="0"/>
                <w:szCs w:val="21"/>
                <w:lang w:eastAsia="zh-CN"/>
              </w:rPr>
            </w:pPr>
            <w:r>
              <w:rPr>
                <w:rFonts w:hint="eastAsia" w:ascii="宋体" w:hAnsi="宋体"/>
                <w:kern w:val="0"/>
                <w:szCs w:val="21"/>
                <w:lang w:eastAsia="zh-CN"/>
              </w:rPr>
              <w:t>融合教育</w:t>
            </w:r>
          </w:p>
        </w:tc>
        <w:tc>
          <w:tcPr>
            <w:tcW w:w="1264" w:type="dxa"/>
            <w:vAlign w:val="center"/>
          </w:tcPr>
          <w:p>
            <w:pPr>
              <w:spacing w:before="100" w:beforeAutospacing="1" w:after="100" w:afterAutospacing="1"/>
              <w:ind w:firstLine="105" w:firstLineChars="50"/>
              <w:jc w:val="center"/>
              <w:rPr>
                <w:rFonts w:ascii="宋体"/>
                <w:kern w:val="0"/>
                <w:szCs w:val="21"/>
              </w:rPr>
            </w:pPr>
            <w:r>
              <w:rPr>
                <w:rFonts w:hint="eastAsia" w:ascii="宋体" w:hAnsi="宋体"/>
                <w:kern w:val="0"/>
                <w:szCs w:val="21"/>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hint="default" w:ascii="宋体" w:eastAsia="宋体"/>
                <w:kern w:val="0"/>
                <w:szCs w:val="21"/>
                <w:lang w:val="en-US" w:eastAsia="zh-CN"/>
              </w:rPr>
            </w:pPr>
            <w:r>
              <w:rPr>
                <w:rFonts w:hint="eastAsia" w:ascii="宋体" w:hAnsi="宋体"/>
                <w:kern w:val="0"/>
                <w:szCs w:val="21"/>
                <w:lang w:eastAsia="zh-CN"/>
              </w:rPr>
              <w:t>下午</w:t>
            </w:r>
            <w:r>
              <w:rPr>
                <w:rFonts w:hint="eastAsia" w:ascii="宋体" w:hAnsi="宋体"/>
                <w:kern w:val="0"/>
                <w:szCs w:val="21"/>
                <w:lang w:val="en-US" w:eastAsia="zh-CN"/>
              </w:rPr>
              <w:t>1:30</w:t>
            </w:r>
          </w:p>
        </w:tc>
        <w:tc>
          <w:tcPr>
            <w:tcW w:w="155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各送教家庭</w:t>
            </w:r>
          </w:p>
        </w:tc>
        <w:tc>
          <w:tcPr>
            <w:tcW w:w="2072" w:type="dxa"/>
            <w:vAlign w:val="center"/>
          </w:tcPr>
          <w:p>
            <w:pPr>
              <w:spacing w:before="100" w:beforeAutospacing="1" w:after="100" w:afterAutospacing="1"/>
              <w:jc w:val="center"/>
              <w:rPr>
                <w:rFonts w:ascii="宋体"/>
                <w:kern w:val="0"/>
                <w:szCs w:val="21"/>
              </w:rPr>
            </w:pPr>
            <w:r>
              <w:rPr>
                <w:rFonts w:hint="eastAsia" w:ascii="宋体" w:hAnsi="宋体"/>
                <w:kern w:val="0"/>
                <w:szCs w:val="21"/>
              </w:rPr>
              <w:t>送教人员</w:t>
            </w:r>
          </w:p>
        </w:tc>
        <w:tc>
          <w:tcPr>
            <w:tcW w:w="2368" w:type="dxa"/>
            <w:vAlign w:val="center"/>
          </w:tcPr>
          <w:p>
            <w:pPr>
              <w:spacing w:before="100" w:beforeAutospacing="1" w:after="100" w:afterAutospacing="1"/>
              <w:jc w:val="center"/>
              <w:rPr>
                <w:rFonts w:ascii="宋体"/>
                <w:kern w:val="0"/>
                <w:szCs w:val="21"/>
              </w:rPr>
            </w:pPr>
            <w:r>
              <w:rPr>
                <w:rFonts w:hint="eastAsia" w:ascii="宋体" w:hAnsi="宋体"/>
                <w:kern w:val="0"/>
                <w:szCs w:val="21"/>
              </w:rPr>
              <w:t>送教上门</w:t>
            </w:r>
          </w:p>
        </w:tc>
        <w:tc>
          <w:tcPr>
            <w:tcW w:w="1264" w:type="dxa"/>
            <w:vAlign w:val="center"/>
          </w:tcPr>
          <w:p>
            <w:pPr>
              <w:spacing w:before="100" w:beforeAutospacing="1" w:after="100" w:afterAutospacing="1"/>
              <w:ind w:firstLine="105" w:firstLineChars="50"/>
              <w:jc w:val="center"/>
              <w:rPr>
                <w:rFonts w:ascii="宋体"/>
                <w:kern w:val="0"/>
                <w:szCs w:val="21"/>
              </w:rPr>
            </w:pPr>
            <w:r>
              <w:rPr>
                <w:rFonts w:hint="eastAsia" w:ascii="宋体" w:hAnsi="宋体"/>
                <w:kern w:val="0"/>
                <w:szCs w:val="21"/>
              </w:rPr>
              <w:t>工</w:t>
            </w:r>
            <w:r>
              <w:rPr>
                <w:rFonts w:hint="eastAsia" w:ascii="宋体" w:hAnsi="宋体"/>
                <w:kern w:val="0"/>
                <w:szCs w:val="21"/>
                <w:lang w:val="en-US" w:eastAsia="zh-CN"/>
              </w:rPr>
              <w:t xml:space="preserve"> </w:t>
            </w:r>
            <w:r>
              <w:rPr>
                <w:rFonts w:ascii="宋体" w:hAnsi="宋体"/>
                <w:kern w:val="0"/>
                <w:szCs w:val="21"/>
              </w:rPr>
              <w:t xml:space="preserve"> </w:t>
            </w:r>
            <w:r>
              <w:rPr>
                <w:rFonts w:hint="eastAsia" w:ascii="宋体" w:hAnsi="宋体"/>
                <w:kern w:val="0"/>
                <w:szCs w:val="21"/>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二</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23</w:t>
            </w:r>
            <w:r>
              <w:rPr>
                <w:rFonts w:hint="eastAsia" w:cs="宋体"/>
                <w:color w:val="000000"/>
                <w:kern w:val="0"/>
                <w:sz w:val="24"/>
              </w:rPr>
              <w:t>日）</w:t>
            </w:r>
          </w:p>
        </w:tc>
        <w:tc>
          <w:tcPr>
            <w:tcW w:w="1272" w:type="dxa"/>
            <w:vAlign w:val="center"/>
          </w:tcPr>
          <w:p>
            <w:pPr>
              <w:spacing w:before="100" w:beforeAutospacing="1" w:after="100" w:afterAutospacing="1"/>
              <w:jc w:val="center"/>
              <w:rPr>
                <w:rFonts w:hint="default" w:cs="宋体"/>
                <w:color w:val="000000"/>
                <w:kern w:val="0"/>
                <w:szCs w:val="21"/>
                <w:lang w:val="en-US"/>
              </w:rPr>
            </w:pPr>
            <w:r>
              <w:rPr>
                <w:rFonts w:hint="eastAsia" w:cs="宋体"/>
                <w:color w:val="000000"/>
                <w:kern w:val="0"/>
                <w:szCs w:val="21"/>
                <w:lang w:eastAsia="zh-CN"/>
              </w:rPr>
              <w:t>上午</w:t>
            </w:r>
            <w:r>
              <w:rPr>
                <w:rFonts w:hint="eastAsia" w:cs="宋体"/>
                <w:color w:val="000000"/>
                <w:kern w:val="0"/>
                <w:szCs w:val="21"/>
                <w:lang w:val="en-US" w:eastAsia="zh-CN"/>
              </w:rPr>
              <w:t>10:35</w:t>
            </w:r>
          </w:p>
        </w:tc>
        <w:tc>
          <w:tcPr>
            <w:tcW w:w="1552"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小操场</w:t>
            </w:r>
          </w:p>
        </w:tc>
        <w:tc>
          <w:tcPr>
            <w:tcW w:w="2072"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全体师生</w:t>
            </w:r>
          </w:p>
        </w:tc>
        <w:tc>
          <w:tcPr>
            <w:tcW w:w="2368"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消防演练</w:t>
            </w:r>
          </w:p>
        </w:tc>
        <w:tc>
          <w:tcPr>
            <w:tcW w:w="1264"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后</w:t>
            </w:r>
            <w:r>
              <w:rPr>
                <w:rFonts w:hint="eastAsia" w:cs="宋体"/>
                <w:color w:val="000000"/>
                <w:kern w:val="0"/>
                <w:szCs w:val="21"/>
                <w:lang w:val="en-US" w:eastAsia="zh-CN"/>
              </w:rPr>
              <w:t xml:space="preserve">  </w:t>
            </w:r>
            <w:r>
              <w:rPr>
                <w:rFonts w:hint="eastAsia" w:cs="宋体"/>
                <w:color w:val="000000"/>
                <w:kern w:val="0"/>
                <w:szCs w:val="21"/>
                <w:lang w:eastAsia="zh-CN"/>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rPr>
            </w:pPr>
          </w:p>
        </w:tc>
        <w:tc>
          <w:tcPr>
            <w:tcW w:w="1272" w:type="dxa"/>
            <w:vAlign w:val="center"/>
          </w:tcPr>
          <w:p>
            <w:pPr>
              <w:spacing w:before="100" w:beforeAutospacing="1" w:after="100" w:afterAutospacing="1"/>
              <w:jc w:val="center"/>
              <w:rPr>
                <w:rFonts w:hint="default" w:cs="宋体"/>
                <w:color w:val="000000"/>
                <w:kern w:val="0"/>
                <w:szCs w:val="21"/>
                <w:lang w:val="en-US" w:eastAsia="zh-CN"/>
              </w:rPr>
            </w:pPr>
            <w:r>
              <w:rPr>
                <w:rFonts w:hint="eastAsia" w:cs="宋体"/>
                <w:color w:val="000000"/>
                <w:kern w:val="0"/>
                <w:szCs w:val="21"/>
                <w:lang w:eastAsia="zh-CN"/>
              </w:rPr>
              <w:t>下午</w:t>
            </w:r>
            <w:r>
              <w:rPr>
                <w:rFonts w:hint="eastAsia" w:cs="宋体"/>
                <w:color w:val="000000"/>
                <w:kern w:val="0"/>
                <w:szCs w:val="21"/>
                <w:lang w:val="en-US" w:eastAsia="zh-CN"/>
              </w:rPr>
              <w:t>1:00</w:t>
            </w:r>
          </w:p>
        </w:tc>
        <w:tc>
          <w:tcPr>
            <w:tcW w:w="1552" w:type="dxa"/>
            <w:vAlign w:val="center"/>
          </w:tcPr>
          <w:p>
            <w:pPr>
              <w:spacing w:before="100" w:beforeAutospacing="1" w:after="100" w:afterAutospacing="1"/>
              <w:jc w:val="center"/>
              <w:rPr>
                <w:rFonts w:hint="default" w:cs="宋体"/>
                <w:color w:val="000000"/>
                <w:kern w:val="0"/>
                <w:szCs w:val="21"/>
                <w:lang w:val="en-US" w:eastAsia="zh-CN"/>
              </w:rPr>
            </w:pPr>
            <w:r>
              <w:rPr>
                <w:rFonts w:hint="eastAsia" w:cs="宋体"/>
                <w:color w:val="000000"/>
                <w:kern w:val="0"/>
                <w:szCs w:val="21"/>
                <w:lang w:val="en-US" w:eastAsia="zh-CN"/>
              </w:rPr>
              <w:t>207</w:t>
            </w:r>
          </w:p>
        </w:tc>
        <w:tc>
          <w:tcPr>
            <w:tcW w:w="207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val="en-US" w:eastAsia="zh-CN"/>
              </w:rPr>
              <w:t>相关人员</w:t>
            </w:r>
          </w:p>
        </w:tc>
        <w:tc>
          <w:tcPr>
            <w:tcW w:w="2368"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成长支持中心工作调研</w:t>
            </w:r>
          </w:p>
        </w:tc>
        <w:tc>
          <w:tcPr>
            <w:tcW w:w="1264"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成长支持中心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rPr>
            </w:pPr>
          </w:p>
        </w:tc>
        <w:tc>
          <w:tcPr>
            <w:tcW w:w="127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下午</w:t>
            </w:r>
          </w:p>
        </w:tc>
        <w:tc>
          <w:tcPr>
            <w:tcW w:w="155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消防大队</w:t>
            </w:r>
          </w:p>
        </w:tc>
        <w:tc>
          <w:tcPr>
            <w:tcW w:w="207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九年级师生</w:t>
            </w:r>
          </w:p>
        </w:tc>
        <w:tc>
          <w:tcPr>
            <w:tcW w:w="2368"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参观消防大队</w:t>
            </w:r>
          </w:p>
        </w:tc>
        <w:tc>
          <w:tcPr>
            <w:tcW w:w="1264"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后</w:t>
            </w:r>
            <w:r>
              <w:rPr>
                <w:rFonts w:hint="eastAsia" w:cs="宋体"/>
                <w:color w:val="000000"/>
                <w:kern w:val="0"/>
                <w:szCs w:val="21"/>
                <w:lang w:val="en-US" w:eastAsia="zh-CN"/>
              </w:rPr>
              <w:t xml:space="preserve">  </w:t>
            </w:r>
            <w:r>
              <w:rPr>
                <w:rFonts w:hint="eastAsia" w:cs="宋体"/>
                <w:color w:val="000000"/>
                <w:kern w:val="0"/>
                <w:szCs w:val="21"/>
                <w:lang w:eastAsia="zh-CN"/>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continue"/>
            <w:vAlign w:val="center"/>
          </w:tcPr>
          <w:p>
            <w:pPr>
              <w:widowControl/>
              <w:wordWrap w:val="0"/>
              <w:spacing w:before="100" w:beforeAutospacing="1" w:after="100" w:afterAutospacing="1"/>
              <w:jc w:val="center"/>
              <w:rPr>
                <w:rFonts w:hint="eastAsia" w:cs="宋体"/>
                <w:color w:val="000000"/>
                <w:kern w:val="0"/>
                <w:sz w:val="24"/>
              </w:rPr>
            </w:pPr>
          </w:p>
        </w:tc>
        <w:tc>
          <w:tcPr>
            <w:tcW w:w="127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rPr>
              <w:t>下午</w:t>
            </w:r>
            <w:r>
              <w:rPr>
                <w:rFonts w:cs="宋体"/>
                <w:color w:val="000000"/>
                <w:kern w:val="0"/>
                <w:szCs w:val="21"/>
              </w:rPr>
              <w:t>3:30</w:t>
            </w:r>
          </w:p>
        </w:tc>
        <w:tc>
          <w:tcPr>
            <w:tcW w:w="155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rPr>
              <w:t>会议室</w:t>
            </w:r>
          </w:p>
        </w:tc>
        <w:tc>
          <w:tcPr>
            <w:tcW w:w="2072"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语文</w:t>
            </w:r>
            <w:r>
              <w:rPr>
                <w:rFonts w:hint="eastAsia" w:cs="宋体"/>
                <w:color w:val="000000"/>
                <w:kern w:val="0"/>
                <w:szCs w:val="21"/>
              </w:rPr>
              <w:t>教研组成员</w:t>
            </w:r>
          </w:p>
        </w:tc>
        <w:tc>
          <w:tcPr>
            <w:tcW w:w="2368"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lang w:eastAsia="zh-CN"/>
              </w:rPr>
              <w:t>语文</w:t>
            </w:r>
            <w:r>
              <w:rPr>
                <w:rFonts w:hint="eastAsia" w:cs="宋体"/>
                <w:color w:val="000000"/>
                <w:kern w:val="0"/>
                <w:szCs w:val="21"/>
              </w:rPr>
              <w:t>教研组活动</w:t>
            </w:r>
          </w:p>
        </w:tc>
        <w:tc>
          <w:tcPr>
            <w:tcW w:w="1264" w:type="dxa"/>
            <w:vAlign w:val="center"/>
          </w:tcPr>
          <w:p>
            <w:pPr>
              <w:spacing w:before="100" w:beforeAutospacing="1" w:after="100" w:afterAutospacing="1"/>
              <w:jc w:val="center"/>
              <w:rPr>
                <w:rFonts w:hint="eastAsia" w:cs="宋体"/>
                <w:color w:val="000000"/>
                <w:kern w:val="0"/>
                <w:szCs w:val="21"/>
                <w:lang w:eastAsia="zh-CN"/>
              </w:rPr>
            </w:pPr>
            <w:r>
              <w:rPr>
                <w:rFonts w:hint="eastAsia" w:cs="宋体"/>
                <w:color w:val="000000"/>
                <w:kern w:val="0"/>
                <w:szCs w:val="21"/>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下午</w:t>
            </w:r>
            <w:r>
              <w:rPr>
                <w:rFonts w:cs="宋体"/>
                <w:color w:val="000000"/>
                <w:kern w:val="0"/>
                <w:szCs w:val="21"/>
              </w:rPr>
              <w:t>3:30</w:t>
            </w:r>
          </w:p>
        </w:tc>
        <w:tc>
          <w:tcPr>
            <w:tcW w:w="1552"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六年级</w:t>
            </w:r>
          </w:p>
        </w:tc>
        <w:tc>
          <w:tcPr>
            <w:tcW w:w="2072"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lang w:eastAsia="zh-CN"/>
              </w:rPr>
              <w:t>数学</w:t>
            </w:r>
            <w:r>
              <w:rPr>
                <w:rFonts w:hint="eastAsia" w:cs="宋体"/>
                <w:color w:val="000000"/>
                <w:kern w:val="0"/>
                <w:szCs w:val="21"/>
              </w:rPr>
              <w:t>教研组成员</w:t>
            </w:r>
          </w:p>
        </w:tc>
        <w:tc>
          <w:tcPr>
            <w:tcW w:w="2368"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lang w:eastAsia="zh-CN"/>
              </w:rPr>
              <w:t>数学</w:t>
            </w:r>
            <w:r>
              <w:rPr>
                <w:rFonts w:hint="eastAsia" w:cs="宋体"/>
                <w:color w:val="000000"/>
                <w:kern w:val="0"/>
                <w:szCs w:val="21"/>
              </w:rPr>
              <w:t>教研组活动</w:t>
            </w:r>
          </w:p>
        </w:tc>
        <w:tc>
          <w:tcPr>
            <w:tcW w:w="1264" w:type="dxa"/>
            <w:vAlign w:val="center"/>
          </w:tcPr>
          <w:p>
            <w:pPr>
              <w:spacing w:before="100" w:beforeAutospacing="1" w:after="100" w:afterAutospacing="1"/>
              <w:jc w:val="center"/>
              <w:rPr>
                <w:rFonts w:cs="宋体"/>
                <w:color w:val="000000"/>
                <w:kern w:val="0"/>
                <w:szCs w:val="21"/>
              </w:rPr>
            </w:pPr>
            <w:r>
              <w:rPr>
                <w:rFonts w:hint="eastAsia" w:cs="宋体"/>
                <w:color w:val="000000"/>
                <w:kern w:val="0"/>
                <w:szCs w:val="21"/>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三</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24</w:t>
            </w:r>
            <w:r>
              <w:rPr>
                <w:rFonts w:hint="eastAsia" w:cs="宋体"/>
                <w:color w:val="000000"/>
                <w:kern w:val="0"/>
                <w:sz w:val="24"/>
              </w:rPr>
              <w:t>日）</w:t>
            </w:r>
          </w:p>
        </w:tc>
        <w:tc>
          <w:tcPr>
            <w:tcW w:w="1272" w:type="dxa"/>
            <w:vAlign w:val="center"/>
          </w:tcPr>
          <w:p>
            <w:pPr>
              <w:spacing w:before="100" w:beforeAutospacing="1" w:after="100" w:afterAutospacing="1"/>
              <w:jc w:val="center"/>
              <w:rPr>
                <w:rFonts w:hint="default" w:eastAsia="宋体" w:cs="宋体"/>
                <w:color w:val="000000"/>
                <w:kern w:val="0"/>
                <w:szCs w:val="21"/>
                <w:lang w:val="en-US" w:eastAsia="zh-CN"/>
              </w:rPr>
            </w:pPr>
          </w:p>
        </w:tc>
        <w:tc>
          <w:tcPr>
            <w:tcW w:w="1552" w:type="dxa"/>
            <w:vAlign w:val="center"/>
          </w:tcPr>
          <w:p>
            <w:pPr>
              <w:spacing w:before="100" w:beforeAutospacing="1" w:after="100" w:afterAutospacing="1"/>
              <w:jc w:val="center"/>
              <w:rPr>
                <w:rFonts w:cs="宋体"/>
                <w:color w:val="000000"/>
                <w:kern w:val="0"/>
                <w:szCs w:val="21"/>
              </w:rPr>
            </w:pPr>
          </w:p>
        </w:tc>
        <w:tc>
          <w:tcPr>
            <w:tcW w:w="2072" w:type="dxa"/>
            <w:vAlign w:val="center"/>
          </w:tcPr>
          <w:p>
            <w:pPr>
              <w:spacing w:before="100" w:beforeAutospacing="1" w:after="100" w:afterAutospacing="1"/>
              <w:jc w:val="center"/>
              <w:rPr>
                <w:rFonts w:cs="宋体"/>
                <w:color w:val="000000"/>
                <w:kern w:val="0"/>
                <w:szCs w:val="21"/>
              </w:rPr>
            </w:pPr>
          </w:p>
        </w:tc>
        <w:tc>
          <w:tcPr>
            <w:tcW w:w="2368" w:type="dxa"/>
            <w:vAlign w:val="center"/>
          </w:tcPr>
          <w:p>
            <w:pPr>
              <w:spacing w:before="100" w:beforeAutospacing="1" w:after="100" w:afterAutospacing="1"/>
              <w:jc w:val="center"/>
              <w:rPr>
                <w:rFonts w:cs="宋体"/>
                <w:color w:val="000000"/>
                <w:kern w:val="0"/>
                <w:szCs w:val="21"/>
              </w:rPr>
            </w:pPr>
          </w:p>
        </w:tc>
        <w:tc>
          <w:tcPr>
            <w:tcW w:w="1264" w:type="dxa"/>
            <w:vAlign w:val="center"/>
          </w:tcPr>
          <w:p>
            <w:pPr>
              <w:spacing w:before="100" w:beforeAutospacing="1" w:after="100" w:afterAutospacing="1"/>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ascii="Times New Roman" w:hAnsi="Times New Roman" w:eastAsia="宋体" w:cs="宋体"/>
                <w:color w:val="000000"/>
                <w:kern w:val="0"/>
                <w:sz w:val="21"/>
                <w:szCs w:val="21"/>
                <w:lang w:val="en-US" w:eastAsia="zh-CN" w:bidi="ar-SA"/>
              </w:rPr>
            </w:pPr>
            <w:r>
              <w:rPr>
                <w:rFonts w:hint="eastAsia" w:cs="宋体"/>
                <w:color w:val="000000"/>
                <w:kern w:val="0"/>
                <w:szCs w:val="21"/>
              </w:rPr>
              <w:t>下午</w:t>
            </w:r>
            <w:r>
              <w:rPr>
                <w:rFonts w:cs="宋体"/>
                <w:color w:val="000000"/>
                <w:kern w:val="0"/>
                <w:szCs w:val="21"/>
              </w:rPr>
              <w:t>3:30</w:t>
            </w:r>
          </w:p>
        </w:tc>
        <w:tc>
          <w:tcPr>
            <w:tcW w:w="1552" w:type="dxa"/>
            <w:vAlign w:val="center"/>
          </w:tcPr>
          <w:p>
            <w:pPr>
              <w:spacing w:before="100" w:beforeAutospacing="1" w:after="100" w:afterAutospacing="1"/>
              <w:jc w:val="center"/>
              <w:rPr>
                <w:rFonts w:ascii="Times New Roman" w:hAnsi="Times New Roman" w:eastAsia="宋体" w:cs="宋体"/>
                <w:color w:val="000000"/>
                <w:kern w:val="0"/>
                <w:sz w:val="21"/>
                <w:szCs w:val="21"/>
                <w:lang w:val="en-US" w:eastAsia="zh-CN" w:bidi="ar-SA"/>
              </w:rPr>
            </w:pPr>
            <w:r>
              <w:rPr>
                <w:rFonts w:hint="eastAsia" w:cs="宋体"/>
                <w:color w:val="000000"/>
                <w:kern w:val="0"/>
                <w:szCs w:val="21"/>
              </w:rPr>
              <w:t>会议室</w:t>
            </w:r>
          </w:p>
        </w:tc>
        <w:tc>
          <w:tcPr>
            <w:tcW w:w="2072" w:type="dxa"/>
            <w:vAlign w:val="center"/>
          </w:tcPr>
          <w:p>
            <w:pPr>
              <w:spacing w:before="100" w:beforeAutospacing="1" w:after="100" w:afterAutospacing="1"/>
              <w:jc w:val="center"/>
              <w:rPr>
                <w:rFonts w:ascii="Times New Roman" w:hAnsi="Times New Roman" w:eastAsia="宋体" w:cs="宋体"/>
                <w:color w:val="000000"/>
                <w:kern w:val="0"/>
                <w:sz w:val="21"/>
                <w:szCs w:val="21"/>
                <w:lang w:val="en-US" w:eastAsia="zh-CN" w:bidi="ar-SA"/>
              </w:rPr>
            </w:pPr>
            <w:r>
              <w:rPr>
                <w:rFonts w:hint="eastAsia" w:cs="宋体"/>
                <w:color w:val="000000"/>
                <w:kern w:val="0"/>
                <w:szCs w:val="21"/>
                <w:lang w:eastAsia="zh-CN"/>
              </w:rPr>
              <w:t>送教组</w:t>
            </w:r>
            <w:r>
              <w:rPr>
                <w:rFonts w:hint="eastAsia" w:cs="宋体"/>
                <w:color w:val="000000"/>
                <w:kern w:val="0"/>
                <w:szCs w:val="21"/>
              </w:rPr>
              <w:t>成员</w:t>
            </w:r>
          </w:p>
        </w:tc>
        <w:tc>
          <w:tcPr>
            <w:tcW w:w="2368" w:type="dxa"/>
            <w:vAlign w:val="center"/>
          </w:tcPr>
          <w:p>
            <w:pPr>
              <w:spacing w:before="100" w:beforeAutospacing="1" w:after="100" w:afterAutospacing="1"/>
              <w:jc w:val="center"/>
              <w:rPr>
                <w:rFonts w:ascii="Times New Roman" w:hAnsi="Times New Roman" w:eastAsia="宋体" w:cs="宋体"/>
                <w:color w:val="000000"/>
                <w:kern w:val="0"/>
                <w:sz w:val="21"/>
                <w:szCs w:val="21"/>
                <w:lang w:val="en-US" w:eastAsia="zh-CN" w:bidi="ar-SA"/>
              </w:rPr>
            </w:pPr>
            <w:r>
              <w:rPr>
                <w:rFonts w:hint="eastAsia" w:cs="宋体"/>
                <w:color w:val="000000"/>
                <w:kern w:val="0"/>
                <w:szCs w:val="21"/>
                <w:lang w:eastAsia="zh-CN"/>
              </w:rPr>
              <w:t>送教</w:t>
            </w:r>
            <w:r>
              <w:rPr>
                <w:rFonts w:hint="eastAsia" w:cs="宋体"/>
                <w:color w:val="000000"/>
                <w:kern w:val="0"/>
                <w:szCs w:val="21"/>
              </w:rPr>
              <w:t>组活动</w:t>
            </w:r>
          </w:p>
        </w:tc>
        <w:tc>
          <w:tcPr>
            <w:tcW w:w="1264" w:type="dxa"/>
            <w:vAlign w:val="center"/>
          </w:tcPr>
          <w:p>
            <w:pPr>
              <w:spacing w:before="100" w:beforeAutospacing="1" w:after="100" w:afterAutospacing="1"/>
              <w:jc w:val="center"/>
              <w:rPr>
                <w:rFonts w:hint="eastAsia" w:cs="宋体"/>
                <w:color w:val="000000"/>
                <w:kern w:val="0"/>
                <w:szCs w:val="21"/>
                <w:lang w:val="en-US" w:eastAsia="zh-CN"/>
              </w:rPr>
            </w:pPr>
            <w:r>
              <w:rPr>
                <w:rFonts w:hint="eastAsia" w:cs="宋体"/>
                <w:color w:val="000000"/>
                <w:kern w:val="0"/>
                <w:szCs w:val="21"/>
                <w:lang w:eastAsia="zh-CN"/>
              </w:rPr>
              <w:t>李惠宁</w:t>
            </w:r>
            <w:r>
              <w:rPr>
                <w:rFonts w:hint="eastAsia" w:cs="宋体"/>
                <w:color w:val="000000"/>
                <w:kern w:val="0"/>
                <w:szCs w:val="21"/>
                <w:lang w:val="en-US" w:eastAsia="zh-CN"/>
              </w:rPr>
              <w:t xml:space="preserve">  </w:t>
            </w:r>
            <w:r>
              <w:rPr>
                <w:rFonts w:hint="eastAsia" w:cs="宋体"/>
                <w:color w:val="000000"/>
                <w:kern w:val="0"/>
                <w:szCs w:val="21"/>
                <w:lang w:eastAsia="zh-CN"/>
              </w:rPr>
              <w:t>杜文洁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四</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25</w:t>
            </w:r>
            <w:r>
              <w:rPr>
                <w:rFonts w:hint="eastAsia" w:cs="宋体"/>
                <w:color w:val="000000"/>
                <w:kern w:val="0"/>
                <w:sz w:val="24"/>
              </w:rPr>
              <w:t>日）</w:t>
            </w:r>
          </w:p>
        </w:tc>
        <w:tc>
          <w:tcPr>
            <w:tcW w:w="1272" w:type="dxa"/>
            <w:vAlign w:val="center"/>
          </w:tcPr>
          <w:p>
            <w:pPr>
              <w:spacing w:before="100" w:beforeAutospacing="1" w:after="100" w:afterAutospacing="1"/>
              <w:jc w:val="center"/>
              <w:rPr>
                <w:rFonts w:hint="default" w:eastAsia="宋体" w:cs="宋体"/>
                <w:color w:val="000000"/>
                <w:kern w:val="0"/>
                <w:szCs w:val="21"/>
                <w:lang w:val="en-US" w:eastAsia="zh-CN"/>
              </w:rPr>
            </w:pPr>
          </w:p>
        </w:tc>
        <w:tc>
          <w:tcPr>
            <w:tcW w:w="1552" w:type="dxa"/>
            <w:vAlign w:val="center"/>
          </w:tcPr>
          <w:p>
            <w:pPr>
              <w:spacing w:before="100" w:beforeAutospacing="1" w:after="100" w:afterAutospacing="1"/>
              <w:jc w:val="center"/>
              <w:rPr>
                <w:rFonts w:hint="eastAsia" w:eastAsia="宋体" w:cs="宋体"/>
                <w:color w:val="000000"/>
                <w:kern w:val="0"/>
                <w:szCs w:val="21"/>
                <w:lang w:eastAsia="zh-CN"/>
              </w:rPr>
            </w:pPr>
          </w:p>
        </w:tc>
        <w:tc>
          <w:tcPr>
            <w:tcW w:w="2072" w:type="dxa"/>
            <w:vAlign w:val="center"/>
          </w:tcPr>
          <w:p>
            <w:pPr>
              <w:spacing w:before="100" w:beforeAutospacing="1" w:after="100" w:afterAutospacing="1"/>
              <w:jc w:val="center"/>
              <w:rPr>
                <w:rFonts w:hint="eastAsia" w:eastAsia="宋体" w:cs="宋体"/>
                <w:color w:val="000000"/>
                <w:kern w:val="0"/>
                <w:szCs w:val="21"/>
                <w:lang w:eastAsia="zh-CN"/>
              </w:rPr>
            </w:pPr>
          </w:p>
        </w:tc>
        <w:tc>
          <w:tcPr>
            <w:tcW w:w="2368" w:type="dxa"/>
            <w:vAlign w:val="center"/>
          </w:tcPr>
          <w:p>
            <w:pPr>
              <w:spacing w:before="100" w:beforeAutospacing="1" w:after="100" w:afterAutospacing="1"/>
              <w:jc w:val="center"/>
              <w:rPr>
                <w:rFonts w:cs="宋体"/>
                <w:color w:val="000000"/>
                <w:kern w:val="0"/>
                <w:szCs w:val="21"/>
              </w:rPr>
            </w:pPr>
          </w:p>
        </w:tc>
        <w:tc>
          <w:tcPr>
            <w:tcW w:w="1264" w:type="dxa"/>
            <w:vAlign w:val="center"/>
          </w:tcPr>
          <w:p>
            <w:pPr>
              <w:spacing w:before="100" w:beforeAutospacing="1" w:after="100" w:afterAutospacing="1"/>
              <w:jc w:val="center"/>
              <w:rPr>
                <w:rFonts w:hint="eastAsia" w:eastAsia="宋体"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hint="default" w:eastAsia="宋体" w:cs="宋体"/>
                <w:color w:val="000000"/>
                <w:kern w:val="0"/>
                <w:szCs w:val="21"/>
                <w:lang w:val="en-US" w:eastAsia="zh-CN"/>
              </w:rPr>
            </w:pPr>
            <w:r>
              <w:rPr>
                <w:rFonts w:hint="eastAsia" w:cs="宋体"/>
                <w:color w:val="000000"/>
                <w:kern w:val="0"/>
                <w:szCs w:val="21"/>
                <w:lang w:eastAsia="zh-CN"/>
              </w:rPr>
              <w:t>下午</w:t>
            </w:r>
            <w:r>
              <w:rPr>
                <w:rFonts w:hint="eastAsia" w:cs="宋体"/>
                <w:color w:val="000000"/>
                <w:kern w:val="0"/>
                <w:szCs w:val="21"/>
                <w:lang w:val="en-US" w:eastAsia="zh-CN"/>
              </w:rPr>
              <w:t>3:30</w:t>
            </w:r>
          </w:p>
        </w:tc>
        <w:tc>
          <w:tcPr>
            <w:tcW w:w="1552" w:type="dxa"/>
            <w:vAlign w:val="center"/>
          </w:tcPr>
          <w:p>
            <w:pPr>
              <w:widowControl/>
              <w:wordWrap w:val="0"/>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会议室</w:t>
            </w:r>
          </w:p>
        </w:tc>
        <w:tc>
          <w:tcPr>
            <w:tcW w:w="2072" w:type="dxa"/>
            <w:vAlign w:val="center"/>
          </w:tcPr>
          <w:p>
            <w:pPr>
              <w:widowControl/>
              <w:wordWrap w:val="0"/>
              <w:spacing w:before="100" w:beforeAutospacing="1" w:after="100" w:afterAutospacing="1"/>
              <w:jc w:val="center"/>
              <w:rPr>
                <w:rFonts w:hint="eastAsia" w:eastAsia="宋体" w:cs="宋体"/>
                <w:color w:val="000000"/>
                <w:kern w:val="0"/>
                <w:szCs w:val="21"/>
                <w:lang w:eastAsia="zh-CN"/>
              </w:rPr>
            </w:pPr>
            <w:r>
              <w:rPr>
                <w:rFonts w:hint="default" w:cs="宋体"/>
                <w:color w:val="000000"/>
                <w:kern w:val="0"/>
                <w:szCs w:val="21"/>
                <w:lang w:eastAsia="zh-CN"/>
              </w:rPr>
              <w:t>全体</w:t>
            </w:r>
            <w:r>
              <w:rPr>
                <w:rFonts w:hint="eastAsia" w:cs="宋体"/>
                <w:color w:val="000000"/>
                <w:kern w:val="0"/>
                <w:szCs w:val="21"/>
                <w:lang w:eastAsia="zh-CN"/>
              </w:rPr>
              <w:t>班主任</w:t>
            </w:r>
          </w:p>
        </w:tc>
        <w:tc>
          <w:tcPr>
            <w:tcW w:w="2368" w:type="dxa"/>
            <w:vAlign w:val="center"/>
          </w:tcPr>
          <w:p>
            <w:pPr>
              <w:widowControl/>
              <w:wordWrap w:val="0"/>
              <w:spacing w:before="100" w:beforeAutospacing="1" w:after="100" w:afterAutospacing="1"/>
              <w:jc w:val="center"/>
              <w:rPr>
                <w:rFonts w:hint="default" w:eastAsia="宋体" w:cs="宋体"/>
                <w:color w:val="000000"/>
                <w:kern w:val="0"/>
                <w:szCs w:val="21"/>
                <w:lang w:eastAsia="zh-CN"/>
              </w:rPr>
            </w:pPr>
            <w:r>
              <w:rPr>
                <w:rFonts w:hint="default" w:cs="宋体"/>
                <w:color w:val="000000"/>
                <w:kern w:val="0"/>
                <w:szCs w:val="21"/>
                <w:lang w:eastAsia="zh-CN"/>
              </w:rPr>
              <w:t>特级班主任专题培训</w:t>
            </w:r>
          </w:p>
        </w:tc>
        <w:tc>
          <w:tcPr>
            <w:tcW w:w="1264" w:type="dxa"/>
            <w:vAlign w:val="center"/>
          </w:tcPr>
          <w:p>
            <w:pPr>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五</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26</w:t>
            </w:r>
            <w:r>
              <w:rPr>
                <w:rFonts w:hint="eastAsia" w:cs="宋体"/>
                <w:color w:val="000000"/>
                <w:kern w:val="0"/>
                <w:sz w:val="24"/>
              </w:rPr>
              <w:t>日）</w:t>
            </w:r>
          </w:p>
        </w:tc>
        <w:tc>
          <w:tcPr>
            <w:tcW w:w="1272"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上午</w:t>
            </w:r>
            <w:r>
              <w:rPr>
                <w:rFonts w:cs="宋体"/>
                <w:color w:val="000000"/>
                <w:kern w:val="0"/>
                <w:szCs w:val="21"/>
              </w:rPr>
              <w:t>9:00</w:t>
            </w:r>
          </w:p>
        </w:tc>
        <w:tc>
          <w:tcPr>
            <w:tcW w:w="1552"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会议室</w:t>
            </w:r>
          </w:p>
        </w:tc>
        <w:tc>
          <w:tcPr>
            <w:tcW w:w="2072"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全体行政</w:t>
            </w:r>
          </w:p>
        </w:tc>
        <w:tc>
          <w:tcPr>
            <w:tcW w:w="2368"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行政会议</w:t>
            </w:r>
          </w:p>
        </w:tc>
        <w:tc>
          <w:tcPr>
            <w:tcW w:w="1264"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ascii="宋体"/>
                <w:kern w:val="0"/>
                <w:szCs w:val="21"/>
              </w:rPr>
            </w:pPr>
            <w:r>
              <w:rPr>
                <w:rFonts w:hint="eastAsia" w:ascii="宋体" w:hAnsi="宋体"/>
                <w:kern w:val="0"/>
                <w:szCs w:val="21"/>
              </w:rPr>
              <w:t>下午</w:t>
            </w:r>
            <w:r>
              <w:rPr>
                <w:rFonts w:ascii="宋体" w:hAnsi="宋体"/>
                <w:kern w:val="0"/>
                <w:szCs w:val="21"/>
              </w:rPr>
              <w:t>3:30</w:t>
            </w:r>
          </w:p>
        </w:tc>
        <w:tc>
          <w:tcPr>
            <w:tcW w:w="1552" w:type="dxa"/>
            <w:vAlign w:val="center"/>
          </w:tcPr>
          <w:p>
            <w:pPr>
              <w:widowControl/>
              <w:wordWrap w:val="0"/>
              <w:spacing w:before="100" w:beforeAutospacing="1" w:after="100" w:afterAutospacing="1"/>
              <w:jc w:val="center"/>
              <w:rPr>
                <w:rFonts w:cs="宋体"/>
                <w:color w:val="000000"/>
                <w:kern w:val="0"/>
                <w:szCs w:val="21"/>
              </w:rPr>
            </w:pPr>
            <w:r>
              <w:rPr>
                <w:rFonts w:hint="eastAsia" w:cs="宋体"/>
                <w:color w:val="000000"/>
                <w:kern w:val="0"/>
                <w:szCs w:val="21"/>
              </w:rPr>
              <w:t>会议室</w:t>
            </w:r>
          </w:p>
        </w:tc>
        <w:tc>
          <w:tcPr>
            <w:tcW w:w="2072" w:type="dxa"/>
            <w:vAlign w:val="center"/>
          </w:tcPr>
          <w:p>
            <w:pPr>
              <w:widowControl/>
              <w:wordWrap w:val="0"/>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rPr>
              <w:t>全体</w:t>
            </w:r>
            <w:r>
              <w:rPr>
                <w:rFonts w:hint="eastAsia" w:cs="宋体"/>
                <w:color w:val="000000"/>
                <w:kern w:val="0"/>
                <w:szCs w:val="21"/>
                <w:lang w:eastAsia="zh-CN"/>
              </w:rPr>
              <w:t>教师</w:t>
            </w:r>
          </w:p>
        </w:tc>
        <w:tc>
          <w:tcPr>
            <w:tcW w:w="2368" w:type="dxa"/>
            <w:vAlign w:val="center"/>
          </w:tcPr>
          <w:p>
            <w:pPr>
              <w:widowControl/>
              <w:wordWrap w:val="0"/>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教师会议</w:t>
            </w:r>
          </w:p>
        </w:tc>
        <w:tc>
          <w:tcPr>
            <w:tcW w:w="1264" w:type="dxa"/>
            <w:vAlign w:val="center"/>
          </w:tcPr>
          <w:p>
            <w:pPr>
              <w:widowControl/>
              <w:wordWrap w:val="0"/>
              <w:spacing w:before="100" w:beforeAutospacing="1" w:after="100" w:afterAutospacing="1"/>
              <w:jc w:val="center"/>
              <w:rPr>
                <w:rFonts w:hint="eastAsia" w:eastAsia="宋体" w:cs="宋体"/>
                <w:color w:val="000000"/>
                <w:kern w:val="0"/>
                <w:szCs w:val="21"/>
                <w:lang w:eastAsia="zh-CN"/>
              </w:rPr>
            </w:pPr>
            <w:r>
              <w:rPr>
                <w:rFonts w:hint="eastAsia" w:cs="宋体"/>
                <w:color w:val="000000"/>
                <w:kern w:val="0"/>
                <w:szCs w:val="21"/>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六</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27</w:t>
            </w:r>
            <w:r>
              <w:rPr>
                <w:rFonts w:hint="eastAsia" w:cs="宋体"/>
                <w:color w:val="000000"/>
                <w:kern w:val="0"/>
                <w:sz w:val="24"/>
              </w:rPr>
              <w:t>日）</w:t>
            </w:r>
          </w:p>
        </w:tc>
        <w:tc>
          <w:tcPr>
            <w:tcW w:w="1272" w:type="dxa"/>
            <w:vAlign w:val="center"/>
          </w:tcPr>
          <w:p>
            <w:pPr>
              <w:widowControl/>
              <w:wordWrap w:val="0"/>
              <w:spacing w:before="100" w:beforeAutospacing="1" w:after="100" w:afterAutospacing="1"/>
              <w:jc w:val="center"/>
              <w:rPr>
                <w:rFonts w:cs="宋体"/>
                <w:color w:val="000000"/>
                <w:kern w:val="0"/>
                <w:sz w:val="24"/>
              </w:rPr>
            </w:pPr>
          </w:p>
        </w:tc>
        <w:tc>
          <w:tcPr>
            <w:tcW w:w="1552" w:type="dxa"/>
            <w:vAlign w:val="center"/>
          </w:tcPr>
          <w:p>
            <w:pPr>
              <w:widowControl/>
              <w:wordWrap w:val="0"/>
              <w:spacing w:before="100" w:beforeAutospacing="1" w:after="100" w:afterAutospacing="1"/>
              <w:jc w:val="center"/>
              <w:rPr>
                <w:rFonts w:cs="宋体"/>
                <w:color w:val="000000"/>
                <w:kern w:val="0"/>
                <w:sz w:val="24"/>
              </w:rPr>
            </w:pPr>
          </w:p>
        </w:tc>
        <w:tc>
          <w:tcPr>
            <w:tcW w:w="2072" w:type="dxa"/>
            <w:vAlign w:val="center"/>
          </w:tcPr>
          <w:p>
            <w:pPr>
              <w:widowControl/>
              <w:wordWrap w:val="0"/>
              <w:spacing w:before="100" w:beforeAutospacing="1" w:after="100" w:afterAutospacing="1"/>
              <w:jc w:val="center"/>
              <w:rPr>
                <w:rFonts w:cs="宋体"/>
                <w:color w:val="000000"/>
                <w:kern w:val="0"/>
                <w:sz w:val="24"/>
              </w:rPr>
            </w:pPr>
          </w:p>
        </w:tc>
        <w:tc>
          <w:tcPr>
            <w:tcW w:w="2368" w:type="dxa"/>
            <w:vAlign w:val="center"/>
          </w:tcPr>
          <w:p>
            <w:pPr>
              <w:widowControl/>
              <w:wordWrap w:val="0"/>
              <w:spacing w:before="100" w:beforeAutospacing="1" w:after="100" w:afterAutospacing="1"/>
              <w:jc w:val="center"/>
              <w:rPr>
                <w:rFonts w:cs="宋体"/>
                <w:color w:val="000000"/>
                <w:kern w:val="0"/>
                <w:sz w:val="24"/>
              </w:rPr>
            </w:pPr>
          </w:p>
        </w:tc>
        <w:tc>
          <w:tcPr>
            <w:tcW w:w="1264" w:type="dxa"/>
            <w:vAlign w:val="center"/>
          </w:tcPr>
          <w:p>
            <w:pPr>
              <w:widowControl/>
              <w:wordWrap w:val="0"/>
              <w:spacing w:before="100" w:beforeAutospacing="1" w:after="100" w:afterAutospacing="1"/>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spacing w:before="100" w:beforeAutospacing="1" w:after="100" w:afterAutospacing="1"/>
              <w:jc w:val="center"/>
              <w:rPr>
                <w:rFonts w:cs="宋体"/>
                <w:color w:val="000000"/>
                <w:kern w:val="0"/>
                <w:szCs w:val="21"/>
              </w:rPr>
            </w:pPr>
          </w:p>
        </w:tc>
        <w:tc>
          <w:tcPr>
            <w:tcW w:w="1552" w:type="dxa"/>
            <w:vAlign w:val="center"/>
          </w:tcPr>
          <w:p>
            <w:pPr>
              <w:spacing w:before="100" w:beforeAutospacing="1" w:after="100" w:afterAutospacing="1"/>
              <w:jc w:val="center"/>
              <w:rPr>
                <w:rFonts w:cs="宋体"/>
                <w:color w:val="000000"/>
                <w:kern w:val="0"/>
                <w:szCs w:val="21"/>
              </w:rPr>
            </w:pPr>
          </w:p>
        </w:tc>
        <w:tc>
          <w:tcPr>
            <w:tcW w:w="2072" w:type="dxa"/>
            <w:vAlign w:val="center"/>
          </w:tcPr>
          <w:p>
            <w:pPr>
              <w:jc w:val="left"/>
            </w:pPr>
          </w:p>
        </w:tc>
        <w:tc>
          <w:tcPr>
            <w:tcW w:w="2368" w:type="dxa"/>
            <w:vAlign w:val="center"/>
          </w:tcPr>
          <w:p>
            <w:pPr>
              <w:spacing w:before="100" w:beforeAutospacing="1" w:after="100" w:afterAutospacing="1"/>
              <w:jc w:val="center"/>
              <w:rPr>
                <w:rFonts w:cs="宋体"/>
                <w:color w:val="000000"/>
                <w:kern w:val="0"/>
                <w:szCs w:val="21"/>
              </w:rPr>
            </w:pPr>
          </w:p>
        </w:tc>
        <w:tc>
          <w:tcPr>
            <w:tcW w:w="1264" w:type="dxa"/>
            <w:vAlign w:val="center"/>
          </w:tcPr>
          <w:p>
            <w:pPr>
              <w:spacing w:before="100" w:beforeAutospacing="1" w:after="100" w:afterAutospacing="1"/>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00" w:type="dxa"/>
            <w:vMerge w:val="restart"/>
            <w:vAlign w:val="center"/>
          </w:tcPr>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日</w:t>
            </w:r>
          </w:p>
          <w:p>
            <w:pPr>
              <w:widowControl/>
              <w:wordWrap w:val="0"/>
              <w:spacing w:before="100" w:beforeAutospacing="1" w:after="100" w:afterAutospacing="1"/>
              <w:jc w:val="center"/>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月</w:t>
            </w:r>
            <w:r>
              <w:rPr>
                <w:rFonts w:hint="eastAsia" w:cs="宋体"/>
                <w:color w:val="000000"/>
                <w:kern w:val="0"/>
                <w:sz w:val="24"/>
                <w:lang w:val="en-US" w:eastAsia="zh-CN"/>
              </w:rPr>
              <w:t>28</w:t>
            </w:r>
            <w:r>
              <w:rPr>
                <w:rFonts w:hint="eastAsia" w:cs="宋体"/>
                <w:color w:val="000000"/>
                <w:kern w:val="0"/>
                <w:sz w:val="24"/>
              </w:rPr>
              <w:t>日）</w:t>
            </w:r>
          </w:p>
        </w:tc>
        <w:tc>
          <w:tcPr>
            <w:tcW w:w="1272" w:type="dxa"/>
            <w:vAlign w:val="center"/>
          </w:tcPr>
          <w:p>
            <w:pPr>
              <w:widowControl/>
              <w:wordWrap w:val="0"/>
              <w:spacing w:before="100" w:beforeAutospacing="1" w:after="100" w:afterAutospacing="1"/>
              <w:jc w:val="center"/>
              <w:rPr>
                <w:rFonts w:cs="宋体"/>
                <w:color w:val="000000"/>
                <w:kern w:val="0"/>
                <w:szCs w:val="21"/>
              </w:rPr>
            </w:pPr>
          </w:p>
        </w:tc>
        <w:tc>
          <w:tcPr>
            <w:tcW w:w="1552" w:type="dxa"/>
            <w:vAlign w:val="center"/>
          </w:tcPr>
          <w:p>
            <w:pPr>
              <w:widowControl/>
              <w:tabs>
                <w:tab w:val="left" w:pos="478"/>
              </w:tabs>
              <w:wordWrap w:val="0"/>
              <w:spacing w:before="100" w:beforeAutospacing="1" w:after="100" w:afterAutospacing="1"/>
              <w:jc w:val="left"/>
              <w:rPr>
                <w:rFonts w:hint="eastAsia" w:eastAsia="宋体" w:cs="宋体"/>
                <w:color w:val="000000"/>
                <w:kern w:val="0"/>
                <w:szCs w:val="21"/>
                <w:lang w:eastAsia="zh-CN"/>
              </w:rPr>
            </w:pPr>
            <w:r>
              <w:rPr>
                <w:rFonts w:hint="eastAsia" w:cs="宋体"/>
                <w:color w:val="000000"/>
                <w:kern w:val="0"/>
                <w:szCs w:val="21"/>
                <w:lang w:eastAsia="zh-CN"/>
              </w:rPr>
              <w:tab/>
            </w:r>
          </w:p>
        </w:tc>
        <w:tc>
          <w:tcPr>
            <w:tcW w:w="2072" w:type="dxa"/>
            <w:vAlign w:val="center"/>
          </w:tcPr>
          <w:p>
            <w:pPr>
              <w:widowControl/>
              <w:wordWrap w:val="0"/>
              <w:spacing w:before="100" w:beforeAutospacing="1" w:after="100" w:afterAutospacing="1"/>
              <w:jc w:val="center"/>
              <w:rPr>
                <w:rFonts w:cs="宋体"/>
                <w:color w:val="000000"/>
                <w:kern w:val="0"/>
                <w:szCs w:val="21"/>
              </w:rPr>
            </w:pPr>
          </w:p>
        </w:tc>
        <w:tc>
          <w:tcPr>
            <w:tcW w:w="2368" w:type="dxa"/>
            <w:vAlign w:val="center"/>
          </w:tcPr>
          <w:p>
            <w:pPr>
              <w:widowControl/>
              <w:wordWrap w:val="0"/>
              <w:spacing w:before="100" w:beforeAutospacing="1" w:after="100" w:afterAutospacing="1"/>
              <w:jc w:val="center"/>
              <w:rPr>
                <w:rFonts w:cs="宋体"/>
                <w:color w:val="000000"/>
                <w:kern w:val="0"/>
                <w:szCs w:val="21"/>
              </w:rPr>
            </w:pPr>
          </w:p>
        </w:tc>
        <w:tc>
          <w:tcPr>
            <w:tcW w:w="1264" w:type="dxa"/>
            <w:vAlign w:val="center"/>
          </w:tcPr>
          <w:p>
            <w:pPr>
              <w:widowControl/>
              <w:wordWrap w:val="0"/>
              <w:spacing w:before="100" w:beforeAutospacing="1" w:after="100" w:afterAutospacing="1"/>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00" w:type="dxa"/>
            <w:vMerge w:val="continue"/>
            <w:vAlign w:val="center"/>
          </w:tcPr>
          <w:p>
            <w:pPr>
              <w:widowControl/>
              <w:wordWrap w:val="0"/>
              <w:spacing w:before="100" w:beforeAutospacing="1" w:after="100" w:afterAutospacing="1"/>
              <w:jc w:val="center"/>
              <w:rPr>
                <w:rFonts w:cs="宋体"/>
                <w:color w:val="000000"/>
                <w:kern w:val="0"/>
                <w:sz w:val="24"/>
              </w:rPr>
            </w:pPr>
          </w:p>
        </w:tc>
        <w:tc>
          <w:tcPr>
            <w:tcW w:w="1272" w:type="dxa"/>
            <w:vAlign w:val="center"/>
          </w:tcPr>
          <w:p>
            <w:pPr>
              <w:widowControl/>
              <w:wordWrap w:val="0"/>
              <w:spacing w:before="100" w:beforeAutospacing="1" w:after="100" w:afterAutospacing="1"/>
              <w:jc w:val="center"/>
              <w:rPr>
                <w:rFonts w:cs="宋体"/>
                <w:color w:val="000000"/>
                <w:kern w:val="0"/>
                <w:szCs w:val="21"/>
              </w:rPr>
            </w:pPr>
          </w:p>
        </w:tc>
        <w:tc>
          <w:tcPr>
            <w:tcW w:w="1552" w:type="dxa"/>
            <w:vAlign w:val="center"/>
          </w:tcPr>
          <w:p>
            <w:pPr>
              <w:widowControl/>
              <w:wordWrap w:val="0"/>
              <w:spacing w:before="100" w:beforeAutospacing="1" w:after="100" w:afterAutospacing="1"/>
              <w:jc w:val="center"/>
              <w:rPr>
                <w:rFonts w:cs="宋体"/>
                <w:color w:val="000000"/>
                <w:kern w:val="0"/>
                <w:szCs w:val="21"/>
              </w:rPr>
            </w:pPr>
          </w:p>
        </w:tc>
        <w:tc>
          <w:tcPr>
            <w:tcW w:w="2072" w:type="dxa"/>
            <w:vAlign w:val="center"/>
          </w:tcPr>
          <w:p>
            <w:pPr>
              <w:widowControl/>
              <w:wordWrap w:val="0"/>
              <w:spacing w:before="100" w:beforeAutospacing="1" w:after="100" w:afterAutospacing="1"/>
              <w:jc w:val="center"/>
              <w:rPr>
                <w:rFonts w:cs="宋体"/>
                <w:color w:val="000000"/>
                <w:kern w:val="0"/>
                <w:szCs w:val="21"/>
              </w:rPr>
            </w:pPr>
          </w:p>
        </w:tc>
        <w:tc>
          <w:tcPr>
            <w:tcW w:w="2368" w:type="dxa"/>
            <w:vAlign w:val="center"/>
          </w:tcPr>
          <w:p>
            <w:pPr>
              <w:widowControl/>
              <w:wordWrap w:val="0"/>
              <w:spacing w:before="100" w:beforeAutospacing="1" w:after="100" w:afterAutospacing="1"/>
              <w:jc w:val="center"/>
              <w:rPr>
                <w:rFonts w:cs="宋体"/>
                <w:color w:val="000000"/>
                <w:kern w:val="0"/>
                <w:szCs w:val="21"/>
              </w:rPr>
            </w:pPr>
          </w:p>
        </w:tc>
        <w:tc>
          <w:tcPr>
            <w:tcW w:w="1264" w:type="dxa"/>
            <w:vAlign w:val="center"/>
          </w:tcPr>
          <w:p>
            <w:pPr>
              <w:widowControl/>
              <w:wordWrap w:val="0"/>
              <w:spacing w:before="100" w:beforeAutospacing="1" w:after="100" w:afterAutospacing="1"/>
              <w:jc w:val="center"/>
              <w:rPr>
                <w:rFonts w:cs="宋体"/>
                <w:color w:val="000000"/>
                <w:kern w:val="0"/>
                <w:szCs w:val="21"/>
              </w:rPr>
            </w:pPr>
          </w:p>
        </w:tc>
      </w:tr>
    </w:tbl>
    <w:p>
      <w:pPr>
        <w:widowControl/>
        <w:wordWrap w:val="0"/>
        <w:spacing w:line="320" w:lineRule="exact"/>
        <w:jc w:val="left"/>
        <w:rPr>
          <w:b/>
          <w:color w:val="000000"/>
          <w:kern w:val="0"/>
          <w:szCs w:val="21"/>
        </w:rPr>
      </w:pPr>
    </w:p>
    <w:p>
      <w:pPr>
        <w:widowControl/>
        <w:wordWrap w:val="0"/>
        <w:spacing w:line="320" w:lineRule="exact"/>
        <w:jc w:val="left"/>
        <w:rPr>
          <w:b/>
          <w:color w:val="000000"/>
          <w:kern w:val="0"/>
          <w:szCs w:val="21"/>
        </w:rPr>
      </w:pPr>
    </w:p>
    <w:p>
      <w:pPr>
        <w:widowControl/>
        <w:wordWrap w:val="0"/>
        <w:spacing w:line="320" w:lineRule="exact"/>
        <w:jc w:val="left"/>
        <w:rPr>
          <w:b/>
          <w:color w:val="000000"/>
          <w:kern w:val="0"/>
          <w:szCs w:val="21"/>
        </w:rPr>
      </w:pPr>
    </w:p>
    <w:p>
      <w:pPr>
        <w:widowControl/>
        <w:wordWrap w:val="0"/>
        <w:spacing w:line="320" w:lineRule="exact"/>
        <w:jc w:val="left"/>
        <w:rPr>
          <w:color w:val="000000"/>
          <w:kern w:val="0"/>
          <w:szCs w:val="21"/>
        </w:rPr>
      </w:pPr>
      <w:r>
        <w:rPr>
          <w:rFonts w:hint="eastAsia"/>
          <w:b/>
          <w:color w:val="000000"/>
          <w:kern w:val="0"/>
          <w:szCs w:val="21"/>
        </w:rPr>
        <w:t>学校</w:t>
      </w:r>
      <w:r>
        <w:rPr>
          <w:rFonts w:hint="eastAsia"/>
          <w:color w:val="000000"/>
          <w:kern w:val="0"/>
          <w:szCs w:val="21"/>
        </w:rPr>
        <w:t>：</w:t>
      </w:r>
      <w:r>
        <w:rPr>
          <w:color w:val="000000"/>
          <w:kern w:val="0"/>
          <w:szCs w:val="21"/>
        </w:rPr>
        <w:t xml:space="preserve"> </w:t>
      </w:r>
    </w:p>
    <w:p>
      <w:pPr>
        <w:widowControl/>
        <w:numPr>
          <w:ilvl w:val="0"/>
          <w:numId w:val="1"/>
        </w:numPr>
        <w:wordWrap w:val="0"/>
        <w:spacing w:line="320" w:lineRule="exact"/>
        <w:jc w:val="left"/>
        <w:rPr>
          <w:color w:val="000000"/>
          <w:kern w:val="0"/>
          <w:szCs w:val="21"/>
        </w:rPr>
      </w:pPr>
      <w:r>
        <w:rPr>
          <w:rFonts w:hint="eastAsia"/>
          <w:color w:val="000000"/>
          <w:kern w:val="0"/>
          <w:szCs w:val="21"/>
        </w:rPr>
        <w:t>本周轮值校长</w:t>
      </w:r>
      <w:r>
        <w:rPr>
          <w:rFonts w:hint="eastAsia"/>
          <w:color w:val="000000"/>
          <w:kern w:val="0"/>
          <w:szCs w:val="21"/>
          <w:lang w:eastAsia="zh-CN"/>
        </w:rPr>
        <w:t>黄敏</w:t>
      </w:r>
      <w:r>
        <w:rPr>
          <w:rFonts w:hint="eastAsia"/>
          <w:color w:val="000000"/>
          <w:kern w:val="0"/>
          <w:szCs w:val="21"/>
        </w:rPr>
        <w:t>。</w:t>
      </w:r>
    </w:p>
    <w:p>
      <w:pPr>
        <w:widowControl/>
        <w:numPr>
          <w:ilvl w:val="0"/>
          <w:numId w:val="1"/>
        </w:numPr>
        <w:wordWrap w:val="0"/>
        <w:spacing w:line="320" w:lineRule="exact"/>
        <w:jc w:val="left"/>
        <w:rPr>
          <w:color w:val="000000"/>
          <w:kern w:val="0"/>
          <w:szCs w:val="21"/>
        </w:rPr>
      </w:pPr>
      <w:r>
        <w:rPr>
          <w:rFonts w:hint="eastAsia"/>
          <w:color w:val="000000"/>
          <w:kern w:val="0"/>
          <w:szCs w:val="21"/>
          <w:lang w:eastAsia="zh-CN"/>
        </w:rPr>
        <w:t>本周开始，教研活动时间调整：单周周二语文、数学教研组活动，周三送教课题组活动。</w:t>
      </w:r>
    </w:p>
    <w:p>
      <w:pPr>
        <w:widowControl/>
        <w:numPr>
          <w:ilvl w:val="0"/>
          <w:numId w:val="1"/>
        </w:numPr>
        <w:wordWrap w:val="0"/>
        <w:spacing w:line="320" w:lineRule="exact"/>
        <w:jc w:val="left"/>
        <w:rPr>
          <w:color w:val="000000"/>
          <w:kern w:val="0"/>
          <w:szCs w:val="21"/>
        </w:rPr>
      </w:pPr>
      <w:r>
        <w:rPr>
          <w:rFonts w:hint="eastAsia"/>
          <w:color w:val="000000"/>
          <w:kern w:val="0"/>
          <w:szCs w:val="21"/>
          <w:lang w:eastAsia="zh-CN"/>
        </w:rPr>
        <w:t>本学期社团活动持续开展“带团制”，</w:t>
      </w:r>
      <w:r>
        <w:rPr>
          <w:rFonts w:hint="eastAsia"/>
          <w:color w:val="000000"/>
          <w:kern w:val="0"/>
          <w:szCs w:val="21"/>
        </w:rPr>
        <w:t>周二、周四下午广播操后，请任教社团课的老师去各班领到学生后</w:t>
      </w:r>
      <w:r>
        <w:rPr>
          <w:rFonts w:hint="eastAsia"/>
          <w:color w:val="000000"/>
          <w:kern w:val="0"/>
          <w:szCs w:val="21"/>
          <w:lang w:eastAsia="zh-CN"/>
        </w:rPr>
        <w:t>开展</w:t>
      </w:r>
      <w:r>
        <w:rPr>
          <w:rFonts w:hint="eastAsia"/>
          <w:color w:val="000000"/>
          <w:kern w:val="0"/>
          <w:szCs w:val="21"/>
        </w:rPr>
        <w:t>教学。</w:t>
      </w:r>
    </w:p>
    <w:p>
      <w:pPr>
        <w:widowControl/>
        <w:numPr>
          <w:ilvl w:val="0"/>
          <w:numId w:val="1"/>
        </w:numPr>
        <w:wordWrap w:val="0"/>
        <w:spacing w:line="320" w:lineRule="exact"/>
        <w:jc w:val="left"/>
        <w:rPr>
          <w:color w:val="000000"/>
          <w:kern w:val="0"/>
          <w:szCs w:val="21"/>
        </w:rPr>
      </w:pPr>
      <w:r>
        <w:rPr>
          <w:rFonts w:hint="eastAsia"/>
          <w:color w:val="000000"/>
          <w:kern w:val="0"/>
          <w:szCs w:val="21"/>
        </w:rPr>
        <w:t>落实常态化疫情防控，重视班级午餐管理，关注放学后班级消杀管理。</w:t>
      </w:r>
    </w:p>
    <w:p>
      <w:pPr>
        <w:widowControl/>
        <w:wordWrap w:val="0"/>
        <w:spacing w:line="320" w:lineRule="exact"/>
        <w:jc w:val="left"/>
        <w:rPr>
          <w:color w:val="000000"/>
          <w:kern w:val="0"/>
          <w:szCs w:val="21"/>
        </w:rPr>
      </w:pPr>
    </w:p>
    <w:p>
      <w:pPr>
        <w:widowControl/>
        <w:wordWrap w:val="0"/>
        <w:spacing w:line="320" w:lineRule="exact"/>
        <w:ind w:left="360" w:hanging="360"/>
        <w:jc w:val="left"/>
        <w:rPr>
          <w:color w:val="000000"/>
          <w:kern w:val="0"/>
          <w:szCs w:val="21"/>
        </w:rPr>
      </w:pPr>
      <w:r>
        <w:rPr>
          <w:rFonts w:hint="eastAsia"/>
          <w:b/>
          <w:color w:val="000000"/>
          <w:kern w:val="0"/>
          <w:szCs w:val="21"/>
        </w:rPr>
        <w:t>党支部：</w:t>
      </w:r>
    </w:p>
    <w:p>
      <w:pPr>
        <w:widowControl/>
        <w:wordWrap w:val="0"/>
        <w:spacing w:line="320" w:lineRule="exact"/>
        <w:jc w:val="left"/>
        <w:rPr>
          <w:rFonts w:hint="eastAsia"/>
          <w:color w:val="000000"/>
          <w:kern w:val="0"/>
          <w:szCs w:val="21"/>
        </w:rPr>
      </w:pPr>
      <w:r>
        <w:rPr>
          <w:color w:val="000000"/>
          <w:kern w:val="0"/>
          <w:szCs w:val="21"/>
        </w:rPr>
        <w:t>1.</w:t>
      </w:r>
      <w:r>
        <w:rPr>
          <w:rFonts w:hint="eastAsia"/>
          <w:color w:val="000000"/>
          <w:kern w:val="0"/>
          <w:szCs w:val="21"/>
        </w:rPr>
        <w:t>完成2021年度书记项目的申报工作。</w:t>
      </w:r>
    </w:p>
    <w:p>
      <w:pPr>
        <w:widowControl/>
        <w:wordWrap w:val="0"/>
        <w:spacing w:line="320" w:lineRule="exact"/>
        <w:jc w:val="left"/>
        <w:rPr>
          <w:rFonts w:hint="eastAsia"/>
          <w:color w:val="000000"/>
          <w:kern w:val="0"/>
          <w:szCs w:val="21"/>
        </w:rPr>
      </w:pPr>
      <w:r>
        <w:rPr>
          <w:rFonts w:hint="eastAsia"/>
          <w:color w:val="000000"/>
          <w:kern w:val="0"/>
          <w:szCs w:val="21"/>
          <w:lang w:val="en-US" w:eastAsia="zh-CN"/>
        </w:rPr>
        <w:t>2.</w:t>
      </w:r>
      <w:r>
        <w:rPr>
          <w:rFonts w:hint="eastAsia"/>
          <w:color w:val="000000"/>
          <w:kern w:val="0"/>
          <w:szCs w:val="21"/>
        </w:rPr>
        <w:t>和李承霞对接确定拍摄时间和内容。</w:t>
      </w:r>
    </w:p>
    <w:p>
      <w:pPr>
        <w:widowControl/>
        <w:wordWrap w:val="0"/>
        <w:spacing w:line="320" w:lineRule="exact"/>
        <w:jc w:val="left"/>
        <w:rPr>
          <w:color w:val="000000"/>
          <w:kern w:val="0"/>
          <w:szCs w:val="21"/>
        </w:rPr>
      </w:pPr>
    </w:p>
    <w:p>
      <w:pPr>
        <w:widowControl/>
        <w:wordWrap w:val="0"/>
        <w:spacing w:line="320" w:lineRule="exact"/>
        <w:ind w:left="360" w:hanging="360"/>
        <w:jc w:val="left"/>
        <w:rPr>
          <w:color w:val="000000"/>
          <w:kern w:val="0"/>
          <w:szCs w:val="21"/>
        </w:rPr>
      </w:pPr>
      <w:r>
        <w:rPr>
          <w:rFonts w:hint="eastAsia"/>
          <w:b/>
          <w:color w:val="000000"/>
          <w:kern w:val="0"/>
          <w:szCs w:val="21"/>
        </w:rPr>
        <w:t>教发部：</w:t>
      </w:r>
    </w:p>
    <w:p>
      <w:pPr>
        <w:widowControl/>
        <w:jc w:val="left"/>
        <w:rPr>
          <w:rFonts w:hint="eastAsia"/>
          <w:color w:val="000000"/>
          <w:kern w:val="0"/>
          <w:szCs w:val="21"/>
        </w:rPr>
      </w:pPr>
      <w:r>
        <w:rPr>
          <w:color w:val="000000"/>
          <w:kern w:val="0"/>
          <w:szCs w:val="21"/>
        </w:rPr>
        <w:t>1.</w:t>
      </w:r>
      <w:r>
        <w:rPr>
          <w:rFonts w:hint="eastAsia"/>
          <w:color w:val="000000"/>
          <w:kern w:val="0"/>
          <w:szCs w:val="21"/>
        </w:rPr>
        <w:t>执行校长代领校行政推门听徒弟课。</w:t>
      </w:r>
    </w:p>
    <w:p>
      <w:pPr>
        <w:widowControl/>
        <w:jc w:val="left"/>
        <w:rPr>
          <w:rFonts w:hint="eastAsia"/>
          <w:color w:val="000000"/>
          <w:kern w:val="0"/>
          <w:szCs w:val="21"/>
        </w:rPr>
      </w:pPr>
      <w:r>
        <w:rPr>
          <w:rFonts w:hint="eastAsia"/>
          <w:color w:val="000000"/>
          <w:kern w:val="0"/>
          <w:szCs w:val="21"/>
        </w:rPr>
        <w:t>2</w:t>
      </w:r>
      <w:r>
        <w:rPr>
          <w:rFonts w:hint="eastAsia"/>
          <w:color w:val="000000"/>
          <w:kern w:val="0"/>
          <w:szCs w:val="21"/>
          <w:lang w:val="en-US" w:eastAsia="zh-CN"/>
        </w:rPr>
        <w:t>.</w:t>
      </w:r>
      <w:r>
        <w:rPr>
          <w:rFonts w:hint="eastAsia"/>
          <w:color w:val="000000"/>
          <w:kern w:val="0"/>
          <w:szCs w:val="21"/>
        </w:rPr>
        <w:t>完成贫困学生资助汇总上交工作。</w:t>
      </w:r>
    </w:p>
    <w:p>
      <w:pPr>
        <w:widowControl/>
        <w:jc w:val="left"/>
        <w:rPr>
          <w:rFonts w:hint="eastAsia"/>
          <w:color w:val="000000"/>
          <w:kern w:val="0"/>
          <w:szCs w:val="21"/>
        </w:rPr>
      </w:pPr>
      <w:r>
        <w:rPr>
          <w:rFonts w:hint="eastAsia"/>
          <w:color w:val="000000"/>
          <w:kern w:val="0"/>
          <w:szCs w:val="21"/>
        </w:rPr>
        <w:t>3</w:t>
      </w:r>
      <w:r>
        <w:rPr>
          <w:rFonts w:hint="eastAsia"/>
          <w:color w:val="000000"/>
          <w:kern w:val="0"/>
          <w:szCs w:val="21"/>
          <w:lang w:val="en-US" w:eastAsia="zh-CN"/>
        </w:rPr>
        <w:t>.</w:t>
      </w:r>
      <w:r>
        <w:rPr>
          <w:rFonts w:hint="eastAsia"/>
          <w:color w:val="000000"/>
          <w:kern w:val="0"/>
          <w:szCs w:val="21"/>
        </w:rPr>
        <w:t>牵手成长经费发放工作。</w:t>
      </w:r>
    </w:p>
    <w:p>
      <w:pPr>
        <w:widowControl/>
        <w:jc w:val="left"/>
        <w:rPr>
          <w:rFonts w:hint="eastAsia" w:eastAsia="宋体"/>
          <w:color w:val="000000"/>
          <w:kern w:val="0"/>
          <w:szCs w:val="21"/>
          <w:lang w:eastAsia="zh-CN"/>
        </w:rPr>
      </w:pPr>
      <w:r>
        <w:rPr>
          <w:rFonts w:hint="eastAsia"/>
          <w:color w:val="000000"/>
          <w:kern w:val="0"/>
          <w:szCs w:val="21"/>
          <w:lang w:val="en-US" w:eastAsia="zh-CN"/>
        </w:rPr>
        <w:t>4.</w:t>
      </w:r>
      <w:r>
        <w:rPr>
          <w:rFonts w:hint="eastAsia"/>
          <w:color w:val="000000"/>
          <w:kern w:val="0"/>
          <w:szCs w:val="21"/>
        </w:rPr>
        <w:t>开展天宁区融合教育期初研讨活动（时间待定）</w:t>
      </w:r>
      <w:r>
        <w:rPr>
          <w:rFonts w:hint="eastAsia"/>
          <w:color w:val="000000"/>
          <w:kern w:val="0"/>
          <w:szCs w:val="21"/>
          <w:lang w:eastAsia="zh-CN"/>
        </w:rPr>
        <w:t>。</w:t>
      </w:r>
    </w:p>
    <w:p>
      <w:pPr>
        <w:widowControl/>
        <w:jc w:val="left"/>
        <w:rPr>
          <w:color w:val="000000"/>
          <w:kern w:val="0"/>
          <w:szCs w:val="21"/>
        </w:rPr>
      </w:pPr>
    </w:p>
    <w:p>
      <w:pPr>
        <w:widowControl/>
        <w:jc w:val="left"/>
        <w:rPr>
          <w:color w:val="000000"/>
          <w:kern w:val="0"/>
          <w:szCs w:val="21"/>
        </w:rPr>
      </w:pPr>
      <w:r>
        <w:rPr>
          <w:rFonts w:hint="eastAsia"/>
          <w:b/>
          <w:color w:val="000000"/>
          <w:kern w:val="0"/>
          <w:szCs w:val="21"/>
        </w:rPr>
        <w:t>课发部：</w:t>
      </w:r>
    </w:p>
    <w:p>
      <w:pPr>
        <w:widowControl/>
        <w:jc w:val="left"/>
        <w:rPr>
          <w:rFonts w:hint="eastAsia"/>
          <w:color w:val="000000"/>
          <w:kern w:val="0"/>
          <w:szCs w:val="21"/>
        </w:rPr>
      </w:pPr>
      <w:r>
        <w:rPr>
          <w:color w:val="000000"/>
          <w:kern w:val="0"/>
          <w:szCs w:val="21"/>
        </w:rPr>
        <w:t>1.</w:t>
      </w:r>
      <w:r>
        <w:rPr>
          <w:rFonts w:hint="eastAsia"/>
          <w:color w:val="000000"/>
          <w:kern w:val="0"/>
          <w:szCs w:val="21"/>
        </w:rPr>
        <w:t>下周的生活适应教研时间按上次活动分组、黄敏、周铭、杜文洁三位老师带领本小组成员设计小图标、教新教师安装、使用软件。（袁鸿飞与周工连线，解决遇到的技术问题。）</w:t>
      </w:r>
    </w:p>
    <w:p>
      <w:pPr>
        <w:widowControl/>
        <w:jc w:val="left"/>
        <w:rPr>
          <w:rFonts w:hint="eastAsia" w:eastAsia="宋体"/>
          <w:color w:val="000000"/>
          <w:kern w:val="0"/>
          <w:szCs w:val="21"/>
          <w:lang w:eastAsia="zh-CN"/>
        </w:rPr>
      </w:pPr>
      <w:r>
        <w:rPr>
          <w:rFonts w:hint="eastAsia"/>
          <w:color w:val="000000"/>
          <w:kern w:val="0"/>
          <w:szCs w:val="21"/>
        </w:rPr>
        <w:t>2.邀请戴院来校指导</w:t>
      </w:r>
    </w:p>
    <w:p>
      <w:pPr>
        <w:widowControl/>
        <w:jc w:val="left"/>
        <w:rPr>
          <w:rFonts w:hint="eastAsia"/>
          <w:color w:val="000000"/>
          <w:kern w:val="0"/>
          <w:szCs w:val="21"/>
        </w:rPr>
      </w:pPr>
    </w:p>
    <w:p>
      <w:pPr>
        <w:widowControl/>
        <w:wordWrap w:val="0"/>
        <w:spacing w:line="320" w:lineRule="exact"/>
        <w:jc w:val="left"/>
        <w:rPr>
          <w:rFonts w:hint="default"/>
          <w:b/>
          <w:color w:val="000000"/>
          <w:kern w:val="0"/>
          <w:szCs w:val="21"/>
        </w:rPr>
      </w:pPr>
      <w:r>
        <w:rPr>
          <w:rFonts w:hint="eastAsia"/>
          <w:b/>
          <w:color w:val="000000"/>
          <w:kern w:val="0"/>
          <w:szCs w:val="21"/>
        </w:rPr>
        <w:t>学发部：</w:t>
      </w:r>
    </w:p>
    <w:p>
      <w:pPr>
        <w:widowControl/>
        <w:wordWrap w:val="0"/>
        <w:spacing w:line="320" w:lineRule="exact"/>
        <w:jc w:val="left"/>
        <w:rPr>
          <w:rFonts w:hint="default"/>
          <w:color w:val="000000"/>
          <w:kern w:val="0"/>
          <w:szCs w:val="21"/>
        </w:rPr>
      </w:pPr>
      <w:r>
        <w:rPr>
          <w:color w:val="000000"/>
          <w:kern w:val="0"/>
          <w:szCs w:val="21"/>
        </w:rPr>
        <w:t>1.周二下午杜老师参加区班主任基本功比赛。</w:t>
      </w:r>
    </w:p>
    <w:p>
      <w:pPr>
        <w:widowControl/>
        <w:wordWrap w:val="0"/>
        <w:spacing w:line="320" w:lineRule="exact"/>
        <w:jc w:val="left"/>
        <w:rPr>
          <w:rFonts w:hint="default"/>
          <w:color w:val="000000"/>
          <w:kern w:val="0"/>
          <w:szCs w:val="21"/>
        </w:rPr>
      </w:pPr>
      <w:r>
        <w:rPr>
          <w:rFonts w:hint="default"/>
          <w:color w:val="000000"/>
          <w:kern w:val="0"/>
          <w:szCs w:val="21"/>
        </w:rPr>
        <w:t>2.</w:t>
      </w:r>
      <w:r>
        <w:rPr>
          <w:rFonts w:hint="eastAsia"/>
          <w:color w:val="000000"/>
          <w:kern w:val="0"/>
          <w:szCs w:val="21"/>
        </w:rPr>
        <w:t>周四</w:t>
      </w:r>
      <w:r>
        <w:rPr>
          <w:rFonts w:hint="eastAsia"/>
          <w:color w:val="000000"/>
          <w:kern w:val="0"/>
          <w:szCs w:val="21"/>
          <w:lang w:eastAsia="zh-CN"/>
        </w:rPr>
        <w:t>（</w:t>
      </w:r>
      <w:r>
        <w:rPr>
          <w:rFonts w:hint="eastAsia"/>
          <w:color w:val="000000"/>
          <w:kern w:val="0"/>
          <w:szCs w:val="21"/>
          <w:lang w:val="en-US" w:eastAsia="zh-CN"/>
        </w:rPr>
        <w:t>3月25 日</w:t>
      </w:r>
      <w:r>
        <w:rPr>
          <w:rFonts w:hint="eastAsia"/>
          <w:color w:val="000000"/>
          <w:kern w:val="0"/>
          <w:szCs w:val="21"/>
          <w:lang w:eastAsia="zh-CN"/>
        </w:rPr>
        <w:t>）</w:t>
      </w:r>
      <w:r>
        <w:rPr>
          <w:rFonts w:hint="eastAsia"/>
          <w:color w:val="000000"/>
          <w:kern w:val="0"/>
          <w:szCs w:val="21"/>
        </w:rPr>
        <w:t>15:30</w:t>
      </w:r>
      <w:r>
        <w:rPr>
          <w:rFonts w:hint="default"/>
          <w:color w:val="000000"/>
          <w:kern w:val="0"/>
          <w:szCs w:val="21"/>
        </w:rPr>
        <w:t>特级班主任来校开展专题培训，全体班主任参加。</w:t>
      </w:r>
    </w:p>
    <w:p>
      <w:pPr>
        <w:widowControl/>
        <w:wordWrap w:val="0"/>
        <w:spacing w:line="320" w:lineRule="exact"/>
        <w:jc w:val="left"/>
        <w:rPr>
          <w:rFonts w:hint="eastAsia"/>
          <w:color w:val="000000"/>
          <w:kern w:val="0"/>
          <w:szCs w:val="21"/>
        </w:rPr>
      </w:pPr>
      <w:r>
        <w:rPr>
          <w:rFonts w:hint="default"/>
          <w:color w:val="000000"/>
          <w:kern w:val="0"/>
          <w:szCs w:val="21"/>
        </w:rPr>
        <w:t>3.</w:t>
      </w:r>
      <w:r>
        <w:rPr>
          <w:rFonts w:hint="eastAsia"/>
          <w:color w:val="000000"/>
          <w:kern w:val="0"/>
          <w:szCs w:val="21"/>
        </w:rPr>
        <w:t>周四</w:t>
      </w:r>
      <w:r>
        <w:rPr>
          <w:rFonts w:hint="eastAsia"/>
          <w:color w:val="000000"/>
          <w:kern w:val="0"/>
          <w:szCs w:val="21"/>
          <w:lang w:eastAsia="zh-CN"/>
        </w:rPr>
        <w:t>（</w:t>
      </w:r>
      <w:r>
        <w:rPr>
          <w:rFonts w:hint="eastAsia"/>
          <w:color w:val="000000"/>
          <w:kern w:val="0"/>
          <w:szCs w:val="21"/>
          <w:lang w:val="en-US" w:eastAsia="zh-CN"/>
        </w:rPr>
        <w:t>3月25日</w:t>
      </w:r>
      <w:r>
        <w:rPr>
          <w:rFonts w:hint="eastAsia"/>
          <w:color w:val="000000"/>
          <w:kern w:val="0"/>
          <w:szCs w:val="21"/>
          <w:lang w:eastAsia="zh-CN"/>
        </w:rPr>
        <w:t>）</w:t>
      </w:r>
      <w:r>
        <w:rPr>
          <w:rFonts w:hint="eastAsia"/>
          <w:color w:val="000000"/>
          <w:kern w:val="0"/>
          <w:szCs w:val="21"/>
        </w:rPr>
        <w:t>13:30建行大学团委来校为学生带来一堂公益茶艺课程，七、八年级学生参加。</w:t>
      </w:r>
    </w:p>
    <w:p>
      <w:pPr>
        <w:widowControl/>
        <w:wordWrap w:val="0"/>
        <w:spacing w:line="320" w:lineRule="exact"/>
        <w:jc w:val="left"/>
        <w:rPr>
          <w:rFonts w:hint="eastAsia"/>
          <w:color w:val="000000"/>
          <w:kern w:val="0"/>
          <w:szCs w:val="21"/>
        </w:rPr>
      </w:pPr>
      <w:r>
        <w:rPr>
          <w:rFonts w:hint="default"/>
          <w:color w:val="000000"/>
          <w:kern w:val="0"/>
          <w:szCs w:val="21"/>
        </w:rPr>
        <w:t>4.</w:t>
      </w:r>
      <w:r>
        <w:rPr>
          <w:rFonts w:hint="eastAsia"/>
          <w:color w:val="000000"/>
          <w:kern w:val="0"/>
          <w:szCs w:val="21"/>
        </w:rPr>
        <w:t>周六</w:t>
      </w:r>
      <w:r>
        <w:rPr>
          <w:rFonts w:hint="eastAsia"/>
          <w:color w:val="000000"/>
          <w:kern w:val="0"/>
          <w:szCs w:val="21"/>
          <w:lang w:eastAsia="zh-CN"/>
        </w:rPr>
        <w:t>（</w:t>
      </w:r>
      <w:r>
        <w:rPr>
          <w:rFonts w:hint="eastAsia"/>
          <w:color w:val="000000"/>
          <w:kern w:val="0"/>
          <w:szCs w:val="21"/>
          <w:lang w:val="en-US" w:eastAsia="zh-CN"/>
        </w:rPr>
        <w:t>3月27日</w:t>
      </w:r>
      <w:r>
        <w:rPr>
          <w:rFonts w:hint="eastAsia"/>
          <w:color w:val="000000"/>
          <w:kern w:val="0"/>
          <w:szCs w:val="21"/>
          <w:lang w:eastAsia="zh-CN"/>
        </w:rPr>
        <w:t>）</w:t>
      </w:r>
      <w:r>
        <w:rPr>
          <w:rFonts w:hint="eastAsia"/>
          <w:color w:val="000000"/>
          <w:kern w:val="0"/>
          <w:szCs w:val="21"/>
        </w:rPr>
        <w:t>9:00普利司通在淹城举行公益捐赠仪式，将会</w:t>
      </w:r>
      <w:r>
        <w:rPr>
          <w:rFonts w:hint="eastAsia"/>
          <w:color w:val="000000"/>
          <w:kern w:val="0"/>
          <w:szCs w:val="21"/>
          <w:lang w:eastAsia="zh-CN"/>
        </w:rPr>
        <w:t>捐</w:t>
      </w:r>
      <w:r>
        <w:rPr>
          <w:rFonts w:hint="eastAsia"/>
          <w:color w:val="000000"/>
          <w:kern w:val="0"/>
          <w:szCs w:val="21"/>
        </w:rPr>
        <w:t>一批植物标本给我校用于教学活动，谢、沈两位老师参加。</w:t>
      </w:r>
    </w:p>
    <w:p>
      <w:pPr>
        <w:widowControl/>
        <w:wordWrap w:val="0"/>
        <w:spacing w:line="320" w:lineRule="exact"/>
        <w:jc w:val="left"/>
        <w:rPr>
          <w:color w:val="000000"/>
          <w:kern w:val="0"/>
          <w:szCs w:val="21"/>
        </w:rPr>
      </w:pPr>
    </w:p>
    <w:p>
      <w:pPr>
        <w:widowControl/>
        <w:wordWrap w:val="0"/>
        <w:spacing w:line="320" w:lineRule="exact"/>
        <w:jc w:val="left"/>
        <w:rPr>
          <w:b/>
          <w:color w:val="000000"/>
          <w:kern w:val="0"/>
          <w:szCs w:val="21"/>
        </w:rPr>
      </w:pPr>
      <w:r>
        <w:rPr>
          <w:rFonts w:hint="eastAsia"/>
          <w:b/>
          <w:color w:val="000000"/>
          <w:kern w:val="0"/>
          <w:szCs w:val="21"/>
        </w:rPr>
        <w:t>后勤保障部：</w:t>
      </w:r>
    </w:p>
    <w:p>
      <w:pPr>
        <w:widowControl/>
        <w:wordWrap w:val="0"/>
        <w:spacing w:line="320" w:lineRule="exact"/>
        <w:jc w:val="left"/>
        <w:rPr>
          <w:rFonts w:hint="eastAsia"/>
          <w:color w:val="000000"/>
          <w:kern w:val="0"/>
          <w:szCs w:val="21"/>
        </w:rPr>
      </w:pPr>
      <w:r>
        <w:rPr>
          <w:color w:val="000000"/>
          <w:kern w:val="0"/>
          <w:szCs w:val="21"/>
        </w:rPr>
        <w:t>1.</w:t>
      </w:r>
      <w:r>
        <w:rPr>
          <w:rFonts w:hint="eastAsia"/>
          <w:color w:val="000000"/>
          <w:kern w:val="0"/>
          <w:szCs w:val="21"/>
        </w:rPr>
        <w:t>做好疫情常态化工作。</w:t>
      </w:r>
    </w:p>
    <w:p>
      <w:pPr>
        <w:widowControl/>
        <w:wordWrap w:val="0"/>
        <w:spacing w:line="320" w:lineRule="exact"/>
        <w:jc w:val="left"/>
        <w:rPr>
          <w:rFonts w:hint="eastAsia"/>
          <w:color w:val="000000"/>
          <w:kern w:val="0"/>
          <w:szCs w:val="21"/>
        </w:rPr>
      </w:pPr>
      <w:r>
        <w:rPr>
          <w:rFonts w:hint="eastAsia"/>
          <w:color w:val="000000"/>
          <w:kern w:val="0"/>
          <w:szCs w:val="21"/>
          <w:lang w:val="en-US" w:eastAsia="zh-CN"/>
        </w:rPr>
        <w:t>2</w:t>
      </w:r>
      <w:r>
        <w:rPr>
          <w:rFonts w:hint="eastAsia"/>
          <w:color w:val="000000"/>
          <w:kern w:val="0"/>
          <w:szCs w:val="21"/>
        </w:rPr>
        <w:t>.开展“消防安全第一课”活动。</w:t>
      </w:r>
    </w:p>
    <w:p>
      <w:pPr>
        <w:widowControl/>
        <w:wordWrap w:val="0"/>
        <w:spacing w:line="320" w:lineRule="exact"/>
        <w:jc w:val="left"/>
        <w:rPr>
          <w:rFonts w:hint="eastAsia"/>
          <w:color w:val="000000"/>
          <w:kern w:val="0"/>
          <w:szCs w:val="21"/>
        </w:rPr>
      </w:pPr>
      <w:r>
        <w:rPr>
          <w:rFonts w:hint="eastAsia"/>
          <w:color w:val="000000"/>
          <w:kern w:val="0"/>
          <w:szCs w:val="21"/>
        </w:rPr>
        <w:t>（1）在“中国消防”微信公众号上学习消防知识。</w:t>
      </w:r>
    </w:p>
    <w:p>
      <w:pPr>
        <w:widowControl/>
        <w:wordWrap w:val="0"/>
        <w:spacing w:line="320" w:lineRule="exact"/>
        <w:jc w:val="left"/>
        <w:rPr>
          <w:rFonts w:hint="eastAsia"/>
          <w:color w:val="000000"/>
          <w:kern w:val="0"/>
          <w:szCs w:val="21"/>
        </w:rPr>
      </w:pPr>
      <w:r>
        <w:rPr>
          <w:rFonts w:hint="eastAsia"/>
          <w:color w:val="000000"/>
          <w:kern w:val="0"/>
          <w:szCs w:val="21"/>
        </w:rPr>
        <w:t>（2）开展一次消防演练。</w:t>
      </w:r>
    </w:p>
    <w:p>
      <w:pPr>
        <w:widowControl/>
        <w:wordWrap w:val="0"/>
        <w:spacing w:line="320" w:lineRule="exact"/>
        <w:jc w:val="left"/>
        <w:rPr>
          <w:rFonts w:hint="eastAsia"/>
          <w:color w:val="000000"/>
          <w:kern w:val="0"/>
          <w:szCs w:val="21"/>
        </w:rPr>
      </w:pPr>
      <w:r>
        <w:rPr>
          <w:rFonts w:hint="eastAsia"/>
          <w:color w:val="000000"/>
          <w:kern w:val="0"/>
          <w:szCs w:val="21"/>
        </w:rPr>
        <w:t>（3）参观消防大队（</w:t>
      </w:r>
      <w:r>
        <w:rPr>
          <w:rFonts w:hint="eastAsia"/>
          <w:color w:val="000000"/>
          <w:kern w:val="0"/>
          <w:szCs w:val="21"/>
          <w:lang w:eastAsia="zh-CN"/>
        </w:rPr>
        <w:t>周二下午</w:t>
      </w:r>
      <w:r>
        <w:rPr>
          <w:rFonts w:hint="eastAsia"/>
          <w:color w:val="000000"/>
          <w:kern w:val="0"/>
          <w:szCs w:val="21"/>
        </w:rPr>
        <w:t>）。</w:t>
      </w:r>
    </w:p>
    <w:p>
      <w:pPr>
        <w:widowControl/>
        <w:wordWrap w:val="0"/>
        <w:spacing w:line="320" w:lineRule="exact"/>
        <w:jc w:val="left"/>
        <w:rPr>
          <w:rFonts w:hint="eastAsia"/>
          <w:color w:val="000000"/>
          <w:kern w:val="0"/>
          <w:szCs w:val="21"/>
        </w:rPr>
      </w:pPr>
      <w:r>
        <w:rPr>
          <w:rFonts w:hint="eastAsia"/>
          <w:color w:val="000000"/>
          <w:kern w:val="0"/>
          <w:szCs w:val="21"/>
          <w:lang w:val="en-US" w:eastAsia="zh-CN"/>
        </w:rPr>
        <w:t>3.</w:t>
      </w:r>
      <w:r>
        <w:rPr>
          <w:rFonts w:hint="eastAsia"/>
          <w:color w:val="000000"/>
          <w:kern w:val="0"/>
          <w:szCs w:val="21"/>
        </w:rPr>
        <w:t>3月23日周二下午两点光华学校一楼成长支持中心召开南大楼建设项目设计交底</w:t>
      </w:r>
    </w:p>
    <w:p>
      <w:pPr>
        <w:widowControl/>
        <w:wordWrap w:val="0"/>
        <w:spacing w:line="320" w:lineRule="exact"/>
        <w:jc w:val="left"/>
        <w:rPr>
          <w:color w:val="000000"/>
          <w:kern w:val="0"/>
          <w:szCs w:val="21"/>
        </w:rPr>
      </w:pPr>
    </w:p>
    <w:p>
      <w:pPr>
        <w:widowControl/>
        <w:wordWrap w:val="0"/>
        <w:spacing w:line="320" w:lineRule="exact"/>
        <w:ind w:left="360" w:hanging="360"/>
        <w:jc w:val="left"/>
        <w:rPr>
          <w:b/>
          <w:color w:val="000000"/>
          <w:kern w:val="0"/>
          <w:szCs w:val="21"/>
        </w:rPr>
      </w:pPr>
      <w:r>
        <w:rPr>
          <w:rFonts w:hint="eastAsia"/>
          <w:b/>
          <w:color w:val="000000"/>
          <w:kern w:val="0"/>
          <w:szCs w:val="21"/>
        </w:rPr>
        <w:t>工会：</w:t>
      </w:r>
    </w:p>
    <w:p>
      <w:pPr>
        <w:widowControl/>
        <w:wordWrap w:val="0"/>
        <w:spacing w:line="320" w:lineRule="exact"/>
        <w:jc w:val="left"/>
        <w:rPr>
          <w:color w:val="000000"/>
          <w:kern w:val="0"/>
          <w:szCs w:val="21"/>
        </w:rPr>
      </w:pPr>
      <w:r>
        <w:rPr>
          <w:color w:val="000000"/>
          <w:kern w:val="0"/>
          <w:szCs w:val="21"/>
        </w:rPr>
        <w:t>1.</w:t>
      </w:r>
      <w:r>
        <w:rPr>
          <w:rFonts w:hint="eastAsia"/>
          <w:color w:val="000000"/>
          <w:kern w:val="0"/>
          <w:szCs w:val="21"/>
        </w:rPr>
        <w:t>继续开展送教上门，做好送教上门调研准备。</w:t>
      </w:r>
    </w:p>
    <w:p>
      <w:pPr>
        <w:widowControl/>
        <w:wordWrap w:val="0"/>
        <w:spacing w:line="320" w:lineRule="exact"/>
        <w:jc w:val="left"/>
        <w:rPr>
          <w:rFonts w:hint="eastAsia"/>
          <w:color w:val="000000"/>
          <w:kern w:val="0"/>
          <w:szCs w:val="21"/>
        </w:rPr>
      </w:pPr>
      <w:r>
        <w:rPr>
          <w:color w:val="000000"/>
          <w:kern w:val="0"/>
          <w:szCs w:val="21"/>
        </w:rPr>
        <w:t>2.</w:t>
      </w:r>
      <w:r>
        <w:rPr>
          <w:rFonts w:hint="eastAsia"/>
          <w:color w:val="000000"/>
          <w:kern w:val="0"/>
          <w:szCs w:val="21"/>
        </w:rPr>
        <w:t>做好教师活动的准备工作</w:t>
      </w:r>
    </w:p>
    <w:p>
      <w:pPr>
        <w:widowControl/>
        <w:wordWrap w:val="0"/>
        <w:spacing w:line="320" w:lineRule="exact"/>
        <w:jc w:val="left"/>
        <w:rPr>
          <w:color w:val="000000"/>
          <w:kern w:val="0"/>
          <w:szCs w:val="21"/>
        </w:rPr>
      </w:pPr>
    </w:p>
    <w:p>
      <w:pPr>
        <w:widowControl/>
        <w:wordWrap w:val="0"/>
        <w:spacing w:line="320" w:lineRule="exact"/>
        <w:ind w:left="360" w:hanging="360"/>
        <w:jc w:val="left"/>
        <w:rPr>
          <w:b/>
          <w:color w:val="000000"/>
          <w:kern w:val="0"/>
          <w:szCs w:val="21"/>
        </w:rPr>
      </w:pPr>
      <w:r>
        <w:rPr>
          <w:rFonts w:hint="eastAsia"/>
          <w:b/>
          <w:color w:val="000000"/>
          <w:kern w:val="0"/>
          <w:szCs w:val="21"/>
        </w:rPr>
        <w:t>办公室：</w:t>
      </w:r>
    </w:p>
    <w:p>
      <w:pPr>
        <w:widowControl/>
        <w:wordWrap w:val="0"/>
        <w:spacing w:line="320" w:lineRule="exact"/>
        <w:jc w:val="left"/>
        <w:rPr>
          <w:rFonts w:hint="eastAsia"/>
          <w:color w:val="000000"/>
          <w:kern w:val="0"/>
          <w:szCs w:val="21"/>
        </w:rPr>
      </w:pPr>
      <w:r>
        <w:rPr>
          <w:color w:val="000000"/>
          <w:kern w:val="0"/>
          <w:szCs w:val="21"/>
        </w:rPr>
        <w:t>1.</w:t>
      </w:r>
      <w:r>
        <w:rPr>
          <w:rFonts w:hint="eastAsia"/>
          <w:color w:val="000000"/>
          <w:kern w:val="0"/>
          <w:szCs w:val="21"/>
        </w:rPr>
        <w:t>完善相关拍摄合同手续</w:t>
      </w:r>
    </w:p>
    <w:p>
      <w:pPr>
        <w:widowControl/>
        <w:wordWrap w:val="0"/>
        <w:spacing w:line="320" w:lineRule="exact"/>
        <w:jc w:val="left"/>
        <w:rPr>
          <w:rFonts w:hint="eastAsia"/>
          <w:color w:val="000000"/>
          <w:kern w:val="0"/>
          <w:szCs w:val="21"/>
        </w:rPr>
      </w:pPr>
      <w:r>
        <w:rPr>
          <w:rFonts w:hint="eastAsia"/>
          <w:color w:val="000000"/>
          <w:kern w:val="0"/>
          <w:szCs w:val="21"/>
        </w:rPr>
        <w:t>2.关注局网后台通知</w:t>
      </w:r>
    </w:p>
    <w:p>
      <w:pPr>
        <w:widowControl/>
        <w:wordWrap w:val="0"/>
        <w:spacing w:line="320" w:lineRule="exact"/>
        <w:jc w:val="left"/>
        <w:rPr>
          <w:rFonts w:hint="eastAsia" w:eastAsia="宋体"/>
          <w:color w:val="000000"/>
          <w:kern w:val="0"/>
          <w:szCs w:val="21"/>
          <w:lang w:eastAsia="zh-CN"/>
        </w:rPr>
      </w:pPr>
      <w:r>
        <w:rPr>
          <w:rFonts w:hint="eastAsia"/>
          <w:color w:val="000000"/>
          <w:kern w:val="0"/>
          <w:szCs w:val="21"/>
        </w:rPr>
        <w:t>3.跟进各项</w:t>
      </w:r>
      <w:r>
        <w:rPr>
          <w:rFonts w:hint="eastAsia"/>
          <w:color w:val="000000"/>
          <w:kern w:val="0"/>
          <w:szCs w:val="21"/>
          <w:lang w:eastAsia="zh-CN"/>
        </w:rPr>
        <w:t>会议</w:t>
      </w:r>
    </w:p>
    <w:p>
      <w:pPr>
        <w:widowControl/>
        <w:wordWrap w:val="0"/>
        <w:spacing w:line="320" w:lineRule="exact"/>
        <w:jc w:val="left"/>
        <w:rPr>
          <w:rFonts w:hint="default" w:eastAsia="宋体"/>
          <w:color w:val="000000"/>
          <w:kern w:val="0"/>
          <w:szCs w:val="21"/>
          <w:lang w:val="en-US" w:eastAsia="zh-CN"/>
        </w:rPr>
      </w:pPr>
      <w:r>
        <w:rPr>
          <w:rFonts w:hint="eastAsia"/>
          <w:color w:val="000000"/>
          <w:kern w:val="0"/>
          <w:szCs w:val="21"/>
          <w:lang w:val="en-US" w:eastAsia="zh-CN"/>
        </w:rPr>
        <w:t>4.汇总各部门2020年度归档材料</w:t>
      </w:r>
    </w:p>
    <w:p>
      <w:pPr>
        <w:widowControl/>
        <w:wordWrap w:val="0"/>
        <w:spacing w:line="320" w:lineRule="exact"/>
        <w:jc w:val="left"/>
        <w:rPr>
          <w:color w:val="000000"/>
          <w:kern w:val="0"/>
          <w:szCs w:val="21"/>
        </w:rPr>
      </w:pPr>
    </w:p>
    <w:p>
      <w:pPr>
        <w:widowControl/>
        <w:wordWrap w:val="0"/>
        <w:spacing w:line="320" w:lineRule="exact"/>
        <w:ind w:left="360" w:hanging="360"/>
        <w:jc w:val="left"/>
        <w:rPr>
          <w:b/>
          <w:color w:val="000000"/>
          <w:kern w:val="0"/>
          <w:szCs w:val="21"/>
        </w:rPr>
      </w:pPr>
      <w:r>
        <w:rPr>
          <w:rFonts w:hint="eastAsia"/>
          <w:b/>
          <w:color w:val="000000"/>
          <w:kern w:val="0"/>
          <w:szCs w:val="21"/>
        </w:rPr>
        <w:t>成长支持中心：</w:t>
      </w:r>
    </w:p>
    <w:p>
      <w:pPr>
        <w:widowControl/>
        <w:jc w:val="left"/>
        <w:rPr>
          <w:rFonts w:hint="eastAsia" w:eastAsia="宋体"/>
          <w:color w:val="000000"/>
          <w:kern w:val="0"/>
          <w:szCs w:val="21"/>
          <w:lang w:eastAsia="zh-CN"/>
        </w:rPr>
      </w:pPr>
      <w:r>
        <w:rPr>
          <w:color w:val="000000"/>
          <w:kern w:val="0"/>
          <w:szCs w:val="21"/>
        </w:rPr>
        <w:t>1.</w:t>
      </w:r>
      <w:r>
        <w:rPr>
          <w:rFonts w:hint="eastAsia"/>
          <w:color w:val="000000"/>
          <w:kern w:val="0"/>
          <w:szCs w:val="21"/>
        </w:rPr>
        <w:t>开展民非证换证工作</w:t>
      </w:r>
    </w:p>
    <w:p>
      <w:pPr>
        <w:widowControl/>
        <w:wordWrap w:val="0"/>
        <w:spacing w:line="320" w:lineRule="exact"/>
        <w:jc w:val="left"/>
        <w:rPr>
          <w:color w:val="000000"/>
          <w:kern w:val="0"/>
          <w:szCs w:val="21"/>
        </w:rPr>
      </w:pPr>
    </w:p>
    <w:p>
      <w:pPr>
        <w:widowControl/>
        <w:wordWrap w:val="0"/>
        <w:spacing w:line="320" w:lineRule="exact"/>
        <w:jc w:val="left"/>
        <w:rPr>
          <w:color w:val="000000"/>
          <w:kern w:val="0"/>
          <w:szCs w:val="21"/>
        </w:rPr>
      </w:pPr>
      <w:r>
        <w:rPr>
          <w:rFonts w:hint="eastAsia"/>
          <w:b/>
          <w:color w:val="000000"/>
          <w:kern w:val="0"/>
          <w:szCs w:val="21"/>
        </w:rPr>
        <w:t>友情提醒</w:t>
      </w:r>
      <w:r>
        <w:rPr>
          <w:rFonts w:hint="eastAsia"/>
          <w:color w:val="000000"/>
          <w:kern w:val="0"/>
          <w:szCs w:val="21"/>
        </w:rPr>
        <w:t>：</w:t>
      </w:r>
    </w:p>
    <w:p>
      <w:pPr>
        <w:widowControl/>
        <w:wordWrap w:val="0"/>
        <w:spacing w:line="320" w:lineRule="exact"/>
        <w:jc w:val="left"/>
        <w:rPr>
          <w:color w:val="000000"/>
          <w:kern w:val="0"/>
          <w:szCs w:val="21"/>
        </w:rPr>
      </w:pPr>
      <w:r>
        <w:rPr>
          <w:color w:val="000000"/>
          <w:kern w:val="0"/>
          <w:szCs w:val="21"/>
        </w:rPr>
        <w:t>1.</w:t>
      </w:r>
      <w:r>
        <w:rPr>
          <w:rFonts w:hint="eastAsia"/>
          <w:color w:val="000000"/>
          <w:kern w:val="0"/>
          <w:szCs w:val="21"/>
        </w:rPr>
        <w:t>本周持续开展值周校长</w:t>
      </w:r>
      <w:r>
        <w:rPr>
          <w:rFonts w:hint="eastAsia"/>
          <w:color w:val="000000"/>
          <w:kern w:val="0"/>
          <w:szCs w:val="21"/>
          <w:lang w:eastAsia="zh-CN"/>
        </w:rPr>
        <w:t>推门</w:t>
      </w:r>
      <w:r>
        <w:rPr>
          <w:rFonts w:hint="eastAsia"/>
          <w:color w:val="000000"/>
          <w:kern w:val="0"/>
          <w:szCs w:val="21"/>
        </w:rPr>
        <w:t>听课，请涉及到的师徒</w:t>
      </w:r>
      <w:r>
        <w:rPr>
          <w:rFonts w:hint="eastAsia"/>
          <w:color w:val="000000"/>
          <w:kern w:val="0"/>
          <w:szCs w:val="21"/>
          <w:lang w:eastAsia="zh-CN"/>
        </w:rPr>
        <w:t>做好准备</w:t>
      </w:r>
      <w:r>
        <w:rPr>
          <w:rFonts w:hint="eastAsia"/>
          <w:color w:val="000000"/>
          <w:kern w:val="0"/>
          <w:szCs w:val="21"/>
        </w:rPr>
        <w:t>。</w:t>
      </w:r>
    </w:p>
    <w:p>
      <w:pPr>
        <w:widowControl/>
        <w:jc w:val="left"/>
        <w:rPr>
          <w:color w:val="000000"/>
          <w:kern w:val="0"/>
          <w:szCs w:val="21"/>
        </w:rPr>
      </w:pPr>
      <w:r>
        <w:rPr>
          <w:color w:val="000000"/>
          <w:kern w:val="0"/>
          <w:szCs w:val="21"/>
        </w:rPr>
        <w:t>2.</w:t>
      </w:r>
      <w:r>
        <w:rPr>
          <w:rFonts w:hint="eastAsia"/>
          <w:color w:val="000000"/>
          <w:kern w:val="0"/>
          <w:szCs w:val="21"/>
        </w:rPr>
        <w:t>当天值班的老师空课时、中午、下午放学时请多巡视多看护</w:t>
      </w:r>
      <w:r>
        <w:rPr>
          <w:rFonts w:hint="eastAsia"/>
          <w:color w:val="000000"/>
          <w:kern w:val="0"/>
          <w:szCs w:val="21"/>
          <w:lang w:eastAsia="zh-CN"/>
        </w:rPr>
        <w:t>，</w:t>
      </w:r>
      <w:r>
        <w:rPr>
          <w:rFonts w:hint="eastAsia"/>
          <w:color w:val="000000"/>
          <w:kern w:val="0"/>
          <w:szCs w:val="21"/>
        </w:rPr>
        <w:t>如无法准时到岗请提前调班或通知办公室代班。</w:t>
      </w:r>
    </w:p>
    <w:p>
      <w:pPr>
        <w:widowControl/>
        <w:jc w:val="left"/>
        <w:rPr>
          <w:rFonts w:hint="eastAsia"/>
          <w:color w:val="000000"/>
          <w:kern w:val="0"/>
          <w:szCs w:val="21"/>
        </w:rPr>
      </w:pPr>
      <w:r>
        <w:rPr>
          <w:color w:val="000000"/>
          <w:kern w:val="0"/>
          <w:szCs w:val="21"/>
        </w:rPr>
        <w:t>3.</w:t>
      </w:r>
      <w:r>
        <w:rPr>
          <w:rFonts w:hint="eastAsia"/>
          <w:color w:val="000000"/>
          <w:kern w:val="0"/>
          <w:szCs w:val="21"/>
        </w:rPr>
        <w:t>因学校施工，运动场地有限，请执教各班体活、体育的老师根据教发部的场地安排作相应调整（详见教发部“体育、体活学生活动安排表”）。</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109"/>
        </w:tabs>
        <w:bidi w:val="0"/>
        <w:jc w:val="left"/>
        <w:rPr>
          <w:rFonts w:hint="eastAsia"/>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55E7C"/>
    <w:multiLevelType w:val="singleLevel"/>
    <w:tmpl w:val="0F755E7C"/>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174261"/>
    <w:rsid w:val="001B4790"/>
    <w:rsid w:val="004C68D6"/>
    <w:rsid w:val="00505238"/>
    <w:rsid w:val="009A2A1C"/>
    <w:rsid w:val="009B561A"/>
    <w:rsid w:val="00B261F7"/>
    <w:rsid w:val="00E409F6"/>
    <w:rsid w:val="00F24EB3"/>
    <w:rsid w:val="018F3AF2"/>
    <w:rsid w:val="019632B6"/>
    <w:rsid w:val="01BC70B3"/>
    <w:rsid w:val="02D13027"/>
    <w:rsid w:val="03464D3D"/>
    <w:rsid w:val="039968B9"/>
    <w:rsid w:val="039A34ED"/>
    <w:rsid w:val="03B64DD9"/>
    <w:rsid w:val="045C2D22"/>
    <w:rsid w:val="05167E8D"/>
    <w:rsid w:val="051B1CD0"/>
    <w:rsid w:val="07354F01"/>
    <w:rsid w:val="074C5CC8"/>
    <w:rsid w:val="08885A7E"/>
    <w:rsid w:val="092747D4"/>
    <w:rsid w:val="092F458A"/>
    <w:rsid w:val="095D1443"/>
    <w:rsid w:val="0A0C33B2"/>
    <w:rsid w:val="0AA90CB4"/>
    <w:rsid w:val="0B0E2085"/>
    <w:rsid w:val="0BD7583F"/>
    <w:rsid w:val="0C244BFC"/>
    <w:rsid w:val="0C4005A2"/>
    <w:rsid w:val="0C98557C"/>
    <w:rsid w:val="0CB8513B"/>
    <w:rsid w:val="0D2724F2"/>
    <w:rsid w:val="0D65046C"/>
    <w:rsid w:val="0DA241EC"/>
    <w:rsid w:val="0ECF0CC5"/>
    <w:rsid w:val="0F225801"/>
    <w:rsid w:val="11745BFB"/>
    <w:rsid w:val="119B64D6"/>
    <w:rsid w:val="12B33FC2"/>
    <w:rsid w:val="13406F71"/>
    <w:rsid w:val="13DD3A97"/>
    <w:rsid w:val="14EB24C3"/>
    <w:rsid w:val="16116077"/>
    <w:rsid w:val="16A036EA"/>
    <w:rsid w:val="16E20DD4"/>
    <w:rsid w:val="16FC6E51"/>
    <w:rsid w:val="17A426C2"/>
    <w:rsid w:val="17CF2BCB"/>
    <w:rsid w:val="19092B73"/>
    <w:rsid w:val="193B2F21"/>
    <w:rsid w:val="19A06E87"/>
    <w:rsid w:val="1BE23F81"/>
    <w:rsid w:val="1C47435B"/>
    <w:rsid w:val="1C5940AE"/>
    <w:rsid w:val="1D6632A9"/>
    <w:rsid w:val="1FB67B6D"/>
    <w:rsid w:val="20F31C05"/>
    <w:rsid w:val="210C5C18"/>
    <w:rsid w:val="210C5EE9"/>
    <w:rsid w:val="215137C0"/>
    <w:rsid w:val="21D7394D"/>
    <w:rsid w:val="21E2536F"/>
    <w:rsid w:val="233949DB"/>
    <w:rsid w:val="243855B3"/>
    <w:rsid w:val="258605A8"/>
    <w:rsid w:val="258D1426"/>
    <w:rsid w:val="274D10A3"/>
    <w:rsid w:val="280C37EB"/>
    <w:rsid w:val="29001419"/>
    <w:rsid w:val="2A3D3E06"/>
    <w:rsid w:val="2A8A3A18"/>
    <w:rsid w:val="2AFB7F69"/>
    <w:rsid w:val="2B920576"/>
    <w:rsid w:val="2C2E529A"/>
    <w:rsid w:val="2C685640"/>
    <w:rsid w:val="2D872856"/>
    <w:rsid w:val="2DC64DA1"/>
    <w:rsid w:val="2E806A8E"/>
    <w:rsid w:val="308D0956"/>
    <w:rsid w:val="313120A5"/>
    <w:rsid w:val="31580AF1"/>
    <w:rsid w:val="317C3751"/>
    <w:rsid w:val="31922972"/>
    <w:rsid w:val="32B628D1"/>
    <w:rsid w:val="32D87B0D"/>
    <w:rsid w:val="337E4A57"/>
    <w:rsid w:val="33D51249"/>
    <w:rsid w:val="34342886"/>
    <w:rsid w:val="34F02226"/>
    <w:rsid w:val="354D72CB"/>
    <w:rsid w:val="35B85A66"/>
    <w:rsid w:val="36E5165C"/>
    <w:rsid w:val="37A9690B"/>
    <w:rsid w:val="37E52DD0"/>
    <w:rsid w:val="38B53DC7"/>
    <w:rsid w:val="38B75F17"/>
    <w:rsid w:val="3A0A7FC1"/>
    <w:rsid w:val="3B86156B"/>
    <w:rsid w:val="3BE80FC5"/>
    <w:rsid w:val="3C367B6A"/>
    <w:rsid w:val="3D4756E3"/>
    <w:rsid w:val="3D627456"/>
    <w:rsid w:val="3D9D3CA3"/>
    <w:rsid w:val="3EBE368B"/>
    <w:rsid w:val="3F3D56C3"/>
    <w:rsid w:val="3F3E3871"/>
    <w:rsid w:val="3F4A416F"/>
    <w:rsid w:val="3FCA7ABA"/>
    <w:rsid w:val="400835D6"/>
    <w:rsid w:val="406919C8"/>
    <w:rsid w:val="40FD1811"/>
    <w:rsid w:val="412570B8"/>
    <w:rsid w:val="41574033"/>
    <w:rsid w:val="41B07470"/>
    <w:rsid w:val="43206458"/>
    <w:rsid w:val="437826F9"/>
    <w:rsid w:val="44052CF3"/>
    <w:rsid w:val="44366F2F"/>
    <w:rsid w:val="45A0123D"/>
    <w:rsid w:val="45C46A2D"/>
    <w:rsid w:val="45D11942"/>
    <w:rsid w:val="470F1AB3"/>
    <w:rsid w:val="47B10BCE"/>
    <w:rsid w:val="47D53887"/>
    <w:rsid w:val="4837293F"/>
    <w:rsid w:val="488868E4"/>
    <w:rsid w:val="48F36F68"/>
    <w:rsid w:val="49A859BB"/>
    <w:rsid w:val="49AC7F04"/>
    <w:rsid w:val="4A937763"/>
    <w:rsid w:val="4B732647"/>
    <w:rsid w:val="4CE67E3A"/>
    <w:rsid w:val="4DBF13C9"/>
    <w:rsid w:val="4ECA73A3"/>
    <w:rsid w:val="502648F2"/>
    <w:rsid w:val="503702CD"/>
    <w:rsid w:val="50E81B4E"/>
    <w:rsid w:val="5135673A"/>
    <w:rsid w:val="51A00EEB"/>
    <w:rsid w:val="53640385"/>
    <w:rsid w:val="53AA19B5"/>
    <w:rsid w:val="53AF18AD"/>
    <w:rsid w:val="544907EC"/>
    <w:rsid w:val="55457F36"/>
    <w:rsid w:val="55D03116"/>
    <w:rsid w:val="55D879EF"/>
    <w:rsid w:val="56765797"/>
    <w:rsid w:val="57943F1D"/>
    <w:rsid w:val="583D7106"/>
    <w:rsid w:val="58E8746D"/>
    <w:rsid w:val="5A93198C"/>
    <w:rsid w:val="5ADB0837"/>
    <w:rsid w:val="5BA853BD"/>
    <w:rsid w:val="5C1E7050"/>
    <w:rsid w:val="5C654E1D"/>
    <w:rsid w:val="5CFE3C2F"/>
    <w:rsid w:val="5D1C3B44"/>
    <w:rsid w:val="5D44292F"/>
    <w:rsid w:val="5E335DCA"/>
    <w:rsid w:val="5E8D2535"/>
    <w:rsid w:val="5EB12FEB"/>
    <w:rsid w:val="5F2B777E"/>
    <w:rsid w:val="5F556840"/>
    <w:rsid w:val="602B3DCD"/>
    <w:rsid w:val="60CD0214"/>
    <w:rsid w:val="60EF5FFB"/>
    <w:rsid w:val="61BB4882"/>
    <w:rsid w:val="61BD1897"/>
    <w:rsid w:val="63D77EB7"/>
    <w:rsid w:val="64A44F9F"/>
    <w:rsid w:val="6557412E"/>
    <w:rsid w:val="655C2EBC"/>
    <w:rsid w:val="687A4FDF"/>
    <w:rsid w:val="68935757"/>
    <w:rsid w:val="6BCF481A"/>
    <w:rsid w:val="6C3A3C0D"/>
    <w:rsid w:val="6CD30829"/>
    <w:rsid w:val="6D535020"/>
    <w:rsid w:val="6DE24468"/>
    <w:rsid w:val="6DE808D4"/>
    <w:rsid w:val="6E3404F6"/>
    <w:rsid w:val="6EB25CF4"/>
    <w:rsid w:val="6F683FD4"/>
    <w:rsid w:val="6F765E1C"/>
    <w:rsid w:val="71454293"/>
    <w:rsid w:val="715A4024"/>
    <w:rsid w:val="729475ED"/>
    <w:rsid w:val="73095D59"/>
    <w:rsid w:val="730A44AE"/>
    <w:rsid w:val="74866F76"/>
    <w:rsid w:val="76F85D6C"/>
    <w:rsid w:val="76FFA22C"/>
    <w:rsid w:val="77A301CA"/>
    <w:rsid w:val="78610694"/>
    <w:rsid w:val="789B3E97"/>
    <w:rsid w:val="7A8A4CDA"/>
    <w:rsid w:val="7AE40939"/>
    <w:rsid w:val="7AF76F5E"/>
    <w:rsid w:val="7E383B6A"/>
    <w:rsid w:val="7E980B7F"/>
    <w:rsid w:val="7FBD132B"/>
    <w:rsid w:val="DFDDE314"/>
    <w:rsid w:val="F2BD5DA1"/>
    <w:rsid w:val="F9FE5BBC"/>
    <w:rsid w:val="FFEE9B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227</Words>
  <Characters>1300</Characters>
  <Lines>0</Lines>
  <Paragraphs>0</Paragraphs>
  <TotalTime>29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2018-09-10T11:00:00Z</dcterms:created>
  <dc:creator>霍霍</dc:creator>
  <cp:lastModifiedBy>Administrator</cp:lastModifiedBy>
  <cp:lastPrinted>2021-03-22T00:47:13Z</cp:lastPrinted>
  <dcterms:modified xsi:type="dcterms:W3CDTF">2021-03-22T01:16:28Z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AEF3AFE63D8043E39943E033BFDDB3D6</vt:lpwstr>
  </property>
</Properties>
</file>