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7AF" w:rsidRDefault="00AB14EB">
      <w:pPr>
        <w:jc w:val="center"/>
        <w:rPr>
          <w:b/>
          <w:bCs/>
          <w:sz w:val="36"/>
          <w:szCs w:val="36"/>
        </w:rPr>
      </w:pPr>
      <w:proofErr w:type="gramStart"/>
      <w:r>
        <w:rPr>
          <w:rFonts w:hint="eastAsia"/>
          <w:b/>
          <w:bCs/>
          <w:sz w:val="36"/>
          <w:szCs w:val="36"/>
        </w:rPr>
        <w:t>礼河实验</w:t>
      </w:r>
      <w:proofErr w:type="gramEnd"/>
      <w:r>
        <w:rPr>
          <w:rFonts w:hint="eastAsia"/>
          <w:b/>
          <w:bCs/>
          <w:sz w:val="36"/>
          <w:szCs w:val="36"/>
        </w:rPr>
        <w:t>学校教师个人专业发展三年规划</w:t>
      </w:r>
    </w:p>
    <w:p w:rsidR="008357AF" w:rsidRDefault="00AB14EB">
      <w:pPr>
        <w:jc w:val="center"/>
        <w:rPr>
          <w:b/>
          <w:bCs/>
          <w:sz w:val="36"/>
          <w:szCs w:val="36"/>
        </w:rPr>
      </w:pPr>
      <w:r>
        <w:rPr>
          <w:rFonts w:hint="eastAsia"/>
          <w:b/>
          <w:bCs/>
          <w:sz w:val="36"/>
          <w:szCs w:val="36"/>
        </w:rPr>
        <w:t>（</w:t>
      </w:r>
      <w:r>
        <w:rPr>
          <w:rFonts w:hint="eastAsia"/>
          <w:b/>
          <w:bCs/>
          <w:sz w:val="36"/>
          <w:szCs w:val="36"/>
        </w:rPr>
        <w:t>2020</w:t>
      </w:r>
      <w:r>
        <w:rPr>
          <w:rFonts w:hint="eastAsia"/>
          <w:b/>
          <w:bCs/>
          <w:sz w:val="36"/>
          <w:szCs w:val="36"/>
        </w:rPr>
        <w:t>—</w:t>
      </w:r>
      <w:r>
        <w:rPr>
          <w:rFonts w:hint="eastAsia"/>
          <w:b/>
          <w:bCs/>
          <w:sz w:val="36"/>
          <w:szCs w:val="36"/>
        </w:rPr>
        <w:t>2023</w:t>
      </w:r>
      <w:r>
        <w:rPr>
          <w:rFonts w:hint="eastAsia"/>
          <w:b/>
          <w:bCs/>
          <w:sz w:val="36"/>
          <w:szCs w:val="3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1217"/>
        <w:gridCol w:w="1535"/>
        <w:gridCol w:w="931"/>
        <w:gridCol w:w="1423"/>
        <w:gridCol w:w="1203"/>
        <w:gridCol w:w="1178"/>
      </w:tblGrid>
      <w:tr w:rsidR="00256E80">
        <w:trPr>
          <w:cantSplit/>
        </w:trPr>
        <w:tc>
          <w:tcPr>
            <w:tcW w:w="828" w:type="dxa"/>
            <w:vMerge w:val="restart"/>
            <w:vAlign w:val="center"/>
          </w:tcPr>
          <w:p w:rsidR="008357AF" w:rsidRDefault="00AB14EB">
            <w:pPr>
              <w:spacing w:line="380" w:lineRule="exact"/>
              <w:jc w:val="center"/>
              <w:rPr>
                <w:b/>
                <w:bCs/>
                <w:sz w:val="28"/>
              </w:rPr>
            </w:pPr>
            <w:r>
              <w:rPr>
                <w:rFonts w:hint="eastAsia"/>
                <w:b/>
                <w:bCs/>
                <w:sz w:val="28"/>
              </w:rPr>
              <w:t>个</w:t>
            </w:r>
          </w:p>
          <w:p w:rsidR="008357AF" w:rsidRDefault="00AB14EB">
            <w:pPr>
              <w:spacing w:line="380" w:lineRule="exact"/>
              <w:jc w:val="center"/>
              <w:rPr>
                <w:b/>
                <w:bCs/>
                <w:sz w:val="28"/>
              </w:rPr>
            </w:pPr>
            <w:r>
              <w:rPr>
                <w:rFonts w:hint="eastAsia"/>
                <w:b/>
                <w:bCs/>
                <w:sz w:val="28"/>
              </w:rPr>
              <w:t>人</w:t>
            </w:r>
          </w:p>
          <w:p w:rsidR="008357AF" w:rsidRDefault="00AB14EB">
            <w:pPr>
              <w:spacing w:line="380" w:lineRule="exact"/>
              <w:jc w:val="center"/>
              <w:rPr>
                <w:b/>
                <w:bCs/>
                <w:sz w:val="28"/>
              </w:rPr>
            </w:pPr>
            <w:r>
              <w:rPr>
                <w:rFonts w:hint="eastAsia"/>
                <w:b/>
                <w:bCs/>
                <w:sz w:val="28"/>
              </w:rPr>
              <w:t>基</w:t>
            </w:r>
          </w:p>
          <w:p w:rsidR="008357AF" w:rsidRDefault="00AB14EB">
            <w:pPr>
              <w:spacing w:line="380" w:lineRule="exact"/>
              <w:jc w:val="center"/>
              <w:rPr>
                <w:b/>
                <w:bCs/>
                <w:sz w:val="28"/>
              </w:rPr>
            </w:pPr>
            <w:r>
              <w:rPr>
                <w:rFonts w:hint="eastAsia"/>
                <w:b/>
                <w:bCs/>
                <w:sz w:val="28"/>
              </w:rPr>
              <w:t>本</w:t>
            </w:r>
          </w:p>
          <w:p w:rsidR="008357AF" w:rsidRDefault="00AB14EB">
            <w:pPr>
              <w:spacing w:line="380" w:lineRule="exact"/>
              <w:jc w:val="center"/>
              <w:rPr>
                <w:b/>
                <w:bCs/>
                <w:sz w:val="28"/>
              </w:rPr>
            </w:pPr>
            <w:r>
              <w:rPr>
                <w:rFonts w:hint="eastAsia"/>
                <w:b/>
                <w:bCs/>
                <w:sz w:val="28"/>
              </w:rPr>
              <w:t>信</w:t>
            </w:r>
          </w:p>
          <w:p w:rsidR="008357AF" w:rsidRDefault="00AB14EB">
            <w:pPr>
              <w:spacing w:line="380" w:lineRule="exact"/>
              <w:jc w:val="center"/>
              <w:rPr>
                <w:sz w:val="28"/>
              </w:rPr>
            </w:pPr>
            <w:r>
              <w:rPr>
                <w:rFonts w:hint="eastAsia"/>
                <w:b/>
                <w:bCs/>
                <w:sz w:val="28"/>
              </w:rPr>
              <w:t>息</w:t>
            </w:r>
          </w:p>
        </w:tc>
        <w:tc>
          <w:tcPr>
            <w:tcW w:w="1260" w:type="dxa"/>
            <w:vAlign w:val="center"/>
          </w:tcPr>
          <w:p w:rsidR="008357AF" w:rsidRDefault="00AB14EB">
            <w:pPr>
              <w:spacing w:line="360" w:lineRule="exact"/>
              <w:jc w:val="center"/>
              <w:rPr>
                <w:sz w:val="28"/>
              </w:rPr>
            </w:pPr>
            <w:r>
              <w:rPr>
                <w:rFonts w:hint="eastAsia"/>
                <w:sz w:val="28"/>
              </w:rPr>
              <w:t>姓名</w:t>
            </w:r>
          </w:p>
        </w:tc>
        <w:tc>
          <w:tcPr>
            <w:tcW w:w="1563" w:type="dxa"/>
            <w:vAlign w:val="center"/>
          </w:tcPr>
          <w:p w:rsidR="008357AF" w:rsidRDefault="00256E80">
            <w:pPr>
              <w:spacing w:line="360" w:lineRule="exact"/>
              <w:jc w:val="center"/>
              <w:rPr>
                <w:rFonts w:ascii="仿宋_GB2312" w:eastAsia="仿宋_GB2312"/>
                <w:sz w:val="28"/>
              </w:rPr>
            </w:pPr>
            <w:proofErr w:type="gramStart"/>
            <w:r>
              <w:rPr>
                <w:rFonts w:ascii="仿宋_GB2312" w:eastAsia="仿宋_GB2312" w:hint="eastAsia"/>
                <w:sz w:val="28"/>
              </w:rPr>
              <w:t>庄赛裕</w:t>
            </w:r>
            <w:proofErr w:type="gramEnd"/>
          </w:p>
        </w:tc>
        <w:tc>
          <w:tcPr>
            <w:tcW w:w="957" w:type="dxa"/>
            <w:vAlign w:val="center"/>
          </w:tcPr>
          <w:p w:rsidR="008357AF" w:rsidRDefault="00AB14EB">
            <w:pPr>
              <w:spacing w:line="360" w:lineRule="exact"/>
              <w:jc w:val="center"/>
              <w:rPr>
                <w:sz w:val="28"/>
              </w:rPr>
            </w:pPr>
            <w:r>
              <w:rPr>
                <w:rFonts w:hint="eastAsia"/>
                <w:sz w:val="28"/>
              </w:rPr>
              <w:t>性别</w:t>
            </w:r>
          </w:p>
        </w:tc>
        <w:tc>
          <w:tcPr>
            <w:tcW w:w="1478" w:type="dxa"/>
            <w:vAlign w:val="center"/>
          </w:tcPr>
          <w:p w:rsidR="008357AF" w:rsidRDefault="00AB14EB">
            <w:pPr>
              <w:spacing w:line="360" w:lineRule="exact"/>
              <w:jc w:val="center"/>
              <w:rPr>
                <w:rFonts w:eastAsia="仿宋_GB2312"/>
                <w:sz w:val="28"/>
              </w:rPr>
            </w:pPr>
            <w:r>
              <w:rPr>
                <w:rFonts w:eastAsia="仿宋_GB2312" w:hint="eastAsia"/>
                <w:sz w:val="28"/>
              </w:rPr>
              <w:t>女</w:t>
            </w:r>
          </w:p>
        </w:tc>
        <w:tc>
          <w:tcPr>
            <w:tcW w:w="1218" w:type="dxa"/>
            <w:vAlign w:val="center"/>
          </w:tcPr>
          <w:p w:rsidR="008357AF" w:rsidRDefault="00AB14EB">
            <w:pPr>
              <w:spacing w:line="360" w:lineRule="exact"/>
              <w:jc w:val="center"/>
              <w:rPr>
                <w:sz w:val="28"/>
              </w:rPr>
            </w:pPr>
            <w:r>
              <w:rPr>
                <w:rFonts w:hint="eastAsia"/>
                <w:sz w:val="28"/>
              </w:rPr>
              <w:t>民族</w:t>
            </w:r>
          </w:p>
        </w:tc>
        <w:tc>
          <w:tcPr>
            <w:tcW w:w="1218" w:type="dxa"/>
            <w:vAlign w:val="center"/>
          </w:tcPr>
          <w:p w:rsidR="008357AF" w:rsidRDefault="00AB14EB">
            <w:pPr>
              <w:jc w:val="center"/>
              <w:rPr>
                <w:rFonts w:eastAsia="仿宋_GB2312"/>
                <w:sz w:val="28"/>
              </w:rPr>
            </w:pPr>
            <w:r>
              <w:rPr>
                <w:rFonts w:eastAsia="仿宋_GB2312" w:hint="eastAsia"/>
                <w:sz w:val="28"/>
              </w:rPr>
              <w:t>汉</w:t>
            </w:r>
          </w:p>
        </w:tc>
      </w:tr>
      <w:tr w:rsidR="00256E80">
        <w:trPr>
          <w:cantSplit/>
        </w:trPr>
        <w:tc>
          <w:tcPr>
            <w:tcW w:w="828" w:type="dxa"/>
            <w:vMerge/>
            <w:vAlign w:val="center"/>
          </w:tcPr>
          <w:p w:rsidR="008357AF" w:rsidRDefault="008357AF">
            <w:pPr>
              <w:jc w:val="center"/>
              <w:rPr>
                <w:sz w:val="28"/>
              </w:rPr>
            </w:pPr>
          </w:p>
        </w:tc>
        <w:tc>
          <w:tcPr>
            <w:tcW w:w="1260" w:type="dxa"/>
            <w:vAlign w:val="center"/>
          </w:tcPr>
          <w:p w:rsidR="008357AF" w:rsidRDefault="00AB14EB">
            <w:pPr>
              <w:spacing w:line="360" w:lineRule="exact"/>
              <w:jc w:val="center"/>
              <w:rPr>
                <w:sz w:val="28"/>
              </w:rPr>
            </w:pPr>
            <w:r>
              <w:rPr>
                <w:rFonts w:hint="eastAsia"/>
                <w:sz w:val="28"/>
              </w:rPr>
              <w:t>出生</w:t>
            </w:r>
          </w:p>
          <w:p w:rsidR="008357AF" w:rsidRDefault="00AB14EB">
            <w:pPr>
              <w:spacing w:line="360" w:lineRule="exact"/>
              <w:jc w:val="center"/>
              <w:rPr>
                <w:sz w:val="28"/>
              </w:rPr>
            </w:pPr>
            <w:r>
              <w:rPr>
                <w:rFonts w:hint="eastAsia"/>
                <w:sz w:val="28"/>
              </w:rPr>
              <w:t>年月</w:t>
            </w:r>
          </w:p>
        </w:tc>
        <w:tc>
          <w:tcPr>
            <w:tcW w:w="1563" w:type="dxa"/>
            <w:vAlign w:val="center"/>
          </w:tcPr>
          <w:p w:rsidR="008357AF" w:rsidRDefault="00AB14EB">
            <w:pPr>
              <w:spacing w:line="360" w:lineRule="exact"/>
              <w:jc w:val="center"/>
              <w:rPr>
                <w:rFonts w:ascii="仿宋_GB2312" w:eastAsia="仿宋_GB2312"/>
                <w:sz w:val="24"/>
              </w:rPr>
            </w:pPr>
            <w:r>
              <w:rPr>
                <w:rFonts w:ascii="仿宋_GB2312" w:eastAsia="仿宋_GB2312" w:hint="eastAsia"/>
                <w:sz w:val="24"/>
              </w:rPr>
              <w:t>198</w:t>
            </w:r>
            <w:r w:rsidR="00256E80">
              <w:rPr>
                <w:rFonts w:ascii="仿宋_GB2312" w:eastAsia="仿宋_GB2312" w:hint="eastAsia"/>
                <w:sz w:val="24"/>
              </w:rPr>
              <w:t>2</w:t>
            </w:r>
            <w:r>
              <w:rPr>
                <w:rFonts w:ascii="仿宋_GB2312" w:eastAsia="仿宋_GB2312" w:hint="eastAsia"/>
                <w:sz w:val="24"/>
              </w:rPr>
              <w:t>.1</w:t>
            </w:r>
            <w:r w:rsidR="00256E80">
              <w:rPr>
                <w:rFonts w:ascii="仿宋_GB2312" w:eastAsia="仿宋_GB2312" w:hint="eastAsia"/>
                <w:sz w:val="24"/>
              </w:rPr>
              <w:t>0</w:t>
            </w:r>
          </w:p>
        </w:tc>
        <w:tc>
          <w:tcPr>
            <w:tcW w:w="957" w:type="dxa"/>
            <w:vAlign w:val="center"/>
          </w:tcPr>
          <w:p w:rsidR="008357AF" w:rsidRDefault="00AB14EB">
            <w:pPr>
              <w:spacing w:line="360" w:lineRule="exact"/>
              <w:jc w:val="center"/>
              <w:rPr>
                <w:sz w:val="28"/>
              </w:rPr>
            </w:pPr>
            <w:r>
              <w:rPr>
                <w:rFonts w:hint="eastAsia"/>
                <w:sz w:val="28"/>
              </w:rPr>
              <w:t>籍贯</w:t>
            </w:r>
          </w:p>
        </w:tc>
        <w:tc>
          <w:tcPr>
            <w:tcW w:w="1478" w:type="dxa"/>
            <w:vAlign w:val="center"/>
          </w:tcPr>
          <w:p w:rsidR="008357AF" w:rsidRDefault="00AB14EB">
            <w:pPr>
              <w:spacing w:line="360" w:lineRule="exact"/>
              <w:jc w:val="center"/>
              <w:rPr>
                <w:rFonts w:eastAsia="仿宋_GB2312"/>
                <w:sz w:val="28"/>
              </w:rPr>
            </w:pPr>
            <w:r>
              <w:rPr>
                <w:rFonts w:eastAsia="仿宋_GB2312" w:hint="eastAsia"/>
                <w:sz w:val="28"/>
              </w:rPr>
              <w:t>江苏</w:t>
            </w:r>
          </w:p>
        </w:tc>
        <w:tc>
          <w:tcPr>
            <w:tcW w:w="1218" w:type="dxa"/>
            <w:vAlign w:val="center"/>
          </w:tcPr>
          <w:p w:rsidR="008357AF" w:rsidRDefault="00AB14EB">
            <w:pPr>
              <w:spacing w:line="360" w:lineRule="exact"/>
              <w:jc w:val="center"/>
              <w:rPr>
                <w:sz w:val="28"/>
              </w:rPr>
            </w:pPr>
            <w:r>
              <w:rPr>
                <w:rFonts w:hint="eastAsia"/>
                <w:sz w:val="28"/>
              </w:rPr>
              <w:t>政治</w:t>
            </w:r>
          </w:p>
          <w:p w:rsidR="008357AF" w:rsidRDefault="00AB14EB">
            <w:pPr>
              <w:spacing w:line="360" w:lineRule="exact"/>
              <w:jc w:val="center"/>
              <w:rPr>
                <w:sz w:val="28"/>
              </w:rPr>
            </w:pPr>
            <w:r>
              <w:rPr>
                <w:rFonts w:hint="eastAsia"/>
                <w:sz w:val="28"/>
              </w:rPr>
              <w:t>面貌</w:t>
            </w:r>
          </w:p>
        </w:tc>
        <w:tc>
          <w:tcPr>
            <w:tcW w:w="1218" w:type="dxa"/>
            <w:vAlign w:val="center"/>
          </w:tcPr>
          <w:p w:rsidR="008357AF" w:rsidRDefault="00256E80">
            <w:pPr>
              <w:jc w:val="center"/>
              <w:rPr>
                <w:rFonts w:eastAsia="仿宋_GB2312"/>
                <w:sz w:val="24"/>
              </w:rPr>
            </w:pPr>
            <w:r>
              <w:rPr>
                <w:rFonts w:eastAsia="仿宋_GB2312" w:hint="eastAsia"/>
                <w:sz w:val="24"/>
              </w:rPr>
              <w:t>群众</w:t>
            </w:r>
          </w:p>
        </w:tc>
      </w:tr>
      <w:tr w:rsidR="00256E80">
        <w:trPr>
          <w:cantSplit/>
        </w:trPr>
        <w:tc>
          <w:tcPr>
            <w:tcW w:w="828" w:type="dxa"/>
            <w:vMerge/>
            <w:vAlign w:val="center"/>
          </w:tcPr>
          <w:p w:rsidR="008357AF" w:rsidRDefault="008357AF">
            <w:pPr>
              <w:jc w:val="center"/>
              <w:rPr>
                <w:sz w:val="28"/>
              </w:rPr>
            </w:pPr>
          </w:p>
        </w:tc>
        <w:tc>
          <w:tcPr>
            <w:tcW w:w="1260" w:type="dxa"/>
            <w:vAlign w:val="center"/>
          </w:tcPr>
          <w:p w:rsidR="008357AF" w:rsidRDefault="00AB14EB">
            <w:pPr>
              <w:spacing w:line="360" w:lineRule="exact"/>
              <w:jc w:val="center"/>
              <w:rPr>
                <w:sz w:val="28"/>
              </w:rPr>
            </w:pPr>
            <w:r>
              <w:rPr>
                <w:rFonts w:hint="eastAsia"/>
                <w:sz w:val="28"/>
              </w:rPr>
              <w:t>工作</w:t>
            </w:r>
          </w:p>
          <w:p w:rsidR="008357AF" w:rsidRDefault="00AB14EB">
            <w:pPr>
              <w:spacing w:line="360" w:lineRule="exact"/>
              <w:jc w:val="center"/>
              <w:rPr>
                <w:sz w:val="28"/>
              </w:rPr>
            </w:pPr>
            <w:r>
              <w:rPr>
                <w:rFonts w:hint="eastAsia"/>
                <w:sz w:val="28"/>
              </w:rPr>
              <w:t>年月</w:t>
            </w:r>
          </w:p>
        </w:tc>
        <w:tc>
          <w:tcPr>
            <w:tcW w:w="1563" w:type="dxa"/>
            <w:vAlign w:val="center"/>
          </w:tcPr>
          <w:p w:rsidR="008357AF" w:rsidRDefault="00AB14EB">
            <w:pPr>
              <w:spacing w:line="360" w:lineRule="exact"/>
              <w:jc w:val="center"/>
              <w:rPr>
                <w:rFonts w:ascii="仿宋_GB2312" w:eastAsia="仿宋_GB2312"/>
                <w:sz w:val="24"/>
              </w:rPr>
            </w:pPr>
            <w:r>
              <w:rPr>
                <w:rFonts w:ascii="仿宋_GB2312" w:eastAsia="仿宋_GB2312" w:hint="eastAsia"/>
                <w:sz w:val="24"/>
              </w:rPr>
              <w:t>2005.08</w:t>
            </w:r>
          </w:p>
        </w:tc>
        <w:tc>
          <w:tcPr>
            <w:tcW w:w="957" w:type="dxa"/>
            <w:vAlign w:val="center"/>
          </w:tcPr>
          <w:p w:rsidR="008357AF" w:rsidRDefault="00AB14EB" w:rsidP="00256E80">
            <w:pPr>
              <w:spacing w:line="360" w:lineRule="exact"/>
              <w:jc w:val="center"/>
              <w:rPr>
                <w:sz w:val="28"/>
              </w:rPr>
            </w:pPr>
            <w:r>
              <w:rPr>
                <w:rFonts w:hint="eastAsia"/>
                <w:sz w:val="28"/>
              </w:rPr>
              <w:t>学历</w:t>
            </w:r>
          </w:p>
        </w:tc>
        <w:tc>
          <w:tcPr>
            <w:tcW w:w="1478" w:type="dxa"/>
            <w:vAlign w:val="center"/>
          </w:tcPr>
          <w:p w:rsidR="008357AF" w:rsidRDefault="00256E80" w:rsidP="00256E80">
            <w:pPr>
              <w:spacing w:line="360" w:lineRule="exact"/>
              <w:jc w:val="center"/>
              <w:rPr>
                <w:rFonts w:eastAsia="仿宋_GB2312" w:hint="eastAsia"/>
                <w:sz w:val="28"/>
              </w:rPr>
            </w:pPr>
            <w:r>
              <w:rPr>
                <w:rFonts w:eastAsia="仿宋_GB2312" w:hint="eastAsia"/>
                <w:sz w:val="28"/>
              </w:rPr>
              <w:t>本科</w:t>
            </w:r>
          </w:p>
        </w:tc>
        <w:tc>
          <w:tcPr>
            <w:tcW w:w="1218" w:type="dxa"/>
            <w:vAlign w:val="center"/>
          </w:tcPr>
          <w:p w:rsidR="008357AF" w:rsidRDefault="00AB14EB">
            <w:pPr>
              <w:spacing w:line="360" w:lineRule="exact"/>
              <w:jc w:val="center"/>
              <w:rPr>
                <w:sz w:val="28"/>
              </w:rPr>
            </w:pPr>
            <w:r>
              <w:rPr>
                <w:rFonts w:hint="eastAsia"/>
                <w:sz w:val="28"/>
              </w:rPr>
              <w:t>行政</w:t>
            </w:r>
          </w:p>
          <w:p w:rsidR="008357AF" w:rsidRDefault="00AB14EB">
            <w:pPr>
              <w:spacing w:line="360" w:lineRule="exact"/>
              <w:jc w:val="center"/>
              <w:rPr>
                <w:sz w:val="28"/>
              </w:rPr>
            </w:pPr>
            <w:r>
              <w:rPr>
                <w:rFonts w:hint="eastAsia"/>
                <w:sz w:val="28"/>
              </w:rPr>
              <w:t>职务</w:t>
            </w:r>
          </w:p>
        </w:tc>
        <w:tc>
          <w:tcPr>
            <w:tcW w:w="1218" w:type="dxa"/>
            <w:vAlign w:val="center"/>
          </w:tcPr>
          <w:p w:rsidR="008357AF" w:rsidRDefault="00256E80">
            <w:pPr>
              <w:jc w:val="center"/>
              <w:rPr>
                <w:rFonts w:eastAsia="仿宋_GB2312"/>
                <w:sz w:val="28"/>
              </w:rPr>
            </w:pPr>
            <w:r>
              <w:rPr>
                <w:rFonts w:eastAsia="仿宋_GB2312" w:hint="eastAsia"/>
                <w:sz w:val="28"/>
              </w:rPr>
              <w:t>教务处副主任</w:t>
            </w:r>
          </w:p>
        </w:tc>
      </w:tr>
      <w:tr w:rsidR="00256E80">
        <w:trPr>
          <w:cantSplit/>
        </w:trPr>
        <w:tc>
          <w:tcPr>
            <w:tcW w:w="828" w:type="dxa"/>
            <w:vMerge/>
            <w:vAlign w:val="center"/>
          </w:tcPr>
          <w:p w:rsidR="008357AF" w:rsidRDefault="008357AF">
            <w:pPr>
              <w:jc w:val="center"/>
              <w:rPr>
                <w:sz w:val="28"/>
              </w:rPr>
            </w:pPr>
          </w:p>
        </w:tc>
        <w:tc>
          <w:tcPr>
            <w:tcW w:w="1260" w:type="dxa"/>
            <w:vAlign w:val="center"/>
          </w:tcPr>
          <w:p w:rsidR="008357AF" w:rsidRDefault="00AB14EB">
            <w:pPr>
              <w:spacing w:line="360" w:lineRule="exact"/>
              <w:jc w:val="center"/>
              <w:rPr>
                <w:sz w:val="28"/>
              </w:rPr>
            </w:pPr>
            <w:r>
              <w:rPr>
                <w:rFonts w:hint="eastAsia"/>
                <w:sz w:val="28"/>
              </w:rPr>
              <w:t>专业技</w:t>
            </w:r>
          </w:p>
          <w:p w:rsidR="008357AF" w:rsidRDefault="00AB14EB">
            <w:pPr>
              <w:spacing w:line="360" w:lineRule="exact"/>
              <w:jc w:val="center"/>
              <w:rPr>
                <w:sz w:val="28"/>
              </w:rPr>
            </w:pPr>
            <w:proofErr w:type="gramStart"/>
            <w:r>
              <w:rPr>
                <w:rFonts w:hint="eastAsia"/>
                <w:sz w:val="28"/>
              </w:rPr>
              <w:t>术职务</w:t>
            </w:r>
            <w:proofErr w:type="gramEnd"/>
          </w:p>
        </w:tc>
        <w:tc>
          <w:tcPr>
            <w:tcW w:w="1563" w:type="dxa"/>
            <w:vAlign w:val="center"/>
          </w:tcPr>
          <w:p w:rsidR="00AB14EB" w:rsidRDefault="00AB14EB">
            <w:pPr>
              <w:spacing w:line="360" w:lineRule="exact"/>
              <w:jc w:val="center"/>
              <w:rPr>
                <w:rFonts w:ascii="仿宋_GB2312" w:eastAsia="仿宋_GB2312"/>
                <w:sz w:val="28"/>
              </w:rPr>
            </w:pPr>
            <w:r>
              <w:rPr>
                <w:rFonts w:ascii="仿宋_GB2312" w:eastAsia="仿宋_GB2312" w:hint="eastAsia"/>
                <w:sz w:val="28"/>
              </w:rPr>
              <w:t>中小</w:t>
            </w:r>
            <w:r>
              <w:rPr>
                <w:rFonts w:ascii="仿宋_GB2312" w:eastAsia="仿宋_GB2312" w:hint="eastAsia"/>
                <w:sz w:val="28"/>
              </w:rPr>
              <w:t>学</w:t>
            </w:r>
          </w:p>
          <w:p w:rsidR="008357AF" w:rsidRDefault="00AB14EB">
            <w:pPr>
              <w:spacing w:line="360" w:lineRule="exact"/>
              <w:jc w:val="center"/>
              <w:rPr>
                <w:rFonts w:ascii="仿宋_GB2312" w:eastAsia="仿宋_GB2312"/>
                <w:sz w:val="28"/>
              </w:rPr>
            </w:pPr>
            <w:r>
              <w:rPr>
                <w:rFonts w:ascii="仿宋_GB2312" w:eastAsia="仿宋_GB2312" w:hint="eastAsia"/>
                <w:sz w:val="28"/>
              </w:rPr>
              <w:t>一级</w:t>
            </w:r>
          </w:p>
        </w:tc>
        <w:tc>
          <w:tcPr>
            <w:tcW w:w="957" w:type="dxa"/>
            <w:vAlign w:val="center"/>
          </w:tcPr>
          <w:p w:rsidR="008357AF" w:rsidRDefault="00AB14EB">
            <w:pPr>
              <w:spacing w:line="360" w:lineRule="exact"/>
              <w:jc w:val="center"/>
              <w:rPr>
                <w:sz w:val="28"/>
              </w:rPr>
            </w:pPr>
            <w:r>
              <w:rPr>
                <w:rFonts w:hint="eastAsia"/>
                <w:sz w:val="28"/>
              </w:rPr>
              <w:t>任教</w:t>
            </w:r>
          </w:p>
          <w:p w:rsidR="008357AF" w:rsidRDefault="00AB14EB">
            <w:pPr>
              <w:spacing w:line="360" w:lineRule="exact"/>
              <w:jc w:val="center"/>
              <w:rPr>
                <w:sz w:val="28"/>
              </w:rPr>
            </w:pPr>
            <w:r>
              <w:rPr>
                <w:rFonts w:hint="eastAsia"/>
                <w:sz w:val="28"/>
              </w:rPr>
              <w:t>学科</w:t>
            </w:r>
          </w:p>
        </w:tc>
        <w:tc>
          <w:tcPr>
            <w:tcW w:w="1478" w:type="dxa"/>
            <w:vAlign w:val="center"/>
          </w:tcPr>
          <w:p w:rsidR="008357AF" w:rsidRDefault="00AB14EB">
            <w:pPr>
              <w:spacing w:line="360" w:lineRule="exact"/>
              <w:jc w:val="center"/>
              <w:rPr>
                <w:rFonts w:eastAsia="仿宋_GB2312"/>
                <w:sz w:val="28"/>
              </w:rPr>
            </w:pPr>
            <w:r>
              <w:rPr>
                <w:rFonts w:eastAsia="仿宋_GB2312" w:hint="eastAsia"/>
                <w:sz w:val="28"/>
              </w:rPr>
              <w:t>数学</w:t>
            </w:r>
          </w:p>
        </w:tc>
        <w:tc>
          <w:tcPr>
            <w:tcW w:w="1218" w:type="dxa"/>
            <w:vAlign w:val="center"/>
          </w:tcPr>
          <w:p w:rsidR="008357AF" w:rsidRDefault="00AB14EB">
            <w:pPr>
              <w:spacing w:line="360" w:lineRule="exact"/>
              <w:jc w:val="center"/>
              <w:rPr>
                <w:sz w:val="28"/>
              </w:rPr>
            </w:pPr>
            <w:r>
              <w:rPr>
                <w:rFonts w:hint="eastAsia"/>
                <w:color w:val="000000"/>
                <w:w w:val="65"/>
                <w:kern w:val="0"/>
                <w:sz w:val="28"/>
                <w:fitText w:val="735"/>
              </w:rPr>
              <w:t>是否担任</w:t>
            </w:r>
            <w:r>
              <w:rPr>
                <w:rFonts w:hint="eastAsia"/>
                <w:sz w:val="28"/>
              </w:rPr>
              <w:t>班主任</w:t>
            </w:r>
          </w:p>
        </w:tc>
        <w:tc>
          <w:tcPr>
            <w:tcW w:w="1218" w:type="dxa"/>
            <w:vAlign w:val="center"/>
          </w:tcPr>
          <w:p w:rsidR="008357AF" w:rsidRDefault="00AB14EB">
            <w:pPr>
              <w:jc w:val="center"/>
              <w:rPr>
                <w:rFonts w:eastAsia="仿宋_GB2312"/>
                <w:sz w:val="28"/>
              </w:rPr>
            </w:pPr>
            <w:r>
              <w:rPr>
                <w:rFonts w:eastAsia="仿宋_GB2312" w:hint="eastAsia"/>
                <w:sz w:val="28"/>
              </w:rPr>
              <w:t>是</w:t>
            </w:r>
          </w:p>
        </w:tc>
      </w:tr>
      <w:tr w:rsidR="008357AF">
        <w:trPr>
          <w:cantSplit/>
        </w:trPr>
        <w:tc>
          <w:tcPr>
            <w:tcW w:w="828" w:type="dxa"/>
            <w:vMerge w:val="restart"/>
            <w:vAlign w:val="center"/>
          </w:tcPr>
          <w:p w:rsidR="008357AF" w:rsidRDefault="00AB14EB">
            <w:pPr>
              <w:jc w:val="center"/>
              <w:rPr>
                <w:b/>
                <w:bCs/>
                <w:sz w:val="28"/>
              </w:rPr>
            </w:pPr>
            <w:r>
              <w:rPr>
                <w:rFonts w:hint="eastAsia"/>
                <w:b/>
                <w:bCs/>
                <w:sz w:val="28"/>
              </w:rPr>
              <w:t>个</w:t>
            </w:r>
          </w:p>
          <w:p w:rsidR="008357AF" w:rsidRDefault="00AB14EB">
            <w:pPr>
              <w:jc w:val="center"/>
              <w:rPr>
                <w:b/>
                <w:bCs/>
                <w:sz w:val="28"/>
              </w:rPr>
            </w:pPr>
            <w:r>
              <w:rPr>
                <w:rFonts w:hint="eastAsia"/>
                <w:b/>
                <w:bCs/>
                <w:sz w:val="28"/>
              </w:rPr>
              <w:t>人</w:t>
            </w:r>
          </w:p>
          <w:p w:rsidR="008357AF" w:rsidRDefault="00AB14EB">
            <w:pPr>
              <w:jc w:val="center"/>
              <w:rPr>
                <w:b/>
                <w:bCs/>
                <w:sz w:val="28"/>
              </w:rPr>
            </w:pPr>
            <w:r>
              <w:rPr>
                <w:rFonts w:hint="eastAsia"/>
                <w:b/>
                <w:bCs/>
                <w:sz w:val="28"/>
              </w:rPr>
              <w:t>现</w:t>
            </w:r>
          </w:p>
          <w:p w:rsidR="008357AF" w:rsidRDefault="00AB14EB">
            <w:pPr>
              <w:jc w:val="center"/>
              <w:rPr>
                <w:b/>
                <w:bCs/>
                <w:sz w:val="28"/>
              </w:rPr>
            </w:pPr>
            <w:r>
              <w:rPr>
                <w:rFonts w:hint="eastAsia"/>
                <w:b/>
                <w:bCs/>
                <w:sz w:val="28"/>
              </w:rPr>
              <w:t>状</w:t>
            </w:r>
          </w:p>
          <w:p w:rsidR="008357AF" w:rsidRDefault="00AB14EB">
            <w:pPr>
              <w:jc w:val="center"/>
              <w:rPr>
                <w:b/>
                <w:bCs/>
                <w:sz w:val="28"/>
              </w:rPr>
            </w:pPr>
            <w:r>
              <w:rPr>
                <w:rFonts w:hint="eastAsia"/>
                <w:b/>
                <w:bCs/>
                <w:sz w:val="28"/>
              </w:rPr>
              <w:t>分</w:t>
            </w:r>
          </w:p>
          <w:p w:rsidR="008357AF" w:rsidRDefault="00AB14EB">
            <w:pPr>
              <w:jc w:val="center"/>
              <w:rPr>
                <w:sz w:val="28"/>
              </w:rPr>
            </w:pPr>
            <w:r>
              <w:rPr>
                <w:rFonts w:hint="eastAsia"/>
                <w:b/>
                <w:bCs/>
                <w:sz w:val="28"/>
              </w:rPr>
              <w:t>析</w:t>
            </w:r>
          </w:p>
        </w:tc>
        <w:tc>
          <w:tcPr>
            <w:tcW w:w="1260" w:type="dxa"/>
            <w:vAlign w:val="center"/>
          </w:tcPr>
          <w:p w:rsidR="008357AF" w:rsidRDefault="00AB14EB">
            <w:pPr>
              <w:jc w:val="center"/>
              <w:rPr>
                <w:sz w:val="28"/>
              </w:rPr>
            </w:pPr>
            <w:r>
              <w:rPr>
                <w:rFonts w:hint="eastAsia"/>
                <w:sz w:val="28"/>
              </w:rPr>
              <w:t>优</w:t>
            </w:r>
          </w:p>
          <w:p w:rsidR="008357AF" w:rsidRDefault="008357AF">
            <w:pPr>
              <w:jc w:val="center"/>
              <w:rPr>
                <w:sz w:val="28"/>
              </w:rPr>
            </w:pPr>
          </w:p>
          <w:p w:rsidR="008357AF" w:rsidRDefault="00AB14EB">
            <w:pPr>
              <w:jc w:val="center"/>
              <w:rPr>
                <w:sz w:val="28"/>
              </w:rPr>
            </w:pPr>
            <w:r>
              <w:rPr>
                <w:rFonts w:hint="eastAsia"/>
                <w:sz w:val="28"/>
              </w:rPr>
              <w:t>势</w:t>
            </w:r>
          </w:p>
        </w:tc>
        <w:tc>
          <w:tcPr>
            <w:tcW w:w="6434" w:type="dxa"/>
            <w:gridSpan w:val="5"/>
          </w:tcPr>
          <w:p w:rsidR="008357AF" w:rsidRDefault="00AB14EB">
            <w:pPr>
              <w:pStyle w:val="a3"/>
              <w:spacing w:line="440" w:lineRule="exact"/>
              <w:ind w:firstLineChars="100" w:firstLine="280"/>
              <w:rPr>
                <w:sz w:val="24"/>
              </w:rPr>
            </w:pPr>
            <w:r>
              <w:rPr>
                <w:rFonts w:hint="eastAsia"/>
                <w:color w:val="000000"/>
                <w:sz w:val="28"/>
                <w:szCs w:val="28"/>
              </w:rPr>
              <w:t>本人参加工作</w:t>
            </w:r>
            <w:r>
              <w:rPr>
                <w:rFonts w:hint="eastAsia"/>
                <w:color w:val="000000"/>
                <w:sz w:val="28"/>
                <w:szCs w:val="28"/>
              </w:rPr>
              <w:t>16</w:t>
            </w:r>
            <w:r>
              <w:rPr>
                <w:rFonts w:hint="eastAsia"/>
                <w:color w:val="000000"/>
                <w:sz w:val="28"/>
                <w:szCs w:val="28"/>
              </w:rPr>
              <w:t>年来，一直从事小学</w:t>
            </w:r>
            <w:r>
              <w:rPr>
                <w:rFonts w:hint="eastAsia"/>
                <w:color w:val="000000"/>
                <w:sz w:val="28"/>
                <w:szCs w:val="28"/>
              </w:rPr>
              <w:t>数学</w:t>
            </w:r>
            <w:r>
              <w:rPr>
                <w:rFonts w:hint="eastAsia"/>
                <w:color w:val="000000"/>
                <w:sz w:val="28"/>
                <w:szCs w:val="28"/>
              </w:rPr>
              <w:t>的教学工作，我的优点是能热情对待工作，有很强的责任心，也有一定的教学工作经验。</w:t>
            </w:r>
            <w:r>
              <w:rPr>
                <w:rFonts w:hint="eastAsia"/>
                <w:color w:val="000000"/>
                <w:sz w:val="28"/>
                <w:szCs w:val="28"/>
              </w:rPr>
              <w:t>有团队协作精神，能与时俱进，能认真完成教育教学的各项工作，做到有条理、有效果。</w:t>
            </w:r>
          </w:p>
        </w:tc>
      </w:tr>
      <w:tr w:rsidR="008357AF">
        <w:trPr>
          <w:cantSplit/>
        </w:trPr>
        <w:tc>
          <w:tcPr>
            <w:tcW w:w="828" w:type="dxa"/>
            <w:vMerge/>
            <w:vAlign w:val="center"/>
          </w:tcPr>
          <w:p w:rsidR="008357AF" w:rsidRDefault="008357AF">
            <w:pPr>
              <w:jc w:val="center"/>
              <w:rPr>
                <w:sz w:val="28"/>
              </w:rPr>
            </w:pPr>
          </w:p>
        </w:tc>
        <w:tc>
          <w:tcPr>
            <w:tcW w:w="1260" w:type="dxa"/>
            <w:vAlign w:val="center"/>
          </w:tcPr>
          <w:p w:rsidR="008357AF" w:rsidRDefault="00AB14EB">
            <w:pPr>
              <w:jc w:val="center"/>
              <w:rPr>
                <w:sz w:val="28"/>
              </w:rPr>
            </w:pPr>
            <w:r>
              <w:rPr>
                <w:rFonts w:hint="eastAsia"/>
                <w:sz w:val="28"/>
              </w:rPr>
              <w:t>不</w:t>
            </w:r>
          </w:p>
          <w:p w:rsidR="008357AF" w:rsidRDefault="008357AF">
            <w:pPr>
              <w:jc w:val="center"/>
              <w:rPr>
                <w:sz w:val="28"/>
              </w:rPr>
            </w:pPr>
          </w:p>
          <w:p w:rsidR="008357AF" w:rsidRDefault="00AB14EB">
            <w:pPr>
              <w:jc w:val="center"/>
              <w:rPr>
                <w:sz w:val="28"/>
              </w:rPr>
            </w:pPr>
            <w:r>
              <w:rPr>
                <w:rFonts w:hint="eastAsia"/>
                <w:sz w:val="28"/>
              </w:rPr>
              <w:t>足</w:t>
            </w:r>
          </w:p>
        </w:tc>
        <w:tc>
          <w:tcPr>
            <w:tcW w:w="6434" w:type="dxa"/>
            <w:gridSpan w:val="5"/>
            <w:vAlign w:val="bottom"/>
          </w:tcPr>
          <w:p w:rsidR="008357AF" w:rsidRDefault="00AB14EB">
            <w:pPr>
              <w:spacing w:line="460" w:lineRule="exact"/>
              <w:rPr>
                <w:color w:val="000000"/>
                <w:sz w:val="28"/>
                <w:szCs w:val="28"/>
              </w:rPr>
            </w:pPr>
            <w:r>
              <w:rPr>
                <w:rFonts w:hint="eastAsia"/>
                <w:color w:val="000000"/>
                <w:sz w:val="28"/>
                <w:szCs w:val="28"/>
              </w:rPr>
              <w:t>1</w:t>
            </w:r>
            <w:r>
              <w:rPr>
                <w:rFonts w:hint="eastAsia"/>
                <w:color w:val="000000"/>
                <w:sz w:val="28"/>
                <w:szCs w:val="28"/>
              </w:rPr>
              <w:t>、工作目标不是十分清晰，工作措施不是十分具体，工作上易受情绪的波动而变化。</w:t>
            </w:r>
          </w:p>
          <w:p w:rsidR="008357AF" w:rsidRDefault="00AB14EB">
            <w:pPr>
              <w:spacing w:line="460" w:lineRule="exact"/>
              <w:rPr>
                <w:color w:val="000000"/>
                <w:sz w:val="28"/>
                <w:szCs w:val="28"/>
              </w:rPr>
            </w:pPr>
            <w:r>
              <w:rPr>
                <w:rFonts w:hint="eastAsia"/>
                <w:color w:val="000000"/>
                <w:sz w:val="28"/>
                <w:szCs w:val="28"/>
              </w:rPr>
              <w:t>2</w:t>
            </w:r>
            <w:r>
              <w:rPr>
                <w:rFonts w:hint="eastAsia"/>
                <w:color w:val="000000"/>
                <w:sz w:val="28"/>
                <w:szCs w:val="28"/>
              </w:rPr>
              <w:t>、教学基本功不</w:t>
            </w:r>
            <w:r>
              <w:rPr>
                <w:rFonts w:hint="eastAsia"/>
                <w:color w:val="000000"/>
                <w:sz w:val="28"/>
                <w:szCs w:val="28"/>
              </w:rPr>
              <w:t>够</w:t>
            </w:r>
            <w:r>
              <w:rPr>
                <w:rFonts w:hint="eastAsia"/>
                <w:color w:val="000000"/>
                <w:sz w:val="28"/>
                <w:szCs w:val="28"/>
              </w:rPr>
              <w:t>扎实。</w:t>
            </w:r>
          </w:p>
          <w:p w:rsidR="008357AF" w:rsidRDefault="00AB14EB">
            <w:pPr>
              <w:spacing w:line="460" w:lineRule="exact"/>
              <w:rPr>
                <w:color w:val="000000"/>
                <w:sz w:val="28"/>
                <w:szCs w:val="28"/>
              </w:rPr>
            </w:pPr>
            <w:r>
              <w:rPr>
                <w:rFonts w:hint="eastAsia"/>
                <w:color w:val="000000"/>
                <w:sz w:val="28"/>
                <w:szCs w:val="28"/>
              </w:rPr>
              <w:t>3</w:t>
            </w:r>
            <w:r>
              <w:rPr>
                <w:rFonts w:hint="eastAsia"/>
                <w:color w:val="000000"/>
                <w:sz w:val="28"/>
                <w:szCs w:val="28"/>
              </w:rPr>
              <w:t>、整个小学各年级</w:t>
            </w:r>
            <w:r>
              <w:rPr>
                <w:rFonts w:hint="eastAsia"/>
                <w:color w:val="000000"/>
                <w:sz w:val="28"/>
                <w:szCs w:val="28"/>
              </w:rPr>
              <w:t>数学</w:t>
            </w:r>
            <w:r>
              <w:rPr>
                <w:rFonts w:hint="eastAsia"/>
                <w:color w:val="000000"/>
                <w:sz w:val="28"/>
                <w:szCs w:val="28"/>
              </w:rPr>
              <w:t>教学还没能全面把握，缺乏纵横把握的能力。</w:t>
            </w:r>
          </w:p>
          <w:p w:rsidR="008357AF" w:rsidRDefault="00AB14EB">
            <w:pPr>
              <w:spacing w:line="460" w:lineRule="exact"/>
              <w:rPr>
                <w:color w:val="000000"/>
                <w:sz w:val="28"/>
                <w:szCs w:val="28"/>
              </w:rPr>
            </w:pPr>
            <w:r>
              <w:rPr>
                <w:rFonts w:hint="eastAsia"/>
                <w:color w:val="000000"/>
                <w:sz w:val="28"/>
                <w:szCs w:val="28"/>
              </w:rPr>
              <w:t>4</w:t>
            </w:r>
            <w:r>
              <w:rPr>
                <w:rFonts w:hint="eastAsia"/>
                <w:color w:val="000000"/>
                <w:sz w:val="28"/>
                <w:szCs w:val="28"/>
              </w:rPr>
              <w:t>、功底较浅，教育理论、专业知识及个人文化素养不足。</w:t>
            </w:r>
          </w:p>
          <w:p w:rsidR="008357AF" w:rsidRDefault="008357AF" w:rsidP="00AB14EB">
            <w:pPr>
              <w:rPr>
                <w:sz w:val="28"/>
              </w:rPr>
            </w:pPr>
            <w:bookmarkStart w:id="0" w:name="_GoBack"/>
            <w:bookmarkEnd w:id="0"/>
          </w:p>
        </w:tc>
      </w:tr>
    </w:tbl>
    <w:p w:rsidR="008357AF" w:rsidRDefault="008357AF"/>
    <w:p w:rsidR="008357AF" w:rsidRDefault="00AB14EB">
      <w:pPr>
        <w:jc w:val="center"/>
      </w:pPr>
      <w:r>
        <w:rPr>
          <w:rFonts w:hint="eastAsia"/>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1512"/>
        <w:gridCol w:w="5962"/>
      </w:tblGrid>
      <w:tr w:rsidR="008357AF">
        <w:trPr>
          <w:cantSplit/>
        </w:trPr>
        <w:tc>
          <w:tcPr>
            <w:tcW w:w="828" w:type="dxa"/>
            <w:vMerge w:val="restart"/>
            <w:vAlign w:val="center"/>
          </w:tcPr>
          <w:p w:rsidR="008357AF" w:rsidRDefault="00AB14EB">
            <w:pPr>
              <w:jc w:val="center"/>
              <w:rPr>
                <w:b/>
                <w:bCs/>
                <w:sz w:val="28"/>
              </w:rPr>
            </w:pPr>
            <w:r>
              <w:rPr>
                <w:rFonts w:hint="eastAsia"/>
                <w:b/>
                <w:bCs/>
                <w:sz w:val="28"/>
              </w:rPr>
              <w:lastRenderedPageBreak/>
              <w:t>本</w:t>
            </w:r>
          </w:p>
          <w:p w:rsidR="008357AF" w:rsidRDefault="00AB14EB">
            <w:pPr>
              <w:jc w:val="center"/>
              <w:rPr>
                <w:b/>
                <w:bCs/>
                <w:sz w:val="28"/>
              </w:rPr>
            </w:pPr>
            <w:r>
              <w:rPr>
                <w:rFonts w:hint="eastAsia"/>
                <w:b/>
                <w:bCs/>
                <w:sz w:val="28"/>
              </w:rPr>
              <w:t>轮</w:t>
            </w:r>
          </w:p>
          <w:p w:rsidR="008357AF" w:rsidRDefault="00AB14EB">
            <w:pPr>
              <w:jc w:val="center"/>
              <w:rPr>
                <w:b/>
                <w:bCs/>
                <w:sz w:val="28"/>
              </w:rPr>
            </w:pPr>
            <w:r>
              <w:rPr>
                <w:rFonts w:hint="eastAsia"/>
                <w:b/>
                <w:bCs/>
                <w:sz w:val="28"/>
              </w:rPr>
              <w:t>个</w:t>
            </w:r>
          </w:p>
          <w:p w:rsidR="008357AF" w:rsidRDefault="00AB14EB">
            <w:pPr>
              <w:jc w:val="center"/>
              <w:rPr>
                <w:b/>
                <w:bCs/>
                <w:sz w:val="28"/>
              </w:rPr>
            </w:pPr>
            <w:r>
              <w:rPr>
                <w:rFonts w:hint="eastAsia"/>
                <w:b/>
                <w:bCs/>
                <w:sz w:val="28"/>
              </w:rPr>
              <w:t>人</w:t>
            </w:r>
          </w:p>
          <w:p w:rsidR="008357AF" w:rsidRDefault="00AB14EB">
            <w:pPr>
              <w:ind w:firstLineChars="50" w:firstLine="141"/>
              <w:rPr>
                <w:b/>
                <w:bCs/>
                <w:sz w:val="28"/>
              </w:rPr>
            </w:pPr>
            <w:r>
              <w:rPr>
                <w:rFonts w:hint="eastAsia"/>
                <w:b/>
                <w:bCs/>
                <w:sz w:val="28"/>
              </w:rPr>
              <w:t>发</w:t>
            </w:r>
          </w:p>
          <w:p w:rsidR="008357AF" w:rsidRDefault="00AB14EB">
            <w:pPr>
              <w:jc w:val="center"/>
              <w:rPr>
                <w:b/>
                <w:bCs/>
                <w:sz w:val="28"/>
              </w:rPr>
            </w:pPr>
            <w:r>
              <w:rPr>
                <w:rFonts w:hint="eastAsia"/>
                <w:b/>
                <w:bCs/>
                <w:sz w:val="28"/>
              </w:rPr>
              <w:t>展</w:t>
            </w:r>
          </w:p>
          <w:p w:rsidR="008357AF" w:rsidRDefault="00AB14EB">
            <w:pPr>
              <w:jc w:val="center"/>
              <w:rPr>
                <w:b/>
                <w:bCs/>
                <w:sz w:val="28"/>
              </w:rPr>
            </w:pPr>
            <w:proofErr w:type="gramStart"/>
            <w:r>
              <w:rPr>
                <w:rFonts w:hint="eastAsia"/>
                <w:b/>
                <w:bCs/>
                <w:sz w:val="28"/>
              </w:rPr>
              <w:t>规</w:t>
            </w:r>
            <w:proofErr w:type="gramEnd"/>
          </w:p>
          <w:p w:rsidR="008357AF" w:rsidRDefault="00AB14EB">
            <w:pPr>
              <w:jc w:val="center"/>
              <w:rPr>
                <w:sz w:val="28"/>
              </w:rPr>
            </w:pPr>
            <w:r>
              <w:rPr>
                <w:rFonts w:hint="eastAsia"/>
                <w:b/>
                <w:bCs/>
                <w:sz w:val="28"/>
              </w:rPr>
              <w:t>划</w:t>
            </w:r>
          </w:p>
        </w:tc>
        <w:tc>
          <w:tcPr>
            <w:tcW w:w="1548" w:type="dxa"/>
            <w:vAlign w:val="center"/>
          </w:tcPr>
          <w:p w:rsidR="008357AF" w:rsidRDefault="00AB14EB">
            <w:pPr>
              <w:jc w:val="center"/>
              <w:rPr>
                <w:sz w:val="28"/>
              </w:rPr>
            </w:pPr>
            <w:r>
              <w:rPr>
                <w:rFonts w:hint="eastAsia"/>
                <w:sz w:val="28"/>
              </w:rPr>
              <w:t>专业发展</w:t>
            </w:r>
          </w:p>
          <w:p w:rsidR="008357AF" w:rsidRDefault="00AB14EB">
            <w:pPr>
              <w:jc w:val="center"/>
              <w:rPr>
                <w:sz w:val="28"/>
              </w:rPr>
            </w:pPr>
            <w:r>
              <w:rPr>
                <w:rFonts w:hint="eastAsia"/>
                <w:sz w:val="28"/>
              </w:rPr>
              <w:t>总目标</w:t>
            </w:r>
          </w:p>
        </w:tc>
        <w:tc>
          <w:tcPr>
            <w:tcW w:w="6146" w:type="dxa"/>
          </w:tcPr>
          <w:p w:rsidR="008357AF" w:rsidRDefault="00AB14EB">
            <w:pPr>
              <w:spacing w:line="460" w:lineRule="exact"/>
              <w:rPr>
                <w:color w:val="000000"/>
                <w:sz w:val="28"/>
                <w:szCs w:val="28"/>
              </w:rPr>
            </w:pPr>
            <w:r>
              <w:rPr>
                <w:rFonts w:hint="eastAsia"/>
                <w:color w:val="000000"/>
                <w:sz w:val="28"/>
                <w:szCs w:val="28"/>
              </w:rPr>
              <w:t>1</w:t>
            </w:r>
            <w:r>
              <w:rPr>
                <w:rFonts w:hint="eastAsia"/>
                <w:color w:val="000000"/>
                <w:sz w:val="28"/>
                <w:szCs w:val="28"/>
              </w:rPr>
              <w:t>、练就扎实的基本功，有较广博的知识，有比较强烈的自我提高欲望。</w:t>
            </w:r>
          </w:p>
          <w:p w:rsidR="008357AF" w:rsidRDefault="00AB14EB">
            <w:pPr>
              <w:spacing w:line="460" w:lineRule="exact"/>
              <w:rPr>
                <w:color w:val="000000"/>
                <w:sz w:val="28"/>
                <w:szCs w:val="28"/>
              </w:rPr>
            </w:pPr>
            <w:r>
              <w:rPr>
                <w:rFonts w:hint="eastAsia"/>
                <w:color w:val="000000"/>
                <w:sz w:val="28"/>
                <w:szCs w:val="28"/>
              </w:rPr>
              <w:t>2</w:t>
            </w:r>
            <w:r>
              <w:rPr>
                <w:rFonts w:hint="eastAsia"/>
                <w:color w:val="000000"/>
                <w:sz w:val="28"/>
                <w:szCs w:val="28"/>
              </w:rPr>
              <w:t>、学习专业化知识、提高专业化技能的自觉性有明显提高。</w:t>
            </w:r>
          </w:p>
          <w:p w:rsidR="008357AF" w:rsidRDefault="00AB14EB">
            <w:pPr>
              <w:spacing w:line="460" w:lineRule="exact"/>
              <w:rPr>
                <w:color w:val="000000"/>
                <w:sz w:val="28"/>
                <w:szCs w:val="28"/>
              </w:rPr>
            </w:pPr>
            <w:r>
              <w:rPr>
                <w:rFonts w:hint="eastAsia"/>
                <w:color w:val="000000"/>
                <w:sz w:val="28"/>
                <w:szCs w:val="28"/>
              </w:rPr>
              <w:t>3</w:t>
            </w:r>
            <w:r>
              <w:rPr>
                <w:rFonts w:hint="eastAsia"/>
                <w:color w:val="000000"/>
                <w:sz w:val="28"/>
                <w:szCs w:val="28"/>
              </w:rPr>
              <w:t>、成为思想素质、教育教学水平比较高的教师。</w:t>
            </w:r>
          </w:p>
          <w:p w:rsidR="008357AF" w:rsidRDefault="00AB14EB">
            <w:pPr>
              <w:spacing w:line="460" w:lineRule="exact"/>
              <w:rPr>
                <w:sz w:val="24"/>
              </w:rPr>
            </w:pPr>
            <w:r>
              <w:rPr>
                <w:rFonts w:hint="eastAsia"/>
                <w:color w:val="000000"/>
                <w:sz w:val="28"/>
                <w:szCs w:val="28"/>
              </w:rPr>
              <w:t>4</w:t>
            </w:r>
            <w:r>
              <w:rPr>
                <w:rFonts w:hint="eastAsia"/>
                <w:color w:val="000000"/>
                <w:sz w:val="28"/>
                <w:szCs w:val="28"/>
              </w:rPr>
              <w:t>、成为能够适应教育改革和学校发展的学习型教师。</w:t>
            </w:r>
          </w:p>
        </w:tc>
      </w:tr>
      <w:tr w:rsidR="008357AF">
        <w:trPr>
          <w:cantSplit/>
        </w:trPr>
        <w:tc>
          <w:tcPr>
            <w:tcW w:w="828" w:type="dxa"/>
            <w:vMerge/>
            <w:vAlign w:val="center"/>
          </w:tcPr>
          <w:p w:rsidR="008357AF" w:rsidRDefault="008357AF">
            <w:pPr>
              <w:jc w:val="center"/>
              <w:rPr>
                <w:sz w:val="28"/>
              </w:rPr>
            </w:pPr>
          </w:p>
        </w:tc>
        <w:tc>
          <w:tcPr>
            <w:tcW w:w="1548" w:type="dxa"/>
            <w:vAlign w:val="center"/>
          </w:tcPr>
          <w:p w:rsidR="008357AF" w:rsidRDefault="00AB14EB">
            <w:pPr>
              <w:jc w:val="center"/>
              <w:rPr>
                <w:sz w:val="28"/>
              </w:rPr>
            </w:pPr>
            <w:r>
              <w:rPr>
                <w:rFonts w:hint="eastAsia"/>
                <w:sz w:val="28"/>
              </w:rPr>
              <w:t>专业发展具体落实</w:t>
            </w:r>
          </w:p>
          <w:p w:rsidR="008357AF" w:rsidRDefault="00AB14EB">
            <w:pPr>
              <w:jc w:val="center"/>
              <w:rPr>
                <w:sz w:val="28"/>
              </w:rPr>
            </w:pPr>
            <w:r>
              <w:rPr>
                <w:rFonts w:hint="eastAsia"/>
                <w:sz w:val="28"/>
              </w:rPr>
              <w:t>措施</w:t>
            </w:r>
          </w:p>
        </w:tc>
        <w:tc>
          <w:tcPr>
            <w:tcW w:w="6146" w:type="dxa"/>
          </w:tcPr>
          <w:p w:rsidR="008357AF" w:rsidRDefault="00AB14EB">
            <w:pPr>
              <w:spacing w:line="460" w:lineRule="exact"/>
              <w:rPr>
                <w:color w:val="000000"/>
                <w:sz w:val="28"/>
                <w:szCs w:val="28"/>
              </w:rPr>
            </w:pPr>
            <w:r>
              <w:rPr>
                <w:rFonts w:hint="eastAsia"/>
                <w:color w:val="000000"/>
                <w:sz w:val="28"/>
                <w:szCs w:val="28"/>
              </w:rPr>
              <w:t>1</w:t>
            </w:r>
            <w:r>
              <w:rPr>
                <w:rFonts w:hint="eastAsia"/>
                <w:color w:val="000000"/>
                <w:sz w:val="28"/>
                <w:szCs w:val="28"/>
              </w:rPr>
              <w:t>、努力学好现代教育技术，在教学活动中充分发挥信息技术的优势为学生的学习和发展提供丰富多彩的教学环境和有力的学习工具，促进学生更有效地学习</w:t>
            </w:r>
            <w:r>
              <w:rPr>
                <w:rFonts w:hint="eastAsia"/>
                <w:color w:val="000000"/>
                <w:sz w:val="28"/>
                <w:szCs w:val="28"/>
              </w:rPr>
              <w:t>数学</w:t>
            </w:r>
            <w:r>
              <w:rPr>
                <w:rFonts w:hint="eastAsia"/>
                <w:color w:val="000000"/>
                <w:sz w:val="28"/>
                <w:szCs w:val="28"/>
              </w:rPr>
              <w:t>。</w:t>
            </w:r>
          </w:p>
          <w:p w:rsidR="008357AF" w:rsidRDefault="00AB14EB">
            <w:pPr>
              <w:spacing w:line="460" w:lineRule="exact"/>
              <w:rPr>
                <w:color w:val="000000"/>
                <w:sz w:val="28"/>
                <w:szCs w:val="28"/>
              </w:rPr>
            </w:pPr>
            <w:r>
              <w:rPr>
                <w:rFonts w:hint="eastAsia"/>
                <w:color w:val="000000"/>
                <w:sz w:val="28"/>
                <w:szCs w:val="28"/>
              </w:rPr>
              <w:t>2</w:t>
            </w:r>
            <w:r>
              <w:rPr>
                <w:rFonts w:hint="eastAsia"/>
                <w:color w:val="000000"/>
                <w:sz w:val="28"/>
                <w:szCs w:val="28"/>
              </w:rPr>
              <w:t>、提高身心素质。在积极工作的同时努力锻炼身体，坚持早起和午休。另外还要抵制社会不良风气的影响，全面地看待自己，看待学生，用自己的人格塑造学生的人格，用自己的精神铸造学生的精神。以健康的体魄和健全的心理适应现代生活，卓有成效地从事教书育人的事业，做一名快乐的教师。</w:t>
            </w:r>
          </w:p>
          <w:p w:rsidR="008357AF" w:rsidRDefault="00AB14EB">
            <w:pPr>
              <w:spacing w:line="460" w:lineRule="exact"/>
              <w:rPr>
                <w:color w:val="000000"/>
                <w:sz w:val="28"/>
                <w:szCs w:val="28"/>
              </w:rPr>
            </w:pPr>
            <w:r>
              <w:rPr>
                <w:rFonts w:hint="eastAsia"/>
                <w:color w:val="000000"/>
                <w:sz w:val="28"/>
                <w:szCs w:val="28"/>
              </w:rPr>
              <w:t>3</w:t>
            </w:r>
            <w:r>
              <w:rPr>
                <w:rFonts w:hint="eastAsia"/>
                <w:color w:val="000000"/>
                <w:sz w:val="28"/>
                <w:szCs w:val="28"/>
              </w:rPr>
              <w:t>、坚持每天阅读。多读有助于提高自己的人文素养及教学水平方面的书籍</w:t>
            </w:r>
            <w:r>
              <w:rPr>
                <w:rFonts w:hint="eastAsia"/>
                <w:color w:val="000000"/>
                <w:sz w:val="28"/>
                <w:szCs w:val="28"/>
              </w:rPr>
              <w:t>，以及有关新理念的数学教学，积极主持课题《在小学低年级数学教学中开展探究性教学的策略研究》的开展，进行相关资料的收集和整理，积极撰写相关论文。</w:t>
            </w:r>
          </w:p>
          <w:p w:rsidR="008357AF" w:rsidRDefault="00AB14EB">
            <w:pPr>
              <w:spacing w:line="460" w:lineRule="exact"/>
              <w:rPr>
                <w:color w:val="000000"/>
                <w:sz w:val="28"/>
                <w:szCs w:val="28"/>
              </w:rPr>
            </w:pPr>
            <w:r>
              <w:rPr>
                <w:rFonts w:hint="eastAsia"/>
                <w:color w:val="000000"/>
                <w:sz w:val="28"/>
                <w:szCs w:val="28"/>
              </w:rPr>
              <w:t>4</w:t>
            </w:r>
            <w:r>
              <w:rPr>
                <w:rFonts w:hint="eastAsia"/>
                <w:color w:val="000000"/>
                <w:sz w:val="28"/>
                <w:szCs w:val="28"/>
              </w:rPr>
              <w:t>、每学期听课</w:t>
            </w:r>
            <w:r>
              <w:rPr>
                <w:rFonts w:hint="eastAsia"/>
                <w:color w:val="000000"/>
                <w:sz w:val="28"/>
                <w:szCs w:val="28"/>
              </w:rPr>
              <w:t>30</w:t>
            </w:r>
            <w:r>
              <w:rPr>
                <w:rFonts w:hint="eastAsia"/>
                <w:color w:val="000000"/>
                <w:sz w:val="28"/>
                <w:szCs w:val="28"/>
              </w:rPr>
              <w:t>节以上，坚持写“教</w:t>
            </w:r>
            <w:r>
              <w:rPr>
                <w:rFonts w:hint="eastAsia"/>
                <w:color w:val="000000"/>
                <w:sz w:val="28"/>
                <w:szCs w:val="28"/>
              </w:rPr>
              <w:t>育反思”或教学案例，便于总结实践、升华经验，坚持在每篇教学</w:t>
            </w:r>
            <w:proofErr w:type="gramStart"/>
            <w:r>
              <w:rPr>
                <w:rFonts w:hint="eastAsia"/>
                <w:color w:val="000000"/>
                <w:sz w:val="28"/>
                <w:szCs w:val="28"/>
              </w:rPr>
              <w:t>设计旁写教学</w:t>
            </w:r>
            <w:proofErr w:type="gramEnd"/>
            <w:r>
              <w:rPr>
                <w:rFonts w:hint="eastAsia"/>
                <w:color w:val="000000"/>
                <w:sz w:val="28"/>
                <w:szCs w:val="28"/>
              </w:rPr>
              <w:t>反思、教育随笔，可以提升自己的教学能力。</w:t>
            </w:r>
          </w:p>
          <w:p w:rsidR="008357AF" w:rsidRDefault="00AB14EB">
            <w:pPr>
              <w:spacing w:line="460" w:lineRule="exact"/>
            </w:pPr>
            <w:r>
              <w:rPr>
                <w:rFonts w:hint="eastAsia"/>
                <w:color w:val="000000"/>
                <w:sz w:val="28"/>
                <w:szCs w:val="28"/>
              </w:rPr>
              <w:t>5</w:t>
            </w:r>
            <w:r>
              <w:rPr>
                <w:rFonts w:hint="eastAsia"/>
                <w:color w:val="000000"/>
                <w:sz w:val="28"/>
                <w:szCs w:val="28"/>
              </w:rPr>
              <w:t>、随着教学经验不断积累，进一步完善自身的教学风格，有一套完整的教学经验。</w:t>
            </w:r>
          </w:p>
        </w:tc>
      </w:tr>
    </w:tbl>
    <w:p w:rsidR="008357AF" w:rsidRDefault="008357AF"/>
    <w:sectPr w:rsidR="008357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43F"/>
    <w:rsid w:val="00013F34"/>
    <w:rsid w:val="000909F5"/>
    <w:rsid w:val="000971EF"/>
    <w:rsid w:val="001807D4"/>
    <w:rsid w:val="001909C6"/>
    <w:rsid w:val="00256E80"/>
    <w:rsid w:val="002D72E4"/>
    <w:rsid w:val="003910D8"/>
    <w:rsid w:val="003B004A"/>
    <w:rsid w:val="00515E58"/>
    <w:rsid w:val="00555B5C"/>
    <w:rsid w:val="00563F2C"/>
    <w:rsid w:val="008357AF"/>
    <w:rsid w:val="009203D9"/>
    <w:rsid w:val="00A834F2"/>
    <w:rsid w:val="00AB14EB"/>
    <w:rsid w:val="00BB7775"/>
    <w:rsid w:val="00C4389B"/>
    <w:rsid w:val="00D0143F"/>
    <w:rsid w:val="00D11309"/>
    <w:rsid w:val="00D2027E"/>
    <w:rsid w:val="00E86E8C"/>
    <w:rsid w:val="00F25A08"/>
    <w:rsid w:val="05A9495C"/>
    <w:rsid w:val="20C945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79F2A1"/>
  <w15:docId w15:val="{4BD2F667-A156-425A-AD52-518A6D197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qFormat/>
    <w:pPr>
      <w:ind w:firstLineChars="200" w:firstLine="420"/>
    </w:pPr>
  </w:style>
  <w:style w:type="paragraph" w:styleId="a5">
    <w:name w:val="footer"/>
    <w:basedOn w:val="a"/>
    <w:link w:val="a6"/>
    <w:uiPriority w:val="99"/>
    <w:semiHidden/>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pPr>
      <w:widowControl/>
      <w:spacing w:before="100" w:beforeAutospacing="1" w:after="100" w:afterAutospacing="1"/>
      <w:jc w:val="left"/>
    </w:pPr>
    <w:rPr>
      <w:rFonts w:ascii="宋体" w:hAnsi="宋体" w:cs="宋体"/>
      <w:kern w:val="0"/>
      <w:sz w:val="24"/>
    </w:rPr>
  </w:style>
  <w:style w:type="character" w:customStyle="1" w:styleId="a4">
    <w:name w:val="正文文本缩进 字符"/>
    <w:basedOn w:val="a0"/>
    <w:link w:val="a3"/>
    <w:semiHidden/>
    <w:qFormat/>
    <w:rPr>
      <w:rFonts w:ascii="Times New Roman" w:eastAsia="宋体" w:hAnsi="Times New Roman" w:cs="Times New Roman"/>
      <w:szCs w:val="24"/>
    </w:rPr>
  </w:style>
  <w:style w:type="character" w:customStyle="1" w:styleId="a8">
    <w:name w:val="页眉 字符"/>
    <w:basedOn w:val="a0"/>
    <w:link w:val="a7"/>
    <w:uiPriority w:val="99"/>
    <w:semiHidden/>
    <w:qFormat/>
    <w:rPr>
      <w:rFonts w:ascii="Times New Roman" w:eastAsia="宋体" w:hAnsi="Times New Roman" w:cs="Times New Roman"/>
      <w:sz w:val="18"/>
      <w:szCs w:val="18"/>
    </w:rPr>
  </w:style>
  <w:style w:type="character" w:customStyle="1" w:styleId="a6">
    <w:name w:val="页脚 字符"/>
    <w:basedOn w:val="a0"/>
    <w:link w:val="a5"/>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D57657-9861-4F15-83F0-38541717A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145</Words>
  <Characters>829</Characters>
  <Application>Microsoft Office Word</Application>
  <DocSecurity>0</DocSecurity>
  <Lines>6</Lines>
  <Paragraphs>1</Paragraphs>
  <ScaleCrop>false</ScaleCrop>
  <Company>微软中国</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yu</cp:lastModifiedBy>
  <cp:revision>4</cp:revision>
  <cp:lastPrinted>2017-06-07T08:00:00Z</cp:lastPrinted>
  <dcterms:created xsi:type="dcterms:W3CDTF">2021-02-24T08:11:00Z</dcterms:created>
  <dcterms:modified xsi:type="dcterms:W3CDTF">2021-03-05T03:26:00Z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