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388A5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ind w:firstLine="1680"/>
        <w:rPr>
          <w:rFonts w:ascii="Arial" w:hAnsi="Arial" w:cs="Arial"/>
          <w:color w:val="000000"/>
        </w:rPr>
      </w:pPr>
      <w:r w:rsidRPr="002E7909">
        <w:rPr>
          <w:rFonts w:cs="Arial" w:hint="eastAsia"/>
          <w:color w:val="000000"/>
        </w:rPr>
        <w:t>“勤美课堂”教学模式初探 </w:t>
      </w:r>
    </w:p>
    <w:p w14:paraId="45DE1EC6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ind w:firstLine="1680"/>
        <w:jc w:val="center"/>
        <w:rPr>
          <w:rFonts w:ascii="Arial" w:hAnsi="Arial" w:cs="Arial"/>
          <w:color w:val="000000"/>
        </w:rPr>
      </w:pPr>
      <w:r w:rsidRPr="002E7909">
        <w:rPr>
          <w:rFonts w:cs="Arial" w:hint="eastAsia"/>
          <w:color w:val="000000"/>
        </w:rPr>
        <w:t>   ——记数学组第一次教研活动</w:t>
      </w:r>
    </w:p>
    <w:p w14:paraId="754F5D14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ind w:firstLine="480"/>
        <w:rPr>
          <w:rFonts w:ascii="Arial" w:hAnsi="Arial" w:cs="Arial"/>
          <w:color w:val="000000"/>
        </w:rPr>
      </w:pPr>
      <w:r w:rsidRPr="002E7909">
        <w:rPr>
          <w:rFonts w:cs="Arial" w:hint="eastAsia"/>
          <w:color w:val="000000"/>
        </w:rPr>
        <w:t>3月3日下午，汤庄桥小学数学组第一次教研活动如期开展。这次教研课由我校丁丽霞老师执教《图形的放大与缩小》，丁老师的这节</w:t>
      </w:r>
      <w:proofErr w:type="gramStart"/>
      <w:r w:rsidRPr="002E7909">
        <w:rPr>
          <w:rFonts w:cs="Arial" w:hint="eastAsia"/>
          <w:color w:val="000000"/>
        </w:rPr>
        <w:t>课努力体现勤美</w:t>
      </w:r>
      <w:proofErr w:type="gramEnd"/>
      <w:r w:rsidRPr="002E7909">
        <w:rPr>
          <w:rFonts w:cs="Arial" w:hint="eastAsia"/>
          <w:color w:val="000000"/>
        </w:rPr>
        <w:t>课堂应有的特质，目标明确，教学设计板块清晰，教学细腻，评价扎实，学习效果良好。</w:t>
      </w:r>
    </w:p>
    <w:p w14:paraId="00B2CF97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ind w:firstLine="480"/>
        <w:rPr>
          <w:rFonts w:ascii="Arial" w:hAnsi="Arial" w:cs="Arial"/>
          <w:color w:val="000000"/>
        </w:rPr>
      </w:pPr>
      <w:proofErr w:type="gramStart"/>
      <w:r w:rsidRPr="002E7909">
        <w:rPr>
          <w:rFonts w:cs="Arial" w:hint="eastAsia"/>
          <w:color w:val="000000"/>
        </w:rPr>
        <w:t>勤美课堂</w:t>
      </w:r>
      <w:proofErr w:type="gramEnd"/>
      <w:r w:rsidRPr="002E7909">
        <w:rPr>
          <w:rFonts w:cs="Arial" w:hint="eastAsia"/>
          <w:color w:val="000000"/>
        </w:rPr>
        <w:t>的第一环节是</w:t>
      </w:r>
      <w:proofErr w:type="gramStart"/>
      <w:r w:rsidRPr="002E7909">
        <w:rPr>
          <w:rFonts w:cs="Arial" w:hint="eastAsia"/>
          <w:color w:val="000000"/>
        </w:rPr>
        <w:t>勤启预</w:t>
      </w:r>
      <w:proofErr w:type="gramEnd"/>
      <w:r w:rsidRPr="002E7909">
        <w:rPr>
          <w:rFonts w:cs="Arial" w:hint="eastAsia"/>
          <w:color w:val="000000"/>
        </w:rPr>
        <w:t>学。丁老师先创设情境，初步感受图形的放大，激发了学生的学习兴趣。第二环节</w:t>
      </w:r>
      <w:proofErr w:type="gramStart"/>
      <w:r w:rsidRPr="002E7909">
        <w:rPr>
          <w:rFonts w:cs="Arial" w:hint="eastAsia"/>
          <w:color w:val="000000"/>
        </w:rPr>
        <w:t>是勤聚共学</w:t>
      </w:r>
      <w:proofErr w:type="gramEnd"/>
      <w:r w:rsidRPr="002E7909">
        <w:rPr>
          <w:rFonts w:cs="Arial" w:hint="eastAsia"/>
          <w:color w:val="000000"/>
        </w:rPr>
        <w:t>。老师带着学生理解图形的放大的概念，小组合作有效进行。然后用结构理解图形的缩小。第三环节是勤研理学。教师能遵循教学规律，教给学生解题方法，学生掌握知识结构，提炼了方法结构。第四环节是勤</w:t>
      </w:r>
      <w:proofErr w:type="gramStart"/>
      <w:r w:rsidRPr="002E7909">
        <w:rPr>
          <w:rFonts w:cs="Arial" w:hint="eastAsia"/>
          <w:color w:val="000000"/>
        </w:rPr>
        <w:t>馈</w:t>
      </w:r>
      <w:proofErr w:type="gramEnd"/>
      <w:r w:rsidRPr="002E7909">
        <w:rPr>
          <w:rFonts w:cs="Arial" w:hint="eastAsia"/>
          <w:color w:val="000000"/>
        </w:rPr>
        <w:t>测学。学生在练习中体会放大与缩小，难度层次分明，有梯度。丁老师的课是节好课，值得每个老师学习。</w:t>
      </w:r>
    </w:p>
    <w:p w14:paraId="66D28921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ind w:firstLine="480"/>
        <w:rPr>
          <w:rFonts w:ascii="Arial" w:hAnsi="Arial" w:cs="Arial"/>
          <w:color w:val="000000"/>
        </w:rPr>
      </w:pPr>
      <w:r w:rsidRPr="002E7909">
        <w:rPr>
          <w:rFonts w:cs="Arial" w:hint="eastAsia"/>
          <w:color w:val="000000"/>
        </w:rPr>
        <w:t>课后，同组老师集中进行了评课，互相交流。老师们对本节</w:t>
      </w:r>
      <w:proofErr w:type="gramStart"/>
      <w:r w:rsidRPr="002E7909">
        <w:rPr>
          <w:rFonts w:cs="Arial" w:hint="eastAsia"/>
          <w:color w:val="000000"/>
        </w:rPr>
        <w:t>课给予</w:t>
      </w:r>
      <w:proofErr w:type="gramEnd"/>
      <w:r w:rsidRPr="002E7909">
        <w:rPr>
          <w:rFonts w:cs="Arial" w:hint="eastAsia"/>
          <w:color w:val="000000"/>
        </w:rPr>
        <w:t>了肯定，并提出了宝贵建议。丁老师课堂讲解细致，注重概念的教学，问题意识强，及时追问学生的思考过程，加强对概念的理解，注重学生数学语言表达的严谨。</w:t>
      </w:r>
    </w:p>
    <w:p w14:paraId="35E39673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ind w:firstLine="480"/>
        <w:rPr>
          <w:rFonts w:ascii="Arial" w:hAnsi="Arial" w:cs="Arial"/>
          <w:color w:val="000000"/>
        </w:rPr>
      </w:pPr>
      <w:r w:rsidRPr="002E7909">
        <w:rPr>
          <w:rFonts w:cs="Arial" w:hint="eastAsia"/>
          <w:color w:val="000000"/>
        </w:rPr>
        <w:t>我们将加强“勤美课堂”教学模式的研究，并把研究成果落实到日常教学中。</w:t>
      </w:r>
    </w:p>
    <w:p w14:paraId="770F8873" w14:textId="77777777" w:rsidR="009A7A3F" w:rsidRPr="002E7909" w:rsidRDefault="009A7A3F" w:rsidP="002E7909">
      <w:pPr>
        <w:pStyle w:val="a7"/>
        <w:spacing w:before="75" w:beforeAutospacing="0" w:after="75" w:afterAutospacing="0" w:line="400" w:lineRule="exact"/>
        <w:rPr>
          <w:rFonts w:ascii="Arial" w:hAnsi="Arial" w:cs="Arial"/>
          <w:color w:val="000000"/>
        </w:rPr>
      </w:pPr>
      <w:r w:rsidRPr="002E7909">
        <w:rPr>
          <w:rFonts w:cs="Arial" w:hint="eastAsia"/>
          <w:color w:val="000000"/>
        </w:rPr>
        <w:t>     撰稿：顾晓霞    摄影：顾晓霞    审核：陈如铁</w:t>
      </w:r>
    </w:p>
    <w:p w14:paraId="6605227B" w14:textId="19592A14" w:rsidR="003C6512" w:rsidRPr="00575CFC" w:rsidRDefault="00E40F96" w:rsidP="009A7A3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969218" wp14:editId="7E9CE3A7">
            <wp:simplePos x="0" y="0"/>
            <wp:positionH relativeFrom="column">
              <wp:posOffset>444500</wp:posOffset>
            </wp:positionH>
            <wp:positionV relativeFrom="paragraph">
              <wp:posOffset>623570</wp:posOffset>
            </wp:positionV>
            <wp:extent cx="453644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97" y="21469"/>
                <wp:lineTo x="2149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C8561" w14:textId="37293597" w:rsidR="00575CFC" w:rsidRDefault="00575CFC"/>
    <w:p w14:paraId="42F9C13D" w14:textId="01629F18" w:rsidR="00575CFC" w:rsidRDefault="00E40F96" w:rsidP="00971E39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7E296DBE" wp14:editId="686682E9">
            <wp:extent cx="4686300" cy="3515008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68" cy="35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53B6" w14:textId="77777777" w:rsidR="00575CFC" w:rsidRDefault="00575CFC"/>
    <w:p w14:paraId="240FCD6C" w14:textId="0A5741AD" w:rsidR="00575CFC" w:rsidRDefault="00575CFC" w:rsidP="00971E39">
      <w:pPr>
        <w:ind w:firstLineChars="200" w:firstLine="420"/>
      </w:pPr>
      <w:r w:rsidRPr="00575CFC">
        <w:rPr>
          <w:noProof/>
        </w:rPr>
        <w:drawing>
          <wp:inline distT="0" distB="0" distL="0" distR="0" wp14:anchorId="1960E2C9" wp14:editId="0621F798">
            <wp:extent cx="4686300" cy="3515007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69" cy="35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124C" w14:textId="350ED7C9" w:rsidR="003C6512" w:rsidRDefault="003C6512"/>
    <w:p w14:paraId="1578FC56" w14:textId="0EDEC576" w:rsidR="003C6512" w:rsidRPr="00941D91" w:rsidRDefault="003C6512" w:rsidP="009A7A3F">
      <w:pPr>
        <w:rPr>
          <w:rFonts w:ascii="宋体" w:eastAsia="宋体" w:hAnsi="宋体"/>
          <w:sz w:val="24"/>
          <w:szCs w:val="24"/>
        </w:rPr>
      </w:pPr>
    </w:p>
    <w:sectPr w:rsidR="003C6512" w:rsidRPr="0094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4EAD5" w14:textId="77777777" w:rsidR="000A4056" w:rsidRDefault="000A4056" w:rsidP="003C6512">
      <w:r>
        <w:separator/>
      </w:r>
    </w:p>
  </w:endnote>
  <w:endnote w:type="continuationSeparator" w:id="0">
    <w:p w14:paraId="23503C90" w14:textId="77777777" w:rsidR="000A4056" w:rsidRDefault="000A4056" w:rsidP="003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C7611" w14:textId="77777777" w:rsidR="000A4056" w:rsidRDefault="000A4056" w:rsidP="003C6512">
      <w:r>
        <w:separator/>
      </w:r>
    </w:p>
  </w:footnote>
  <w:footnote w:type="continuationSeparator" w:id="0">
    <w:p w14:paraId="724E3802" w14:textId="77777777" w:rsidR="000A4056" w:rsidRDefault="000A4056" w:rsidP="003C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4"/>
    <w:rsid w:val="00013545"/>
    <w:rsid w:val="000A4056"/>
    <w:rsid w:val="000A7326"/>
    <w:rsid w:val="000D37D2"/>
    <w:rsid w:val="000F5BA7"/>
    <w:rsid w:val="00126800"/>
    <w:rsid w:val="00147E76"/>
    <w:rsid w:val="00277589"/>
    <w:rsid w:val="00292590"/>
    <w:rsid w:val="002E6244"/>
    <w:rsid w:val="002E7909"/>
    <w:rsid w:val="002F783F"/>
    <w:rsid w:val="0037609B"/>
    <w:rsid w:val="003C6512"/>
    <w:rsid w:val="003C7424"/>
    <w:rsid w:val="004B68E6"/>
    <w:rsid w:val="00524AD6"/>
    <w:rsid w:val="00575CFC"/>
    <w:rsid w:val="00623463"/>
    <w:rsid w:val="006E6F8A"/>
    <w:rsid w:val="00850BB4"/>
    <w:rsid w:val="008B228D"/>
    <w:rsid w:val="009331C6"/>
    <w:rsid w:val="00941D91"/>
    <w:rsid w:val="00971E39"/>
    <w:rsid w:val="009A7A3F"/>
    <w:rsid w:val="009E047E"/>
    <w:rsid w:val="00BD738E"/>
    <w:rsid w:val="00BF3E42"/>
    <w:rsid w:val="00CA7740"/>
    <w:rsid w:val="00D71A9E"/>
    <w:rsid w:val="00E03932"/>
    <w:rsid w:val="00E40F96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93828"/>
  <w15:chartTrackingRefBased/>
  <w15:docId w15:val="{204B065D-4D56-4507-96A5-20416F24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5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51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A7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奕洲</dc:creator>
  <cp:keywords/>
  <dc:description/>
  <cp:lastModifiedBy>董 奕洲</cp:lastModifiedBy>
  <cp:revision>25</cp:revision>
  <dcterms:created xsi:type="dcterms:W3CDTF">2021-03-03T03:37:00Z</dcterms:created>
  <dcterms:modified xsi:type="dcterms:W3CDTF">2021-03-04T02:55:00Z</dcterms:modified>
</cp:coreProperties>
</file>