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王燕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1982.05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江苏常州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2004.08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大学本科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总务副主任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中小学一级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体育与健康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（一）教学方面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1、经过</w:t>
            </w:r>
            <w:r>
              <w:rPr>
                <w:rFonts w:hint="eastAsia" w:eastAsia="仿宋_GB2312"/>
                <w:sz w:val="24"/>
                <w:lang w:val="en-US" w:eastAsia="zh-CN"/>
              </w:rPr>
              <w:t>16</w:t>
            </w:r>
            <w:r>
              <w:rPr>
                <w:rFonts w:hint="eastAsia" w:eastAsia="仿宋_GB2312"/>
                <w:sz w:val="24"/>
              </w:rPr>
              <w:t>年的教学实践累积，不仅在理论知识方面有了很大的收获和提高，而且理论联系实际的能力也增强了不少，动手能力也有很大的提高。能因材施教，以学生为主体，培养学生对体育课的兴趣并积极参与。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2、积极参与各类教育教学学术活动，开阔</w:t>
            </w:r>
            <w:r>
              <w:rPr>
                <w:rFonts w:hint="eastAsia" w:eastAsia="仿宋_GB2312"/>
                <w:sz w:val="24"/>
                <w:lang w:eastAsia="zh-CN"/>
              </w:rPr>
              <w:t>了</w:t>
            </w:r>
            <w:r>
              <w:rPr>
                <w:rFonts w:hint="eastAsia" w:eastAsia="仿宋_GB2312"/>
                <w:sz w:val="24"/>
              </w:rPr>
              <w:t>视野。善于思考，注重反思，能在教学过程中以理论结合实践，从而提高课堂教学效果，完善和提升自身教学能力。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3、积极提升自学能力。空闲时会阅读学校购置和推荐的教育名著、案例和反思等等；以培养学生的创新能力为前提，能在课中尝试运用新型教育方法和手段，丰富课堂教学形式。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（二）其他方面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1、职业心态平和，严于律己，善于和他人合作，能正确的处理与领导、同事和学生的关系。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2、平时能阅读一些体育教学方面书刊杂志和网站资料。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3、爱岗敬业，遵守中小学教师行为规范。乐于了解学生们的身心特点和已有的知识、经验。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不足剖析：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1、</w:t>
            </w:r>
            <w:r>
              <w:rPr>
                <w:rFonts w:hint="eastAsia" w:eastAsia="仿宋_GB2312"/>
                <w:sz w:val="24"/>
                <w:lang w:eastAsia="zh-CN"/>
              </w:rPr>
              <w:t>课堂</w:t>
            </w:r>
            <w:r>
              <w:rPr>
                <w:rFonts w:hint="eastAsia" w:eastAsia="仿宋_GB2312"/>
                <w:sz w:val="24"/>
              </w:rPr>
              <w:t>随机应变能力有待提高。对初中各阶段学生的身心特点了解度还不够，如何能准确并及时处理课堂突发事件，并将事件带来的影响降低到最小，对课堂的整体性把握有待提高。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2、个人教学风格不明显，需培养全新的教学理念，以拥有较强的、独立的教学能力。在继承优良传统的基础下，在学科教学中还需抛弃模仿和惰性，发扬自身长处，寻找体育教学中的创新。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sz w:val="28"/>
              </w:rPr>
            </w:pPr>
            <w:r>
              <w:rPr>
                <w:rFonts w:hint="eastAsia" w:eastAsia="仿宋_GB2312"/>
                <w:sz w:val="24"/>
              </w:rPr>
              <w:t xml:space="preserve">    3、对于教科研方面缺乏探讨、研究的积极性，教科研能力不是很好。专业理论知识的学习还需不断积累，与实践相结合的教学能力也有待加强。</w:t>
            </w: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554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努力使自己成为一名学</w:t>
            </w:r>
            <w:r>
              <w:rPr>
                <w:rFonts w:hint="eastAsia" w:eastAsia="仿宋_GB2312"/>
                <w:sz w:val="24"/>
                <w:lang w:eastAsia="zh-CN"/>
              </w:rPr>
              <w:t>术</w:t>
            </w:r>
            <w:r>
              <w:rPr>
                <w:rFonts w:hint="eastAsia" w:eastAsia="仿宋_GB2312"/>
                <w:sz w:val="24"/>
              </w:rPr>
              <w:t>型教师</w:t>
            </w:r>
            <w:r>
              <w:rPr>
                <w:rFonts w:hint="eastAsia" w:eastAsia="仿宋_GB2312"/>
                <w:sz w:val="24"/>
                <w:lang w:eastAsia="zh-CN"/>
              </w:rPr>
              <w:t>，力争评上中学高级教师。</w:t>
            </w:r>
            <w:r>
              <w:rPr>
                <w:rFonts w:hint="eastAsia" w:eastAsia="仿宋_GB2312"/>
                <w:sz w:val="24"/>
              </w:rPr>
              <w:t>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1、继续继承优良体育教育教学品质，衣着符合教师规范，以普通话教学，做到不迟到、不早退、不拖堂、不提前下课。并在教育实践中不断积累经验，逐渐形成独特的个人教学风格，向业务水平高的</w:t>
            </w:r>
            <w:r>
              <w:rPr>
                <w:rFonts w:hint="eastAsia" w:eastAsia="仿宋_GB2312"/>
                <w:sz w:val="24"/>
                <w:lang w:eastAsia="zh-CN"/>
              </w:rPr>
              <w:t>特级</w:t>
            </w:r>
            <w:r>
              <w:rPr>
                <w:rFonts w:hint="eastAsia" w:eastAsia="仿宋_GB2312"/>
                <w:sz w:val="24"/>
              </w:rPr>
              <w:t>教师看齐。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继续体育专业理论结合专业技能的学习。熟知《教育学》《学校体育学》等有关著作，更新个人专业知识、深识教材，做到因材施教；能科学合理地设计每一学期的教学目标，并与单元计划相配套；在骨干教师、优秀教师的展示实践课中，开发教育资源，从而寻求自身教育教学方法、手段、教学设计上有所突破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3、坚持每天1-2小时的阅读，除教育教学类书籍，增加案例、课例的阅读参考，寻求在理论研究上有建树，不断提高自身理论研究的能力，使自己成为一名</w:t>
            </w:r>
            <w:r>
              <w:rPr>
                <w:rFonts w:hint="eastAsia" w:eastAsia="仿宋_GB2312"/>
                <w:sz w:val="24"/>
                <w:lang w:eastAsia="zh-CN"/>
              </w:rPr>
              <w:t>学术</w:t>
            </w:r>
            <w:r>
              <w:rPr>
                <w:rFonts w:hint="eastAsia" w:eastAsia="仿宋_GB2312"/>
                <w:sz w:val="24"/>
              </w:rPr>
              <w:t>型教师。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4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一</w:t>
            </w:r>
            <w:r>
              <w:rPr>
                <w:rFonts w:hint="eastAsia" w:eastAsia="仿宋_GB2312"/>
                <w:b/>
                <w:bCs/>
                <w:sz w:val="24"/>
              </w:rPr>
              <w:t>、第一年度目标</w:t>
            </w:r>
            <w:r>
              <w:rPr>
                <w:rFonts w:hint="eastAsia" w:eastAsia="仿宋_GB2312"/>
                <w:sz w:val="24"/>
              </w:rPr>
              <w:t>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1）继续自己的专业学习，积极提高自身的专业水平。不断探索和实践，努力营造适合学生学习的轻松、愉悦的课堂氛围。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2）继承优良的教育教学方法、手段，寻求自身教学特点，发挥所长，利用各种器材丰富教学内容，使课堂教学形式多样化，逐步建立个人教学风格。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3）阅读有助于自身教学提高和教师个人素质提高方面的书籍，教学方法和理论方面等的著作，尝试每学期能自读2～3本；写下教育教学感想，到学期末总结出一篇有质量的文章。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4）积极参与各教育教学类学术活动，做好笔记及完成其相应要求和功课。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5）通过阅读训练方面的书籍，逐步提高学校训练的科学性、实效性。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实施的方式和途径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1）熟悉中学体育教材，按照要求，配套单元计划来设计教案。从学生角度来展现，学生能喜欢上体育课，愿意上体育课，认为上体育课是一件开心的事。学生能与教师关系融洽。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2）积极参加各类教科研活动。参加观课、评课活动后，注重自身实践、反思和总结；积累经验，拓宽自己的教学思路。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）多问，经常请教优秀教师，学习其成熟的教学理念、对待事物的随机应变能力和课堂掌控技术，结合自身实际，形成一个全新的、便于自己控制的教学，使课堂教学有成效。每月写一篇能反映和提高自己的教学日志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二、</w:t>
            </w:r>
            <w:r>
              <w:rPr>
                <w:rFonts w:hint="eastAsia" w:eastAsia="仿宋_GB2312"/>
                <w:b/>
                <w:bCs/>
                <w:sz w:val="24"/>
              </w:rPr>
              <w:t>第二年度目标</w:t>
            </w:r>
            <w:r>
              <w:rPr>
                <w:rFonts w:hint="eastAsia" w:eastAsia="仿宋_GB2312"/>
                <w:sz w:val="24"/>
              </w:rPr>
              <w:t>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1）在体育课教学设计、语言、手段、方法等有一定的教学特色和教学经验，初步形成自己的教学风格。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2）在教育科研方面有突破，积极参与体育教研组课题研究，进行相关资料的收集和整理。并拟定一个学术研究方向。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6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3）继续专业理论的学习，探索学生体育课创新能力，总结经验，促成更有效的课堂教学。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4）通过自学或学校培训，拓展1-2项专业技能。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实施的方式和途径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1）终身学习的目标，尝试阅读整套新课程教学问题与解决丛书。对课堂的掌控性有质的提高，熟悉程度加深，力争做到和谐、宽松、愉快的教学氛围。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2）运用低年级教学语言，教学规范、做到语言精练，课堂教学氛围良好，课堂纪律严谨，学生自信好学，身体素质不断提高，活动能力加强。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3）课堂的随机应变能力提高，能及时有效处理好突发状况。对于课堂上的一些隐患有及早的应对准备。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4）通过各级层面的观课、评课，汇总其创新，模拟一套中学体育教育教学方法集，为确立自身教学风格作指导，发挥优势。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三</w:t>
            </w:r>
            <w:r>
              <w:rPr>
                <w:rFonts w:hint="eastAsia" w:eastAsia="仿宋_GB2312"/>
                <w:b/>
                <w:bCs/>
                <w:sz w:val="24"/>
              </w:rPr>
              <w:t>、第三年度目标</w:t>
            </w:r>
            <w:r>
              <w:rPr>
                <w:rFonts w:hint="eastAsia" w:eastAsia="仿宋_GB2312"/>
                <w:sz w:val="24"/>
              </w:rPr>
              <w:t>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>1）深识教材，因材施教。逐步提升自己的课堂掌控性，完成几节高质量的优质课，并写下教学感想。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>2）关注学生的自身认知，从兴趣、道德、情感、价值观等多方面了解各年龄段学生。不局限于教材，不断从新角度理解和挖掘，做好2年教育教学的反思和总结。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3）随着教学经验不断积累，进一步完善自身的教学风格，有一套完整的教学经验集。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4）进一步培养自身专业素养，以高水准的经验型青年教师为目标。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实施的方式和途径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1）遵循课改精神，注重学生主体，以培养学生良好的学习习惯和方法，鼓励学生创新；在教学中注意学法指导，关注学生的学习过程，培养学生终身体育的观念。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）提高课堂有效性，积极参与各种形式的教科研活动，学习各项教材新增重点及重点转移等等。经常阅读教育教学类书籍及科研著作，通过反思和总结经验成果，加强自身教育科研能力，使制定的学术论文有其可行性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3）更新自己的专业知识和技能，在学校的教育工作或重大活动中有所用途。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四、预期目标效果：</w:t>
            </w:r>
            <w:r>
              <w:rPr>
                <w:rFonts w:hint="eastAsia" w:eastAsia="仿宋_GB2312"/>
                <w:sz w:val="24"/>
                <w:lang w:val="en-US" w:eastAsia="zh-CN"/>
              </w:rPr>
              <w:t>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通过对三年规划的逐步实施，应达到如下预期效果：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1、学习专业化知识、提高专业化技能的自觉性有明显提高。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2、能够产生比较强烈的自我提高欲望。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3、为终身学习与发展，创造良好的开端。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4、成为思想素质高，改革意识强、专业结构合理、教育教学水平高的高级职称教师。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5、成为能够适应教育改革和学校发展的学习型教师。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五、 达成目标的保障措施及自我检测措施</w:t>
            </w:r>
            <w:r>
              <w:rPr>
                <w:rFonts w:hint="eastAsia" w:eastAsia="仿宋_GB2312"/>
                <w:sz w:val="24"/>
                <w:lang w:val="en-US" w:eastAsia="zh-CN"/>
              </w:rPr>
              <w:t>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1．积极、认真对待每一节体育课。互听课、展示课上能得到同行的赞同。形成自身特有风格的体育课教学，学生反响热烈。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2．根据个人专业发展三年规划的制定，进行每学年、每学期的实施内容细化，制定改进计划和实施措施，并在实践过程中总结和创新。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3.利用周末和节假日参与专业技能提高培训，更新专业知识和水平。　　</w:t>
            </w:r>
          </w:p>
          <w:p>
            <w:pPr>
              <w:spacing w:line="360" w:lineRule="exact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0BA0110C"/>
    <w:rsid w:val="37E9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qFormat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2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王燕</cp:lastModifiedBy>
  <cp:lastPrinted>2017-06-07T08:00:00Z</cp:lastPrinted>
  <dcterms:modified xsi:type="dcterms:W3CDTF">2021-03-03T09:15:13Z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