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8" w:rsidRPr="00F73918" w:rsidRDefault="00F73918" w:rsidP="00F73918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常州市新桥初级</w:t>
      </w:r>
      <w:r>
        <w:rPr>
          <w:rFonts w:hint="eastAsia"/>
          <w:b/>
          <w:bCs/>
          <w:sz w:val="28"/>
          <w:szCs w:val="30"/>
        </w:rPr>
        <w:t>中学</w:t>
      </w:r>
      <w:r w:rsidR="0086557C">
        <w:rPr>
          <w:rFonts w:hint="eastAsia"/>
          <w:b/>
          <w:bCs/>
          <w:sz w:val="28"/>
          <w:szCs w:val="30"/>
        </w:rPr>
        <w:t>2020-2021</w:t>
      </w:r>
      <w:r w:rsidRPr="00F73918">
        <w:rPr>
          <w:rFonts w:hint="eastAsia"/>
          <w:b/>
          <w:bCs/>
          <w:sz w:val="28"/>
          <w:szCs w:val="30"/>
        </w:rPr>
        <w:t>学年度第一学期</w:t>
      </w:r>
    </w:p>
    <w:p w:rsidR="00F73918" w:rsidRPr="00F73918" w:rsidRDefault="00F73918" w:rsidP="00F73918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化学教研组工作计划</w:t>
      </w:r>
    </w:p>
    <w:p w:rsidR="00F73918" w:rsidRPr="00091C35" w:rsidRDefault="00F73918" w:rsidP="00FE7C8C">
      <w:pPr>
        <w:widowControl/>
        <w:shd w:val="clear" w:color="auto" w:fill="FFFFFF"/>
        <w:adjustRightInd w:val="0"/>
        <w:snapToGrid w:val="0"/>
        <w:spacing w:line="32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我组</w:t>
      </w:r>
      <w:r w:rsidRPr="00091C35">
        <w:rPr>
          <w:rFonts w:ascii="宋体" w:hAnsi="宋体" w:hint="eastAsia"/>
          <w:color w:val="000000"/>
          <w:kern w:val="0"/>
          <w:sz w:val="24"/>
        </w:rPr>
        <w:t>6</w:t>
      </w:r>
      <w:r w:rsidRPr="00091C35">
        <w:rPr>
          <w:rFonts w:ascii="宋体" w:hAnsi="宋体"/>
          <w:color w:val="000000"/>
          <w:kern w:val="0"/>
          <w:sz w:val="24"/>
        </w:rPr>
        <w:t>位化学教师整体较年轻，踏实肯干，有一定的驾驭教材的能力。为了更好地发挥每一位教师的潜力，全面提高化学教学质量及化学教师的教科研水平，特制定本期工作计划</w:t>
      </w:r>
      <w:r w:rsidRPr="00091C35">
        <w:rPr>
          <w:rFonts w:ascii="宋体" w:hAnsi="宋体" w:hint="eastAsia"/>
          <w:color w:val="000000"/>
          <w:kern w:val="0"/>
          <w:sz w:val="24"/>
        </w:rPr>
        <w:t>。</w:t>
      </w:r>
    </w:p>
    <w:p w:rsidR="00F73918" w:rsidRPr="00091C35" w:rsidRDefault="00F73918" w:rsidP="00FE7C8C">
      <w:pPr>
        <w:widowControl/>
        <w:shd w:val="clear" w:color="auto" w:fill="FFFFFF"/>
        <w:adjustRightInd w:val="0"/>
        <w:snapToGrid w:val="0"/>
        <w:spacing w:line="32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一、指导思想：</w:t>
      </w:r>
    </w:p>
    <w:p w:rsidR="002945E8" w:rsidRPr="0071232B" w:rsidRDefault="002945E8" w:rsidP="00FE7C8C">
      <w:pPr>
        <w:spacing w:line="320" w:lineRule="exact"/>
        <w:ind w:firstLineChars="200" w:firstLine="480"/>
        <w:rPr>
          <w:color w:val="000000"/>
          <w:sz w:val="24"/>
        </w:rPr>
      </w:pPr>
      <w:r w:rsidRPr="0071232B">
        <w:rPr>
          <w:rFonts w:hint="eastAsia"/>
          <w:color w:val="000000"/>
          <w:sz w:val="24"/>
        </w:rPr>
        <w:t>化学教师明确“建设高质量教育体系”的政策导向和重点要求，围绕立德树人宗旨，推进化学学科核心素养落地工程，促进化学教育科学发展；</w:t>
      </w:r>
      <w:r>
        <w:rPr>
          <w:rFonts w:hint="eastAsia"/>
          <w:color w:val="000000"/>
          <w:sz w:val="24"/>
        </w:rPr>
        <w:t>围绕“做四有好老师，当树人大先生”主题</w:t>
      </w:r>
      <w:r w:rsidRPr="0071232B">
        <w:rPr>
          <w:rFonts w:hint="eastAsia"/>
          <w:color w:val="000000"/>
          <w:sz w:val="24"/>
        </w:rPr>
        <w:t>，发展化</w:t>
      </w:r>
      <w:r>
        <w:rPr>
          <w:rFonts w:hint="eastAsia"/>
          <w:color w:val="000000"/>
          <w:sz w:val="24"/>
        </w:rPr>
        <w:t>学教师专业素养，厚实专业、扎实教业、务实教研，开创</w:t>
      </w:r>
      <w:r w:rsidRPr="0071232B">
        <w:rPr>
          <w:rFonts w:hint="eastAsia"/>
          <w:color w:val="000000"/>
          <w:sz w:val="24"/>
        </w:rPr>
        <w:t>教研新局面。</w:t>
      </w:r>
    </w:p>
    <w:p w:rsidR="00F73918" w:rsidRPr="00091C35" w:rsidRDefault="00091C35" w:rsidP="00FE7C8C">
      <w:pPr>
        <w:widowControl/>
        <w:shd w:val="clear" w:color="auto" w:fill="FFFFFF"/>
        <w:adjustRightInd w:val="0"/>
        <w:snapToGrid w:val="0"/>
        <w:spacing w:line="32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二、</w:t>
      </w:r>
      <w:r w:rsidRPr="00091C35">
        <w:rPr>
          <w:rFonts w:ascii="宋体" w:hAnsi="宋体" w:hint="eastAsia"/>
          <w:color w:val="000000"/>
          <w:kern w:val="0"/>
          <w:sz w:val="24"/>
        </w:rPr>
        <w:t>教研课题：</w:t>
      </w:r>
    </w:p>
    <w:p w:rsidR="00091C35" w:rsidRPr="00091C35" w:rsidRDefault="00091C35" w:rsidP="00FE7C8C">
      <w:pPr>
        <w:widowControl/>
        <w:shd w:val="clear" w:color="auto" w:fill="FFFFFF"/>
        <w:adjustRightInd w:val="0"/>
        <w:snapToGrid w:val="0"/>
        <w:spacing w:line="32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 w:hint="eastAsia"/>
          <w:color w:val="000000"/>
          <w:kern w:val="0"/>
          <w:sz w:val="24"/>
        </w:rPr>
        <w:t>本学期的重点是7章的新授课以及一轮回归课本的复习、二轮的专题复习，其中第7</w:t>
      </w:r>
      <w:r w:rsidR="002945E8">
        <w:rPr>
          <w:rFonts w:ascii="宋体" w:hAnsi="宋体" w:hint="eastAsia"/>
          <w:color w:val="000000"/>
          <w:kern w:val="0"/>
          <w:sz w:val="24"/>
        </w:rPr>
        <w:t>章的部分内容在寒假已经</w:t>
      </w:r>
      <w:r w:rsidR="00171145">
        <w:rPr>
          <w:rFonts w:ascii="宋体" w:hAnsi="宋体" w:hint="eastAsia"/>
          <w:color w:val="000000"/>
          <w:kern w:val="0"/>
          <w:sz w:val="24"/>
        </w:rPr>
        <w:t>学过</w:t>
      </w:r>
      <w:r w:rsidRPr="00091C35">
        <w:rPr>
          <w:rFonts w:ascii="宋体" w:hAnsi="宋体" w:hint="eastAsia"/>
          <w:color w:val="000000"/>
          <w:kern w:val="0"/>
          <w:sz w:val="24"/>
        </w:rPr>
        <w:t>，所以本学期的教研课题为</w:t>
      </w:r>
      <w:r w:rsidR="00171145">
        <w:rPr>
          <w:rFonts w:ascii="宋体" w:hAnsi="宋体" w:hint="eastAsia"/>
          <w:color w:val="000000"/>
          <w:kern w:val="0"/>
          <w:sz w:val="24"/>
        </w:rPr>
        <w:t>《初中化学课堂生成性教学的课例研究</w:t>
      </w:r>
      <w:r w:rsidRPr="00091C35">
        <w:rPr>
          <w:rFonts w:ascii="宋体" w:hAnsi="宋体" w:hint="eastAsia"/>
          <w:color w:val="000000"/>
          <w:kern w:val="0"/>
          <w:sz w:val="24"/>
        </w:rPr>
        <w:t>》</w:t>
      </w:r>
    </w:p>
    <w:p w:rsidR="00171145" w:rsidRDefault="00F73918" w:rsidP="00FE7C8C">
      <w:pPr>
        <w:spacing w:line="320" w:lineRule="exact"/>
        <w:ind w:firstLineChars="200" w:firstLine="422"/>
        <w:rPr>
          <w:rFonts w:ascii="Times New Roman" w:hAnsi="Times New Roman"/>
          <w:b/>
          <w:bCs/>
          <w:szCs w:val="21"/>
        </w:rPr>
      </w:pPr>
      <w:r w:rsidRPr="00F73918">
        <w:rPr>
          <w:rFonts w:ascii="Times New Roman" w:hAnsi="Times New Roman"/>
          <w:b/>
          <w:bCs/>
          <w:szCs w:val="21"/>
        </w:rPr>
        <w:t>三、具体措施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1.备课组各位教师均要参照教学进度，结合本班学生实际，调整教学计划，以保证全校化学教学的有序进行。  　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　2.根据学校的统一布置，扎扎实实抓好每周一次的集体备课活动，每次活动，做到定时间、定地点、定内容、定中心发言人，教学案既统一又各具个性。课堂教学要讲究教法，培养学法，做到程序要规范，环节要紧扣，知识要落实，能力要提高。 认真研究教学案的生成，多研究中考试题，教师人人参与找好题。  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3. 真正的研究教学案的个性化备课，提高课堂教学效率和质量，并且及时总结，做到每次有收获，提高自己的业务素质。      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4. 新课结束后，进行知识点的全面复习，按知识块有条理的复习。专题训练与综合练习相结合，教师要少讲，学生要多练。  　　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>5.</w:t>
      </w:r>
      <w:r w:rsidR="00AE14BF">
        <w:rPr>
          <w:rFonts w:asciiTheme="minorEastAsia" w:eastAsiaTheme="minorEastAsia" w:hAnsiTheme="minorEastAsia" w:hint="eastAsia"/>
          <w:bCs/>
          <w:sz w:val="24"/>
        </w:rPr>
        <w:t>本学期第七章</w:t>
      </w: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涉及化学方程式多，帮助学生过好三关。建立学习小组，让学生互帮互助，让学生积极参与讨论。  　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6. 做好本学期的实验考查工作。利用一切机会做好学生的心理调节工作，抓好两头，促中间，从课堂上要效益。认真讨论好教学案，组织好预约听课，以及听后反馈，特别是青年教师要多听老教师的课，老教师多听青年教师的课帮助青年教师快速成长。  　</w:t>
      </w:r>
    </w:p>
    <w:p w:rsidR="00171145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 xml:space="preserve">7.坚持做好培优补差工作。培优教学案以中考题中的中档题为主，注重学生基础的夯实和能力的提高，针对上一学期培优中学生对培优作业不能认真完成，因此本学期将减少题量，利用课堂时间进行完成并当堂反馈。对于补差，以最基本的中考中的基础知识和教学案中错得较多的题为主，把补差放在平时的课堂和课间，课后的补差学生要逐一过堂。每位教师坚持参加每周一的备课组活动，讨论教学案，统一进度，共 同探讨教学过程中所碰到的问题。讨论培优和补差的方法和内容。  </w:t>
      </w:r>
    </w:p>
    <w:p w:rsidR="00F73918" w:rsidRPr="00171145" w:rsidRDefault="00171145" w:rsidP="00FE7C8C">
      <w:pPr>
        <w:spacing w:line="32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171145">
        <w:rPr>
          <w:rFonts w:asciiTheme="minorEastAsia" w:eastAsiaTheme="minorEastAsia" w:hAnsiTheme="minorEastAsia" w:hint="eastAsia"/>
          <w:bCs/>
          <w:sz w:val="24"/>
        </w:rPr>
        <w:t>8. 每位教师相互勉励，取</w:t>
      </w:r>
      <w:r w:rsidR="00AE14BF">
        <w:rPr>
          <w:rFonts w:asciiTheme="minorEastAsia" w:eastAsiaTheme="minorEastAsia" w:hAnsiTheme="minorEastAsia" w:hint="eastAsia"/>
          <w:bCs/>
          <w:sz w:val="24"/>
        </w:rPr>
        <w:t>长补短，主动、积极参与各级公开课的教学活动，每位教师要认真上好</w:t>
      </w:r>
      <w:r w:rsidRPr="00171145">
        <w:rPr>
          <w:rFonts w:asciiTheme="minorEastAsia" w:eastAsiaTheme="minorEastAsia" w:hAnsiTheme="minorEastAsia" w:hint="eastAsia"/>
          <w:bCs/>
          <w:sz w:val="24"/>
        </w:rPr>
        <w:t>常</w:t>
      </w:r>
      <w:r w:rsidR="00AE14BF">
        <w:rPr>
          <w:rFonts w:asciiTheme="minorEastAsia" w:eastAsiaTheme="minorEastAsia" w:hAnsiTheme="minorEastAsia" w:hint="eastAsia"/>
          <w:bCs/>
          <w:sz w:val="24"/>
        </w:rPr>
        <w:t>态课</w:t>
      </w:r>
      <w:r w:rsidRPr="00171145">
        <w:rPr>
          <w:rFonts w:asciiTheme="minorEastAsia" w:eastAsiaTheme="minorEastAsia" w:hAnsiTheme="minorEastAsia" w:hint="eastAsia"/>
          <w:bCs/>
          <w:sz w:val="24"/>
        </w:rPr>
        <w:t>，要严究教法。每位教师要勤于记录，经常写感受及论文。</w:t>
      </w:r>
    </w:p>
    <w:p w:rsidR="00091C35" w:rsidRDefault="00171145" w:rsidP="00171145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</w:p>
    <w:p w:rsidR="00FE7C8C" w:rsidRDefault="00FE7C8C" w:rsidP="00657766">
      <w:pPr>
        <w:jc w:val="center"/>
        <w:rPr>
          <w:rFonts w:hint="eastAsia"/>
          <w:b/>
          <w:sz w:val="28"/>
          <w:szCs w:val="28"/>
        </w:rPr>
      </w:pPr>
    </w:p>
    <w:p w:rsidR="00385FD0" w:rsidRDefault="00385FD0" w:rsidP="00657766">
      <w:pPr>
        <w:jc w:val="center"/>
        <w:rPr>
          <w:b/>
          <w:sz w:val="28"/>
          <w:szCs w:val="28"/>
        </w:rPr>
      </w:pPr>
      <w:r w:rsidRPr="00657766">
        <w:rPr>
          <w:rFonts w:hint="eastAsia"/>
          <w:b/>
          <w:sz w:val="28"/>
          <w:szCs w:val="28"/>
        </w:rPr>
        <w:t>教研组工作计划（二）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"/>
        <w:gridCol w:w="985"/>
        <w:gridCol w:w="1293"/>
        <w:gridCol w:w="3402"/>
        <w:gridCol w:w="1701"/>
      </w:tblGrid>
      <w:tr w:rsidR="0053208F" w:rsidRPr="00FE3441" w:rsidTr="0086557C">
        <w:tc>
          <w:tcPr>
            <w:tcW w:w="949" w:type="dxa"/>
            <w:vMerge w:val="restart"/>
            <w:vAlign w:val="center"/>
          </w:tcPr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教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研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组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工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作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行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事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历</w:t>
            </w: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周次</w:t>
            </w: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起讫日期</w:t>
            </w: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活动内容</w:t>
            </w: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负责人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sz w:val="24"/>
              </w:rPr>
              <w:t>1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2.22-2.28</w:t>
            </w:r>
          </w:p>
        </w:tc>
        <w:tc>
          <w:tcPr>
            <w:tcW w:w="3402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期末考试分析，期初教学计划研讨</w:t>
            </w:r>
          </w:p>
        </w:tc>
        <w:tc>
          <w:tcPr>
            <w:tcW w:w="1701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sz w:val="24"/>
              </w:rPr>
              <w:t>2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3.1-3.7</w:t>
            </w:r>
          </w:p>
        </w:tc>
        <w:tc>
          <w:tcPr>
            <w:tcW w:w="3402" w:type="dxa"/>
            <w:vAlign w:val="center"/>
          </w:tcPr>
          <w:p w:rsidR="0053208F" w:rsidRPr="00FE3441" w:rsidRDefault="0086557C" w:rsidP="0086557C">
            <w:pPr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第六章复习、常见的盐集体备课</w:t>
            </w:r>
          </w:p>
        </w:tc>
        <w:tc>
          <w:tcPr>
            <w:tcW w:w="1701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</w:p>
        </w:tc>
      </w:tr>
      <w:tr w:rsidR="0086557C" w:rsidRPr="00FE3441" w:rsidTr="0086557C">
        <w:tc>
          <w:tcPr>
            <w:tcW w:w="949" w:type="dxa"/>
            <w:vMerge/>
            <w:vAlign w:val="center"/>
          </w:tcPr>
          <w:p w:rsidR="0086557C" w:rsidRPr="00FE3441" w:rsidRDefault="0086557C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86557C" w:rsidRPr="00FE3441" w:rsidRDefault="0086557C" w:rsidP="00FF1A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86557C" w:rsidRDefault="0086557C" w:rsidP="00FF1A8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3.15-3.21</w:t>
            </w:r>
          </w:p>
        </w:tc>
        <w:tc>
          <w:tcPr>
            <w:tcW w:w="3402" w:type="dxa"/>
            <w:vAlign w:val="center"/>
          </w:tcPr>
          <w:p w:rsidR="0086557C" w:rsidRDefault="0086557C" w:rsidP="00FF1A8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蓝天杯教学设计讨论、初</w:t>
            </w:r>
            <w:r w:rsidRPr="00FE3441">
              <w:rPr>
                <w:rFonts w:ascii="宋体" w:hAnsi="宋体" w:hint="eastAsia"/>
                <w:szCs w:val="21"/>
              </w:rPr>
              <w:t>中化学课堂生成性教学的相关理论学习</w:t>
            </w:r>
          </w:p>
        </w:tc>
        <w:tc>
          <w:tcPr>
            <w:tcW w:w="1701" w:type="dxa"/>
            <w:vAlign w:val="center"/>
          </w:tcPr>
          <w:p w:rsidR="0086557C" w:rsidRDefault="0086557C" w:rsidP="00FF1A8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余晨曦、陈丽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3.29-4.4</w:t>
            </w:r>
          </w:p>
        </w:tc>
        <w:tc>
          <w:tcPr>
            <w:tcW w:w="3402" w:type="dxa"/>
            <w:vAlign w:val="center"/>
          </w:tcPr>
          <w:p w:rsidR="0053208F" w:rsidRPr="00FE3441" w:rsidRDefault="00FE3441" w:rsidP="00FE3441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一轮复习策略研讨</w:t>
            </w: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4.12-4.18</w:t>
            </w:r>
          </w:p>
        </w:tc>
        <w:tc>
          <w:tcPr>
            <w:tcW w:w="3402" w:type="dxa"/>
            <w:vAlign w:val="center"/>
          </w:tcPr>
          <w:p w:rsidR="0053208F" w:rsidRPr="00FE3441" w:rsidRDefault="00FE3441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hint="eastAsia"/>
                <w:szCs w:val="21"/>
              </w:rPr>
              <w:t>课题跟进：分析初中化学课堂生成性教学存在问题以及成因，</w:t>
            </w: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陈丽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4.26</w:t>
            </w:r>
            <w:r w:rsidR="0053208F" w:rsidRPr="00FE3441">
              <w:rPr>
                <w:rFonts w:hint="eastAsia"/>
                <w:bCs/>
                <w:szCs w:val="21"/>
              </w:rPr>
              <w:t>-5.2</w:t>
            </w:r>
          </w:p>
        </w:tc>
        <w:tc>
          <w:tcPr>
            <w:tcW w:w="3402" w:type="dxa"/>
            <w:vAlign w:val="center"/>
          </w:tcPr>
          <w:p w:rsidR="0053208F" w:rsidRPr="00FE3441" w:rsidRDefault="00FE3441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hint="eastAsia"/>
                <w:szCs w:val="21"/>
              </w:rPr>
              <w:t>课题跟进：讨论</w:t>
            </w:r>
            <w:r w:rsidRPr="00FE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实施初中化学课堂生成性教学的策略</w:t>
            </w:r>
          </w:p>
        </w:tc>
        <w:tc>
          <w:tcPr>
            <w:tcW w:w="1701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王胜男</w:t>
            </w:r>
          </w:p>
        </w:tc>
      </w:tr>
      <w:tr w:rsidR="0053208F" w:rsidRPr="00FE3441" w:rsidTr="0086557C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="0086557C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5.10-5.16</w:t>
            </w:r>
          </w:p>
        </w:tc>
        <w:tc>
          <w:tcPr>
            <w:tcW w:w="3402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一模分析、专题复习策略研讨</w:t>
            </w:r>
          </w:p>
        </w:tc>
        <w:tc>
          <w:tcPr>
            <w:tcW w:w="1701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="0086557C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5.24-5.30</w:t>
            </w:r>
          </w:p>
        </w:tc>
        <w:tc>
          <w:tcPr>
            <w:tcW w:w="3402" w:type="dxa"/>
            <w:vAlign w:val="center"/>
          </w:tcPr>
          <w:p w:rsidR="0053208F" w:rsidRPr="00FE3441" w:rsidRDefault="0086557C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cs="宋体" w:hint="eastAsia"/>
                <w:kern w:val="0"/>
                <w:szCs w:val="21"/>
              </w:rPr>
              <w:t>课题材料汇总、二模分析</w:t>
            </w:r>
          </w:p>
        </w:tc>
        <w:tc>
          <w:tcPr>
            <w:tcW w:w="1701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陈晓燕</w:t>
            </w: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1293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6.7-6.13</w:t>
            </w:r>
          </w:p>
        </w:tc>
        <w:tc>
          <w:tcPr>
            <w:tcW w:w="3402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ascii="宋体" w:hAnsi="宋体" w:cs="宋体" w:hint="eastAsia"/>
                <w:kern w:val="0"/>
                <w:szCs w:val="21"/>
              </w:rPr>
              <w:t>加强学生应考技巧和应考注意事项、</w:t>
            </w:r>
          </w:p>
        </w:tc>
        <w:tc>
          <w:tcPr>
            <w:tcW w:w="1701" w:type="dxa"/>
            <w:vAlign w:val="center"/>
          </w:tcPr>
          <w:p w:rsidR="0053208F" w:rsidRPr="00FE3441" w:rsidRDefault="0086557C" w:rsidP="00FF1A8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86557C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</w:tbl>
    <w:p w:rsidR="0053208F" w:rsidRDefault="0053208F" w:rsidP="00657766">
      <w:pPr>
        <w:jc w:val="center"/>
        <w:rPr>
          <w:b/>
          <w:sz w:val="28"/>
          <w:szCs w:val="28"/>
        </w:rPr>
      </w:pPr>
    </w:p>
    <w:p w:rsidR="00385FD0" w:rsidRPr="00F73918" w:rsidRDefault="00385FD0"/>
    <w:sectPr w:rsidR="00385FD0" w:rsidRPr="00F73918" w:rsidSect="0096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2E" w:rsidRDefault="00087A2E" w:rsidP="005D07A7">
      <w:r>
        <w:separator/>
      </w:r>
    </w:p>
  </w:endnote>
  <w:endnote w:type="continuationSeparator" w:id="1">
    <w:p w:rsidR="00087A2E" w:rsidRDefault="00087A2E" w:rsidP="005D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2E" w:rsidRDefault="00087A2E" w:rsidP="005D07A7">
      <w:r>
        <w:separator/>
      </w:r>
    </w:p>
  </w:footnote>
  <w:footnote w:type="continuationSeparator" w:id="1">
    <w:p w:rsidR="00087A2E" w:rsidRDefault="00087A2E" w:rsidP="005D0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9D"/>
    <w:multiLevelType w:val="hybridMultilevel"/>
    <w:tmpl w:val="CCF20632"/>
    <w:lvl w:ilvl="0" w:tplc="0C30D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919EF"/>
    <w:multiLevelType w:val="hybridMultilevel"/>
    <w:tmpl w:val="8D20B032"/>
    <w:lvl w:ilvl="0" w:tplc="35426F9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73222"/>
    <w:multiLevelType w:val="hybridMultilevel"/>
    <w:tmpl w:val="9918D3A2"/>
    <w:lvl w:ilvl="0" w:tplc="76E486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B2119E"/>
    <w:multiLevelType w:val="hybridMultilevel"/>
    <w:tmpl w:val="9B30EA6C"/>
    <w:lvl w:ilvl="0" w:tplc="F7728F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E577323"/>
    <w:multiLevelType w:val="hybridMultilevel"/>
    <w:tmpl w:val="4D5C4A34"/>
    <w:lvl w:ilvl="0" w:tplc="16D8A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2068E0"/>
    <w:multiLevelType w:val="hybridMultilevel"/>
    <w:tmpl w:val="3F46F08A"/>
    <w:lvl w:ilvl="0" w:tplc="AB7AE79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18"/>
    <w:rsid w:val="00044D1C"/>
    <w:rsid w:val="00087A2E"/>
    <w:rsid w:val="00091C35"/>
    <w:rsid w:val="00171145"/>
    <w:rsid w:val="001C37C1"/>
    <w:rsid w:val="001F2BD5"/>
    <w:rsid w:val="002945E8"/>
    <w:rsid w:val="002F7FB3"/>
    <w:rsid w:val="00385FD0"/>
    <w:rsid w:val="0053208F"/>
    <w:rsid w:val="005D07A7"/>
    <w:rsid w:val="00635BBE"/>
    <w:rsid w:val="00657766"/>
    <w:rsid w:val="00704AA6"/>
    <w:rsid w:val="00752C49"/>
    <w:rsid w:val="0086316B"/>
    <w:rsid w:val="0086557C"/>
    <w:rsid w:val="008D66F8"/>
    <w:rsid w:val="009646E6"/>
    <w:rsid w:val="00A207EE"/>
    <w:rsid w:val="00A81278"/>
    <w:rsid w:val="00A91DB7"/>
    <w:rsid w:val="00AE14BF"/>
    <w:rsid w:val="00AE38F2"/>
    <w:rsid w:val="00B84240"/>
    <w:rsid w:val="00BD5408"/>
    <w:rsid w:val="00E03FED"/>
    <w:rsid w:val="00E32925"/>
    <w:rsid w:val="00ED582B"/>
    <w:rsid w:val="00EE2F28"/>
    <w:rsid w:val="00F515E3"/>
    <w:rsid w:val="00F73918"/>
    <w:rsid w:val="00FE3441"/>
    <w:rsid w:val="00FE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DB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D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07A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07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2417-E18E-4421-8DAF-1227DE1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2021-03-01T14:25:00Z</dcterms:created>
  <dcterms:modified xsi:type="dcterms:W3CDTF">2021-03-02T14:06:00Z</dcterms:modified>
</cp:coreProperties>
</file>