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7" w:rsidRDefault="007A3D67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二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1</w:t>
      </w:r>
      <w:r>
        <w:rPr>
          <w:rFonts w:ascii="宋体" w:eastAsia="宋体" w:hAnsi="宋体"/>
          <w:b/>
          <w:bCs/>
          <w:sz w:val="36"/>
          <w:szCs w:val="36"/>
        </w:rPr>
        <w:t>日—3月5日）</w:t>
      </w:r>
    </w:p>
    <w:p w:rsidR="005B1C37" w:rsidRDefault="007A3D67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>
        <w:rPr>
          <w:rFonts w:hint="eastAsia"/>
          <w:b/>
        </w:rPr>
        <w:t>安安静静懂礼貌 精神抖擞有气质 我是最美静音娃</w:t>
      </w:r>
    </w:p>
    <w:tbl>
      <w:tblPr>
        <w:tblStyle w:val="a7"/>
        <w:tblW w:w="0" w:type="auto"/>
        <w:tblInd w:w="557" w:type="dxa"/>
        <w:tblLook w:val="04A0"/>
      </w:tblPr>
      <w:tblGrid>
        <w:gridCol w:w="1276"/>
        <w:gridCol w:w="1536"/>
        <w:gridCol w:w="5103"/>
        <w:gridCol w:w="2410"/>
        <w:gridCol w:w="2693"/>
        <w:gridCol w:w="1560"/>
      </w:tblGrid>
      <w:tr w:rsidR="005B1C37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A8629E" w:rsidTr="007A3D67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8629E" w:rsidRDefault="00A8629E" w:rsidP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A8629E" w:rsidRDefault="00A8629E" w:rsidP="007A3D6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629E" w:rsidRDefault="00A8629E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8629E" w:rsidRDefault="00A8629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  <w:p w:rsidR="00A8629E" w:rsidRDefault="00A8629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8629E" w:rsidRDefault="00A8629E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A8629E" w:rsidRDefault="00A8629E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本周</w:t>
            </w:r>
          </w:p>
          <w:p w:rsidR="00A8629E" w:rsidRDefault="00A8629E" w:rsidP="000B3893">
            <w:pPr>
              <w:pStyle w:val="paragraph"/>
              <w:jc w:val="both"/>
            </w:pPr>
            <w:r>
              <w:rPr>
                <w:rFonts w:hint="eastAsia"/>
                <w:color w:val="000000"/>
              </w:rPr>
              <w:t>本周起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629E" w:rsidTr="007A3D67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629E" w:rsidRDefault="00A8629E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开展课后服务工作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629E" w:rsidTr="00565E0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629E" w:rsidRDefault="00A8629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629E" w:rsidRDefault="00A8629E" w:rsidP="000B3893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 w:rsidP="000B38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开启近视防控宣传教育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 w:rsidP="000B38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 w:rsidP="000B38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9E" w:rsidRDefault="00A8629E" w:rsidP="000B38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3月1日</w:t>
            </w:r>
          </w:p>
          <w:p w:rsidR="005B1C37" w:rsidRDefault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完成新增校本课程选课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叶  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部分教师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 w:rsidP="00A8629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二月</w:t>
            </w:r>
            <w:r w:rsidR="00A8629E">
              <w:rPr>
                <w:rFonts w:hint="eastAsia"/>
                <w:color w:val="000000"/>
              </w:rPr>
              <w:t>“最美静音娃”</w:t>
            </w:r>
            <w:r>
              <w:rPr>
                <w:rFonts w:hint="eastAsia"/>
                <w:color w:val="000000"/>
              </w:rPr>
              <w:t>班级评比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班主任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16:30</w:t>
            </w:r>
          </w:p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3月2日</w:t>
            </w:r>
          </w:p>
          <w:p w:rsidR="005B1C37" w:rsidRDefault="007A3D6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12:00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</w:pPr>
            <w:r>
              <w:t>全校大扫除</w:t>
            </w:r>
            <w:r>
              <w:rPr>
                <w:rFonts w:hint="eastAsia"/>
              </w:rPr>
              <w:t>（含包干区）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</w:pPr>
            <w:r>
              <w:t>学生处</w:t>
            </w:r>
            <w:r>
              <w:rPr>
                <w:rFonts w:hint="eastAsia"/>
              </w:rPr>
              <w:t xml:space="preserve"> </w:t>
            </w:r>
            <w:r>
              <w:t>总务处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</w:pPr>
            <w:r>
              <w:t>全体师生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A8629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29E" w:rsidRDefault="00A862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语文学科研究活动：“蓝天杯”教学设计指导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班级文化布置评比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年级组长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B1C37" w:rsidRDefault="007A3D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3月3日</w:t>
            </w:r>
          </w:p>
          <w:p w:rsidR="005B1C37" w:rsidRDefault="007A3D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2020年任职</w:t>
            </w:r>
            <w:r w:rsidR="007A3D67">
              <w:rPr>
                <w:rFonts w:hint="eastAsia"/>
                <w:color w:val="000000"/>
              </w:rPr>
              <w:t>新教师课堂考核调研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英语学科组大练兵活动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班主任基本功竞赛理论考试（笔试）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相关班主任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会议室2</w:t>
            </w:r>
          </w:p>
        </w:tc>
      </w:tr>
      <w:tr w:rsidR="005B1C37">
        <w:trPr>
          <w:trHeight w:hRule="exact" w:val="36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后勤员工食品安全培训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 周雨龙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后勤员工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C37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079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1079" w:rsidRDefault="005210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3月4日</w:t>
            </w:r>
          </w:p>
          <w:p w:rsidR="00521079" w:rsidRDefault="005210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综合组学科分享交流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苗小芬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综合组全体教师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5210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1079" w:rsidRDefault="005210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数学学科组教研活动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行政办 殷  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5210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1079" w:rsidRDefault="005210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2019年参加工作教师基本功大练兵之笔试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5210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1079" w:rsidRDefault="005210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项目组老师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5210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1079" w:rsidRDefault="005210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全体六年级教师会议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校长室（2）教导处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全体六年级教师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079" w:rsidRDefault="00521079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5B1C37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3月5日</w:t>
            </w:r>
          </w:p>
          <w:p w:rsidR="005B1C37" w:rsidRDefault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5B1C37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1C37" w:rsidRDefault="005B1C37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5B1C37" w:rsidRDefault="005B1C37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1C37" w:rsidRDefault="005B1C37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1C37" w:rsidRDefault="005B1C37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B1C37" w:rsidRDefault="005B1C37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B1C37" w:rsidRDefault="007A3D67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/>
      </w:tblPr>
      <w:tblGrid>
        <w:gridCol w:w="1276"/>
        <w:gridCol w:w="1536"/>
        <w:gridCol w:w="5103"/>
        <w:gridCol w:w="2409"/>
        <w:gridCol w:w="2127"/>
        <w:gridCol w:w="2126"/>
      </w:tblGrid>
      <w:tr w:rsidR="005B1C37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3月1日</w:t>
            </w:r>
          </w:p>
          <w:p w:rsidR="005B1C37" w:rsidRDefault="007A3D6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8:45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2021年春季校内课后服务工作会议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A8629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新桥二小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1:30-5:30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教师资格注册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 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  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5B1C3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B1C3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3月2日</w:t>
            </w:r>
          </w:p>
          <w:p w:rsidR="005B1C37" w:rsidRDefault="007A3D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常州市名教师工作室活动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  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龙城小学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新北区数学学科基地校三年发展规划论证会议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 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153C5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姚建法、</w:t>
            </w:r>
            <w:r w:rsidR="007A3D67">
              <w:rPr>
                <w:rFonts w:hint="eastAsia"/>
                <w:color w:val="000000"/>
              </w:rPr>
              <w:t>殷娟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教师发展中心</w:t>
            </w:r>
          </w:p>
        </w:tc>
      </w:tr>
      <w:tr w:rsidR="005B1C37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B1C3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7A3D6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3月3日</w:t>
            </w:r>
          </w:p>
          <w:p w:rsidR="005B1C37" w:rsidRDefault="007A3D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教育人事专项审核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 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  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老区政府</w:t>
            </w:r>
          </w:p>
        </w:tc>
      </w:tr>
      <w:tr w:rsidR="005B1C3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新北区</w:t>
            </w:r>
            <w:r>
              <w:rPr>
                <w:rFonts w:hint="eastAsia"/>
                <w:color w:val="000000"/>
              </w:rPr>
              <w:t>2020年新教师基本功考核</w:t>
            </w:r>
          </w:p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副校长室</w:t>
            </w:r>
            <w:r>
              <w:rPr>
                <w:rFonts w:hint="eastAsia"/>
                <w:color w:val="000000"/>
              </w:rPr>
              <w:t>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姚建法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香槟湖小学</w:t>
            </w:r>
          </w:p>
        </w:tc>
      </w:tr>
      <w:tr w:rsidR="005B1C37">
        <w:trPr>
          <w:trHeight w:hRule="exact" w:val="68"/>
        </w:trPr>
        <w:tc>
          <w:tcPr>
            <w:tcW w:w="1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B1C37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5B1C37" w:rsidRDefault="007A3D6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3月4日</w:t>
            </w:r>
          </w:p>
          <w:p w:rsidR="005B1C37" w:rsidRDefault="007A3D6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新北区名教师成长营领衔人会议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副校长室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姚建法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A8629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河海实验学校</w:t>
            </w:r>
          </w:p>
        </w:tc>
      </w:tr>
      <w:tr w:rsidR="00A8629E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629E" w:rsidRDefault="00A862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14:00-15:30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“拥抱技术 变革教学”之“希沃白板5”第1期培训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教导处 苗小芬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罗雯娟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29E" w:rsidRDefault="00A8629E" w:rsidP="00B774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腾讯课堂</w:t>
            </w:r>
          </w:p>
        </w:tc>
      </w:tr>
      <w:tr w:rsidR="005B1C37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区教育关工委“颂建党百年、做时代新人”主题教育活动启动仪式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学生工作处 刘宇婷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束恽泽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C37" w:rsidRDefault="007A3D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小河中学</w:t>
            </w:r>
          </w:p>
        </w:tc>
      </w:tr>
      <w:tr w:rsidR="005B1C37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B1C37" w:rsidRDefault="005B1C3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176D1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3月5日</w:t>
            </w:r>
          </w:p>
          <w:p w:rsidR="009176D1" w:rsidRDefault="009176D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2020参加工作小学教师试用期培训教学基本功考核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教科室 张  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A8629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姚建法</w:t>
            </w:r>
            <w:r w:rsidR="00436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黄菲</w:t>
            </w:r>
            <w:r w:rsidR="00436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4367A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三井实验小学</w:t>
            </w:r>
          </w:p>
        </w:tc>
      </w:tr>
      <w:tr w:rsidR="009176D1" w:rsidTr="004367A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李志军名教师成长营第22次活动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行政办 殷  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查志宏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龙虎塘实验小学</w:t>
            </w:r>
          </w:p>
        </w:tc>
      </w:tr>
      <w:tr w:rsidR="009176D1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小学数学逻辑推理能力培养的实践研究第20次活动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A8629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副校长室（1）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罗雯娟</w:t>
            </w:r>
            <w:r w:rsidR="00A862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、姚建法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薛家小学奥园校区</w:t>
            </w:r>
          </w:p>
        </w:tc>
      </w:tr>
      <w:tr w:rsidR="009176D1" w:rsidTr="004367A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76D1" w:rsidRDefault="009176D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 w:rsidP="0071408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 w:rsidP="0071408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班主任专业知识培训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 w:rsidP="0071408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学生工作处 刘宇婷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 w:rsidP="0071408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黄桂华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6D1" w:rsidRDefault="009176D1" w:rsidP="0071408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教科院附中</w:t>
            </w:r>
          </w:p>
        </w:tc>
      </w:tr>
      <w:tr w:rsidR="005B1C3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B1C37" w:rsidRDefault="005B1C3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1C37" w:rsidRDefault="005B1C37" w:rsidP="007A3D6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B1C37" w:rsidRDefault="005B1C37" w:rsidP="005B1C3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5B1C37" w:rsidSect="00EF111F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332FC"/>
    <w:rsid w:val="00040A0F"/>
    <w:rsid w:val="00074568"/>
    <w:rsid w:val="0008794D"/>
    <w:rsid w:val="000C51B7"/>
    <w:rsid w:val="000F3AD6"/>
    <w:rsid w:val="00105389"/>
    <w:rsid w:val="00105732"/>
    <w:rsid w:val="001063F6"/>
    <w:rsid w:val="0012155A"/>
    <w:rsid w:val="00152CEB"/>
    <w:rsid w:val="00153C50"/>
    <w:rsid w:val="00155D28"/>
    <w:rsid w:val="00164088"/>
    <w:rsid w:val="00177371"/>
    <w:rsid w:val="001917F7"/>
    <w:rsid w:val="001E1D0F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4FB9"/>
    <w:rsid w:val="00273138"/>
    <w:rsid w:val="002E4C74"/>
    <w:rsid w:val="00306137"/>
    <w:rsid w:val="003122E7"/>
    <w:rsid w:val="0032063A"/>
    <w:rsid w:val="003626F1"/>
    <w:rsid w:val="0037223B"/>
    <w:rsid w:val="00385311"/>
    <w:rsid w:val="00395061"/>
    <w:rsid w:val="003C082B"/>
    <w:rsid w:val="003C2169"/>
    <w:rsid w:val="003D0576"/>
    <w:rsid w:val="004367AB"/>
    <w:rsid w:val="004643D2"/>
    <w:rsid w:val="0047490C"/>
    <w:rsid w:val="004B48A0"/>
    <w:rsid w:val="004D0E81"/>
    <w:rsid w:val="004D3206"/>
    <w:rsid w:val="004E6FB8"/>
    <w:rsid w:val="00502F44"/>
    <w:rsid w:val="005054E9"/>
    <w:rsid w:val="005069A6"/>
    <w:rsid w:val="00521079"/>
    <w:rsid w:val="005404DE"/>
    <w:rsid w:val="00550A98"/>
    <w:rsid w:val="0059531B"/>
    <w:rsid w:val="005B1C37"/>
    <w:rsid w:val="005B70DC"/>
    <w:rsid w:val="005C1BEC"/>
    <w:rsid w:val="005C4FAF"/>
    <w:rsid w:val="005D4BE0"/>
    <w:rsid w:val="005F23E8"/>
    <w:rsid w:val="006007F8"/>
    <w:rsid w:val="00616505"/>
    <w:rsid w:val="0062213C"/>
    <w:rsid w:val="00633F40"/>
    <w:rsid w:val="006549AD"/>
    <w:rsid w:val="00684D9C"/>
    <w:rsid w:val="0069292E"/>
    <w:rsid w:val="006B13A9"/>
    <w:rsid w:val="006D5D13"/>
    <w:rsid w:val="006E0EF3"/>
    <w:rsid w:val="006F1923"/>
    <w:rsid w:val="00710120"/>
    <w:rsid w:val="00717EAF"/>
    <w:rsid w:val="00744EBF"/>
    <w:rsid w:val="007A2387"/>
    <w:rsid w:val="007A3D67"/>
    <w:rsid w:val="007C00FD"/>
    <w:rsid w:val="008100AB"/>
    <w:rsid w:val="00814A89"/>
    <w:rsid w:val="00832E72"/>
    <w:rsid w:val="00837DB1"/>
    <w:rsid w:val="008478E3"/>
    <w:rsid w:val="00850087"/>
    <w:rsid w:val="00855010"/>
    <w:rsid w:val="00857477"/>
    <w:rsid w:val="008902B8"/>
    <w:rsid w:val="008C6583"/>
    <w:rsid w:val="009019D2"/>
    <w:rsid w:val="00905AF8"/>
    <w:rsid w:val="00912A44"/>
    <w:rsid w:val="009176D1"/>
    <w:rsid w:val="00967378"/>
    <w:rsid w:val="009862A3"/>
    <w:rsid w:val="00990AD8"/>
    <w:rsid w:val="009B68AD"/>
    <w:rsid w:val="009E46BF"/>
    <w:rsid w:val="009F5D48"/>
    <w:rsid w:val="00A150FA"/>
    <w:rsid w:val="00A60352"/>
    <w:rsid w:val="00A60633"/>
    <w:rsid w:val="00A72D74"/>
    <w:rsid w:val="00A8629E"/>
    <w:rsid w:val="00A96E28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84C16"/>
    <w:rsid w:val="00BA0C1A"/>
    <w:rsid w:val="00BB0D48"/>
    <w:rsid w:val="00BD1D87"/>
    <w:rsid w:val="00BD371B"/>
    <w:rsid w:val="00BE668A"/>
    <w:rsid w:val="00BF3BCF"/>
    <w:rsid w:val="00C061CB"/>
    <w:rsid w:val="00C1629E"/>
    <w:rsid w:val="00C604EC"/>
    <w:rsid w:val="00C624DA"/>
    <w:rsid w:val="00C74560"/>
    <w:rsid w:val="00CA53B6"/>
    <w:rsid w:val="00CD24E1"/>
    <w:rsid w:val="00D06741"/>
    <w:rsid w:val="00D32B81"/>
    <w:rsid w:val="00D37ECA"/>
    <w:rsid w:val="00D53BE7"/>
    <w:rsid w:val="00DD5755"/>
    <w:rsid w:val="00E12E5B"/>
    <w:rsid w:val="00E131A6"/>
    <w:rsid w:val="00E15085"/>
    <w:rsid w:val="00E173FA"/>
    <w:rsid w:val="00E26251"/>
    <w:rsid w:val="00E464F1"/>
    <w:rsid w:val="00EA1EE8"/>
    <w:rsid w:val="00EF111F"/>
    <w:rsid w:val="00F10273"/>
    <w:rsid w:val="00F53662"/>
    <w:rsid w:val="00F61512"/>
    <w:rsid w:val="00F91693"/>
    <w:rsid w:val="00FD4583"/>
    <w:rsid w:val="00FF20EB"/>
    <w:rsid w:val="083D07F0"/>
    <w:rsid w:val="105E3B74"/>
    <w:rsid w:val="1C2C4424"/>
    <w:rsid w:val="1CD54CE6"/>
    <w:rsid w:val="1DEC38DC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F111F"/>
    <w:rPr>
      <w:sz w:val="24"/>
    </w:rPr>
  </w:style>
  <w:style w:type="table" w:styleId="a7">
    <w:name w:val="Table Grid"/>
    <w:basedOn w:val="a1"/>
    <w:uiPriority w:val="59"/>
    <w:qFormat/>
    <w:rsid w:val="00EF11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F11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111F"/>
    <w:rPr>
      <w:sz w:val="18"/>
      <w:szCs w:val="18"/>
    </w:rPr>
  </w:style>
  <w:style w:type="paragraph" w:styleId="a8">
    <w:name w:val="List Paragraph"/>
    <w:basedOn w:val="a"/>
    <w:uiPriority w:val="34"/>
    <w:qFormat/>
    <w:rsid w:val="00EF11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F111F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EF1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AEABA-D3EE-4A99-A6EE-566C8EB79E52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yu</cp:lastModifiedBy>
  <cp:revision>2</cp:revision>
  <cp:lastPrinted>2021-03-01T05:14:00Z</cp:lastPrinted>
  <dcterms:created xsi:type="dcterms:W3CDTF">2021-03-01T07:48:00Z</dcterms:created>
  <dcterms:modified xsi:type="dcterms:W3CDTF">2021-03-01T07:48:00Z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