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蔡薇娜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E66B6A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1986</w:t>
            </w:r>
            <w:r w:rsidR="0008011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Pr="00D52CEA" w:rsidRDefault="00E66B6A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52CEA">
              <w:rPr>
                <w:rFonts w:eastAsia="仿宋_GB2312"/>
                <w:sz w:val="28"/>
                <w:szCs w:val="28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2007</w:t>
            </w:r>
            <w:r w:rsidR="0008011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E66B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E66B6A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E66B6A" w:rsidRDefault="00E66B6A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中小学</w:t>
            </w:r>
          </w:p>
          <w:p w:rsidR="00D0143F" w:rsidRDefault="00E66B6A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E66B6A" w:rsidRDefault="00E66B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四年级</w:t>
            </w:r>
          </w:p>
          <w:p w:rsidR="00D0143F" w:rsidRDefault="00E66B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美术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E66B6A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080111" w:rsidRDefault="00080111" w:rsidP="00080111">
            <w:pPr>
              <w:pStyle w:val="a3"/>
              <w:spacing w:line="440" w:lineRule="exact"/>
              <w:ind w:firstLine="560"/>
              <w:rPr>
                <w:rFonts w:eastAsia="仿宋_GB2312" w:hint="eastAsia"/>
                <w:sz w:val="28"/>
                <w:szCs w:val="28"/>
              </w:rPr>
            </w:pPr>
          </w:p>
          <w:p w:rsidR="00D0143F" w:rsidRPr="00080111" w:rsidRDefault="00E66B6A" w:rsidP="00080111">
            <w:pPr>
              <w:pStyle w:val="a3"/>
              <w:spacing w:line="44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080111">
              <w:rPr>
                <w:rFonts w:eastAsia="仿宋_GB2312" w:hint="eastAsia"/>
                <w:sz w:val="28"/>
                <w:szCs w:val="28"/>
              </w:rPr>
              <w:t>热爱美术教育事业，工作态度认真，勤于思考，爱学习，重视激发学生的创新精神和培养学生的实践能力，能积极为学生创设有利于激发创新精神的学习环境，通过思考、讨论、对话等活动，引导学生在美术创作活动中，创造性地运用美术语言。</w:t>
            </w:r>
          </w:p>
          <w:p w:rsidR="00C4389B" w:rsidRDefault="00C4389B" w:rsidP="00080111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080111" w:rsidRDefault="00080111" w:rsidP="00080111">
            <w:pPr>
              <w:spacing w:line="4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0143F" w:rsidRPr="00080111" w:rsidRDefault="00080111" w:rsidP="0008011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4"/>
              </w:rPr>
            </w:pPr>
            <w:r w:rsidRPr="00080111">
              <w:rPr>
                <w:rFonts w:ascii="仿宋" w:eastAsia="仿宋" w:hAnsi="仿宋" w:hint="eastAsia"/>
                <w:sz w:val="28"/>
                <w:szCs w:val="28"/>
              </w:rPr>
              <w:t>对美术新课改新教材的认识还有待加强，对教育教学理论知识的学习还有待加强，我想正视自身的不足，才能不断进步，才能更好的适应教育改革发展的新形势</w:t>
            </w:r>
            <w:r w:rsidRPr="0008011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0143F" w:rsidRDefault="00D0143F" w:rsidP="00EE4F8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rPr>
                <w:rFonts w:hint="eastAsia"/>
                <w:sz w:val="28"/>
              </w:rPr>
            </w:pPr>
          </w:p>
          <w:p w:rsidR="00D52CEA" w:rsidRDefault="00D52CEA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080111" w:rsidRDefault="00080111" w:rsidP="00D0143F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</w:p>
          <w:p w:rsidR="00080111" w:rsidRPr="00080111" w:rsidRDefault="00080111" w:rsidP="00080111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1、</w:t>
            </w:r>
            <w:r w:rsidRPr="00080111"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养成善于学习、乐于学习、主动学习的习惯，为自己营造一个学习的心境。</w:t>
            </w:r>
          </w:p>
          <w:p w:rsidR="00080111" w:rsidRPr="00080111" w:rsidRDefault="00080111" w:rsidP="00D0143F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2、</w:t>
            </w:r>
            <w:r w:rsidRPr="00080111"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做“善于反思，勤于积累”的老师。</w:t>
            </w:r>
          </w:p>
          <w:p w:rsidR="00D0143F" w:rsidRPr="00080111" w:rsidRDefault="00080111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3、</w:t>
            </w:r>
            <w:r w:rsidRPr="00080111"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增强科研意识，为专业化发展提供强大的源动力。</w:t>
            </w:r>
          </w:p>
          <w:p w:rsidR="00C4389B" w:rsidRDefault="00C4389B" w:rsidP="00080111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C4389B" w:rsidRPr="00D52CEA" w:rsidRDefault="00643EA6" w:rsidP="00643EA6">
            <w:pPr>
              <w:spacing w:line="360" w:lineRule="exact"/>
              <w:rPr>
                <w:rFonts w:hint="eastAsia"/>
                <w:sz w:val="24"/>
              </w:rPr>
            </w:pPr>
            <w:r w:rsidRPr="00D52CEA">
              <w:rPr>
                <w:rFonts w:hint="eastAsia"/>
                <w:sz w:val="24"/>
              </w:rPr>
              <w:t>实施的第一阶段（</w:t>
            </w:r>
            <w:r w:rsidR="00D52CEA">
              <w:rPr>
                <w:rFonts w:hint="eastAsia"/>
                <w:sz w:val="24"/>
              </w:rPr>
              <w:t>2020--202</w:t>
            </w:r>
            <w:r w:rsidRPr="00D52CEA">
              <w:rPr>
                <w:rFonts w:hint="eastAsia"/>
                <w:sz w:val="24"/>
              </w:rPr>
              <w:t>学年）第一阶段的达成目标：</w:t>
            </w:r>
            <w:r w:rsidRPr="00D52CEA">
              <w:rPr>
                <w:rFonts w:hint="eastAsia"/>
                <w:sz w:val="24"/>
              </w:rPr>
              <w:t xml:space="preserve">1 </w:t>
            </w:r>
            <w:r w:rsidRPr="00D52CEA">
              <w:rPr>
                <w:rFonts w:hint="eastAsia"/>
                <w:sz w:val="24"/>
              </w:rPr>
              <w:t>树立新型的教育观、教学观和学生观，在教学中渗透新课程的理念。</w:t>
            </w:r>
            <w:r w:rsidRPr="00D52CEA">
              <w:rPr>
                <w:rFonts w:hint="eastAsia"/>
                <w:sz w:val="24"/>
              </w:rPr>
              <w:t>2</w:t>
            </w:r>
            <w:r w:rsidRPr="00D52CEA">
              <w:rPr>
                <w:rFonts w:hint="eastAsia"/>
                <w:sz w:val="24"/>
              </w:rPr>
              <w:t>在教育教学过程中重视学生行为习惯和学习习惯的养成。</w:t>
            </w:r>
            <w:r w:rsidRPr="00D52CEA">
              <w:rPr>
                <w:rFonts w:hint="eastAsia"/>
                <w:sz w:val="24"/>
              </w:rPr>
              <w:t xml:space="preserve">3 </w:t>
            </w:r>
            <w:r w:rsidRPr="00D52CEA">
              <w:rPr>
                <w:rFonts w:hint="eastAsia"/>
                <w:sz w:val="24"/>
              </w:rPr>
              <w:t>与家长加强沟通和联系，让学生快乐学习，快乐成长。</w:t>
            </w:r>
            <w:r w:rsidRPr="00D52CEA">
              <w:rPr>
                <w:rFonts w:hint="eastAsia"/>
                <w:sz w:val="24"/>
              </w:rPr>
              <w:t>第一阶段的实施措施</w:t>
            </w:r>
            <w:r w:rsidRPr="00D52CEA">
              <w:rPr>
                <w:rFonts w:hint="eastAsia"/>
                <w:sz w:val="24"/>
              </w:rPr>
              <w:t xml:space="preserve"> 1 </w:t>
            </w:r>
            <w:r w:rsidRPr="00D52CEA">
              <w:rPr>
                <w:rFonts w:hint="eastAsia"/>
                <w:sz w:val="24"/>
              </w:rPr>
              <w:t>加强自身学习，不断更新教育教学理念，进一步提高专业素养。</w:t>
            </w:r>
            <w:r w:rsidRPr="00D52CEA">
              <w:rPr>
                <w:rFonts w:hint="eastAsia"/>
                <w:sz w:val="24"/>
              </w:rPr>
              <w:t xml:space="preserve">2 </w:t>
            </w:r>
            <w:r w:rsidRPr="00D52CEA">
              <w:rPr>
                <w:rFonts w:hint="eastAsia"/>
                <w:sz w:val="24"/>
              </w:rPr>
              <w:t>珍惜各类学习和培训的机会，通过各种渠道向专家、学者学习。</w:t>
            </w:r>
            <w:r w:rsidRPr="00D52CEA">
              <w:rPr>
                <w:rFonts w:hint="eastAsia"/>
                <w:sz w:val="24"/>
              </w:rPr>
              <w:t xml:space="preserve"> 3 </w:t>
            </w:r>
            <w:r w:rsidRPr="00D52CEA">
              <w:rPr>
                <w:rFonts w:hint="eastAsia"/>
                <w:sz w:val="24"/>
              </w:rPr>
              <w:t>加强理论学习，提高研读教材的能力，研究学生的学习心理，探索提高学生学习能力的有效策略，并认真做好读书笔记。</w:t>
            </w:r>
            <w:r w:rsidRPr="00D52CEA">
              <w:rPr>
                <w:rFonts w:hint="eastAsia"/>
                <w:sz w:val="24"/>
              </w:rPr>
              <w:t xml:space="preserve">4 </w:t>
            </w:r>
            <w:r w:rsidRPr="00D52CEA">
              <w:rPr>
                <w:rFonts w:hint="eastAsia"/>
                <w:sz w:val="24"/>
              </w:rPr>
              <w:t>把教书育人放在首位，培养人、塑造人，形成自己独有的工作风格。</w:t>
            </w:r>
          </w:p>
          <w:p w:rsidR="00643EA6" w:rsidRPr="00D52CEA" w:rsidRDefault="00643EA6" w:rsidP="00643EA6">
            <w:pPr>
              <w:spacing w:line="360" w:lineRule="exact"/>
              <w:rPr>
                <w:rFonts w:hint="eastAsia"/>
                <w:sz w:val="24"/>
              </w:rPr>
            </w:pPr>
            <w:r w:rsidRPr="00D52CEA">
              <w:rPr>
                <w:rFonts w:hint="eastAsia"/>
                <w:sz w:val="24"/>
              </w:rPr>
              <w:t>（二）实施的第二阶段（</w:t>
            </w:r>
            <w:r w:rsidR="00D52CEA">
              <w:rPr>
                <w:rFonts w:hint="eastAsia"/>
                <w:sz w:val="24"/>
              </w:rPr>
              <w:t>2021</w:t>
            </w:r>
            <w:bookmarkStart w:id="0" w:name="_GoBack"/>
            <w:bookmarkEnd w:id="0"/>
            <w:r w:rsidRPr="00D52CEA">
              <w:rPr>
                <w:rFonts w:hint="eastAsia"/>
                <w:sz w:val="24"/>
              </w:rPr>
              <w:t>--2022</w:t>
            </w:r>
            <w:r w:rsidRPr="00D52CEA">
              <w:rPr>
                <w:rFonts w:hint="eastAsia"/>
                <w:sz w:val="24"/>
              </w:rPr>
              <w:t>学年）</w:t>
            </w:r>
            <w:r w:rsidRPr="00D52CEA">
              <w:rPr>
                <w:rFonts w:hint="eastAsia"/>
                <w:sz w:val="24"/>
              </w:rPr>
              <w:t xml:space="preserve"> </w:t>
            </w:r>
            <w:r w:rsidRPr="00D52CEA">
              <w:rPr>
                <w:rFonts w:hint="eastAsia"/>
                <w:sz w:val="24"/>
              </w:rPr>
              <w:t>第二阶段的达成目标：继续深化第一阶段的达成目标规划，加强学习和实践，不断积累新课改新教材的经验。进一步加强专业理论知识，提高教育科研水平，进一步提高课堂教学的有效性，争取总结有价值的教学论文。第二阶段的实施措施（</w:t>
            </w:r>
            <w:r w:rsidRPr="00D52CEA">
              <w:rPr>
                <w:rFonts w:hint="eastAsia"/>
                <w:sz w:val="24"/>
              </w:rPr>
              <w:t>1</w:t>
            </w:r>
            <w:r w:rsidRPr="00D52CEA">
              <w:rPr>
                <w:rFonts w:hint="eastAsia"/>
                <w:sz w:val="24"/>
              </w:rPr>
              <w:t>）养成善于学习、乐于学习、主动学习的学习习惯，对自己的教学工作的善于反思，使自己的教育教学水平再上一个台阶。（</w:t>
            </w:r>
            <w:r w:rsidRPr="00D52CEA">
              <w:rPr>
                <w:rFonts w:hint="eastAsia"/>
                <w:sz w:val="24"/>
              </w:rPr>
              <w:t>2</w:t>
            </w:r>
            <w:r w:rsidRPr="00D52CEA">
              <w:rPr>
                <w:rFonts w:hint="eastAsia"/>
                <w:sz w:val="24"/>
              </w:rPr>
              <w:t>）提高研读教材的能力，研究学生的学习心理，探索提高学生解决问题能力的有效策略。（</w:t>
            </w:r>
            <w:r w:rsidRPr="00D52CEA">
              <w:rPr>
                <w:rFonts w:hint="eastAsia"/>
                <w:sz w:val="24"/>
              </w:rPr>
              <w:t>3</w:t>
            </w:r>
            <w:r w:rsidRPr="00D52CEA">
              <w:rPr>
                <w:rFonts w:hint="eastAsia"/>
                <w:sz w:val="24"/>
              </w:rPr>
              <w:t>）认真撰写有价值的教学论文</w:t>
            </w:r>
            <w:r w:rsidRPr="00D52CEA">
              <w:rPr>
                <w:rFonts w:hint="eastAsia"/>
                <w:sz w:val="24"/>
              </w:rPr>
              <w:t xml:space="preserve">1 </w:t>
            </w:r>
            <w:r w:rsidRPr="00D52CEA">
              <w:rPr>
                <w:rFonts w:hint="eastAsia"/>
                <w:sz w:val="24"/>
              </w:rPr>
              <w:t>篇。</w:t>
            </w:r>
            <w:r w:rsidRPr="00D52CEA">
              <w:rPr>
                <w:rFonts w:hint="eastAsia"/>
                <w:sz w:val="24"/>
              </w:rPr>
              <w:t xml:space="preserve"> </w:t>
            </w:r>
          </w:p>
          <w:p w:rsidR="00D52CEA" w:rsidRPr="00D52CEA" w:rsidRDefault="00643EA6" w:rsidP="00643EA6">
            <w:pPr>
              <w:spacing w:line="360" w:lineRule="exact"/>
              <w:rPr>
                <w:sz w:val="24"/>
              </w:rPr>
            </w:pPr>
            <w:r w:rsidRPr="00D52CEA">
              <w:rPr>
                <w:rFonts w:hint="eastAsia"/>
                <w:sz w:val="24"/>
              </w:rPr>
              <w:t>（三）实施的第三阶段（</w:t>
            </w:r>
            <w:r w:rsidRPr="00D52CEA">
              <w:rPr>
                <w:rFonts w:hint="eastAsia"/>
                <w:sz w:val="24"/>
              </w:rPr>
              <w:t xml:space="preserve">2022 </w:t>
            </w:r>
            <w:r w:rsidRPr="00D52CEA">
              <w:rPr>
                <w:rFonts w:hint="eastAsia"/>
                <w:sz w:val="24"/>
              </w:rPr>
              <w:t>—</w:t>
            </w:r>
            <w:r w:rsidRPr="00D52CEA">
              <w:rPr>
                <w:rFonts w:hint="eastAsia"/>
                <w:sz w:val="24"/>
              </w:rPr>
              <w:t xml:space="preserve"> 2023</w:t>
            </w:r>
            <w:r w:rsidRPr="00D52CEA">
              <w:rPr>
                <w:rFonts w:hint="eastAsia"/>
                <w:sz w:val="24"/>
              </w:rPr>
              <w:t>学年）第三阶段的达成目标：继续深化第二阶段的达成目标规划，不断提高课堂教学有效性，使自己成为学生心目中的好老师。第三阶段的实施措施（</w:t>
            </w:r>
            <w:r w:rsidRPr="00D52CEA">
              <w:rPr>
                <w:rFonts w:hint="eastAsia"/>
                <w:sz w:val="24"/>
              </w:rPr>
              <w:t>1</w:t>
            </w:r>
            <w:r w:rsidRPr="00D52CEA">
              <w:rPr>
                <w:rFonts w:hint="eastAsia"/>
                <w:sz w:val="24"/>
              </w:rPr>
              <w:t>）积极构建“自主、合作、开放”的和谐课堂教学模式，充</w:t>
            </w:r>
            <w:r w:rsidRPr="00D52CEA">
              <w:rPr>
                <w:rFonts w:hint="eastAsia"/>
                <w:sz w:val="24"/>
              </w:rPr>
              <w:t xml:space="preserve">  </w:t>
            </w:r>
            <w:proofErr w:type="gramStart"/>
            <w:r w:rsidRPr="00D52CEA">
              <w:rPr>
                <w:rFonts w:hint="eastAsia"/>
                <w:sz w:val="24"/>
              </w:rPr>
              <w:t>分发挥</w:t>
            </w:r>
            <w:proofErr w:type="gramEnd"/>
            <w:r w:rsidRPr="00D52CEA">
              <w:rPr>
                <w:rFonts w:hint="eastAsia"/>
                <w:sz w:val="24"/>
              </w:rPr>
              <w:t>学生在课堂教学中的主体作用，整体推进课堂教学改革。（</w:t>
            </w:r>
            <w:r w:rsidRPr="00D52CEA">
              <w:rPr>
                <w:rFonts w:hint="eastAsia"/>
                <w:sz w:val="24"/>
              </w:rPr>
              <w:t>2</w:t>
            </w:r>
            <w:r w:rsidRPr="00D52CEA">
              <w:rPr>
                <w:rFonts w:hint="eastAsia"/>
                <w:sz w:val="24"/>
              </w:rPr>
              <w:t>）积极参与校本课程的研究，经常反思自己在教育教学方面的问题，总结自己在教育教学工作中的经验。（</w:t>
            </w:r>
            <w:r w:rsidRPr="00D52CEA">
              <w:rPr>
                <w:rFonts w:hint="eastAsia"/>
                <w:sz w:val="24"/>
              </w:rPr>
              <w:t>3</w:t>
            </w:r>
            <w:r w:rsidRPr="00D52CEA">
              <w:rPr>
                <w:rFonts w:hint="eastAsia"/>
                <w:sz w:val="24"/>
              </w:rPr>
              <w:t>）撰写论文，把自己的专题研究从实践层面提升</w:t>
            </w:r>
            <w:proofErr w:type="gramStart"/>
            <w:r w:rsidRPr="00D52CEA">
              <w:rPr>
                <w:rFonts w:hint="eastAsia"/>
                <w:sz w:val="24"/>
              </w:rPr>
              <w:t>至理论</w:t>
            </w:r>
            <w:proofErr w:type="gramEnd"/>
            <w:r w:rsidRPr="00D52CEA">
              <w:rPr>
                <w:rFonts w:hint="eastAsia"/>
                <w:sz w:val="24"/>
              </w:rPr>
              <w:t>层面。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7F" w:rsidRDefault="0092447F" w:rsidP="000971EF">
      <w:r>
        <w:separator/>
      </w:r>
    </w:p>
  </w:endnote>
  <w:endnote w:type="continuationSeparator" w:id="0">
    <w:p w:rsidR="0092447F" w:rsidRDefault="0092447F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7F" w:rsidRDefault="0092447F" w:rsidP="000971EF">
      <w:r>
        <w:separator/>
      </w:r>
    </w:p>
  </w:footnote>
  <w:footnote w:type="continuationSeparator" w:id="0">
    <w:p w:rsidR="0092447F" w:rsidRDefault="0092447F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A15"/>
    <w:multiLevelType w:val="hybridMultilevel"/>
    <w:tmpl w:val="0A1C3080"/>
    <w:lvl w:ilvl="0" w:tplc="347CE6F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3495693A"/>
    <w:multiLevelType w:val="hybridMultilevel"/>
    <w:tmpl w:val="0080AC04"/>
    <w:lvl w:ilvl="0" w:tplc="4D3A0C5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9CF7482"/>
    <w:multiLevelType w:val="hybridMultilevel"/>
    <w:tmpl w:val="76BEB764"/>
    <w:lvl w:ilvl="0" w:tplc="3B5C87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2477F9"/>
    <w:multiLevelType w:val="hybridMultilevel"/>
    <w:tmpl w:val="78802EC4"/>
    <w:lvl w:ilvl="0" w:tplc="9190C498">
      <w:start w:val="1"/>
      <w:numFmt w:val="japaneseCounting"/>
      <w:lvlText w:val="（%1）"/>
      <w:lvlJc w:val="left"/>
      <w:pPr>
        <w:ind w:left="147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80111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643EA6"/>
    <w:rsid w:val="009203D9"/>
    <w:rsid w:val="0092447F"/>
    <w:rsid w:val="00A834F2"/>
    <w:rsid w:val="00BB7775"/>
    <w:rsid w:val="00C4389B"/>
    <w:rsid w:val="00D0143F"/>
    <w:rsid w:val="00D11309"/>
    <w:rsid w:val="00D2027E"/>
    <w:rsid w:val="00D52CEA"/>
    <w:rsid w:val="00E66B6A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01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0225-798D-42E9-835F-5BB630B1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2017-06-07T08:00:00Z</cp:lastPrinted>
  <dcterms:created xsi:type="dcterms:W3CDTF">2021-02-24T07:57:00Z</dcterms:created>
  <dcterms:modified xsi:type="dcterms:W3CDTF">2021-03-01T07:41:00Z</dcterms:modified>
</cp:coreProperties>
</file>