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sz w:val="32"/>
          <w:szCs w:val="32"/>
          <w:lang w:val="en-US" w:eastAsia="zh-CN"/>
        </w:rPr>
      </w:pPr>
      <w:r>
        <w:rPr>
          <w:rFonts w:hint="eastAsia"/>
          <w:color w:val="000000"/>
          <w:sz w:val="32"/>
          <w:szCs w:val="32"/>
          <w:lang w:val="en-US" w:eastAsia="zh-CN"/>
        </w:rPr>
        <w:t>读后感</w:t>
      </w:r>
    </w:p>
    <w:p>
      <w:pPr>
        <w:jc w:val="center"/>
        <w:rPr>
          <w:rFonts w:hint="eastAsia"/>
          <w:color w:val="000000"/>
          <w:sz w:val="24"/>
          <w:szCs w:val="24"/>
          <w:lang w:val="en-US" w:eastAsia="zh-CN"/>
        </w:rPr>
      </w:pPr>
      <w:r>
        <w:rPr>
          <w:rFonts w:hint="eastAsia"/>
          <w:color w:val="000000"/>
          <w:sz w:val="24"/>
          <w:szCs w:val="24"/>
          <w:lang w:val="en-US" w:eastAsia="zh-CN"/>
        </w:rPr>
        <w:t xml:space="preserve">                      龙虎塘中学    吴秋萍</w:t>
      </w:r>
    </w:p>
    <w:p>
      <w:pPr>
        <w:jc w:val="center"/>
        <w:rPr>
          <w:rFonts w:hint="default"/>
          <w:color w:val="000000"/>
          <w:sz w:val="24"/>
          <w:szCs w:val="24"/>
          <w:lang w:val="en-US" w:eastAsia="zh-CN"/>
        </w:rPr>
      </w:pPr>
    </w:p>
    <w:p>
      <w:pPr>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二读《生物学学科——核心素养的教学与评价》这书之后，略有点个人感悟。</w:t>
      </w:r>
    </w:p>
    <w:p>
      <w:pPr>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科学是一个探究的过程，学生在科学课程中的学习方式也应该体现自然科学的这一特点。探究性学习指学生通过类似于科学家科学探究活动的方式获取了科学知识，并在这个过程中学会科学的方法和技能、科学的思维方式，形成科学观点和科学精神。学生的探究性学习与科学家的工作相似，学生为了学习科学也必须读书，必须与同学交流、不断地提出问题，学习解决问题的方法，学生要参加各种各样的活动，要做实验、解决困惑，与同学进行讨论，学生还必须使用测量设备，这样可以使实验的结果更加准确。探究性学习是一种学习方式的改变，学生由过去被动的接受知识变为主动的通过实验发现规律。当学生有疑惑时，他就会提出问题，然后他想找出问题的答案，在解决问题的过程当中，他尽可能对问题进行推理、分析，再通过观察、实验来收集事实，从而找到答案。探究实验“光对鼠妇的影响”是《标准》中的第一个案例，案例分析了在探究蚯蚓生活环境因素的过程中“提出问题”、“作出假设”、“制定计划”、“实施计划”、“得出结论”、“表达、交流”等基本过程以及每一过程的具体要素。</w:t>
      </w:r>
      <w:r>
        <w:rPr>
          <w:rFonts w:hint="eastAsia" w:ascii="宋体" w:hAnsi="宋体" w:eastAsia="宋体" w:cs="宋体"/>
          <w:b/>
          <w:color w:val="000000"/>
          <w:sz w:val="24"/>
          <w:szCs w:val="24"/>
        </w:rPr>
        <w:br w:type="textWrapping"/>
      </w:r>
      <w:r>
        <w:rPr>
          <w:rFonts w:hint="eastAsia" w:ascii="宋体" w:hAnsi="宋体" w:eastAsia="宋体" w:cs="宋体"/>
          <w:color w:val="000000"/>
          <w:sz w:val="24"/>
          <w:szCs w:val="24"/>
        </w:rPr>
        <w:t>  </w:t>
      </w:r>
      <w:bookmarkStart w:id="0" w:name="_GoBack"/>
      <w:bookmarkEnd w:id="0"/>
      <w:r>
        <w:rPr>
          <w:rFonts w:hint="eastAsia" w:ascii="宋体" w:hAnsi="宋体" w:eastAsia="宋体" w:cs="宋体"/>
          <w:color w:val="000000"/>
          <w:sz w:val="24"/>
          <w:szCs w:val="24"/>
        </w:rPr>
        <w:t xml:space="preserve">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新教材当中淡化了知识概念，而更注重的是科学素养的培养。学生在生物学课程的学习过程中，通过参与和解决现实世界中的具体问题，来获得科学与技术的知识，并且可以引发学生对日常生活中的一些事情进行思考，如为什么癌病病发期快，为什么癌病很难治以及引起癌的原因等等。这样，在日常生活当中，他们就知道如何把所学的知识和方法与实践相结合，对科技引起的新的问题进行思考和判断，在他们参与社会时，能够依照自己的价值观对某些问题做出合理的价值判断，并能够采取适当的行动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总而言之，在新课程改革的学习潮流中，我感受很深。全新的课程理念 “面向全体学生，提高生物科学素养，倡导探究性学习”，强调师生交往，构建互动的师生关系和教学关系，充分考虑学生个体间的差异，在保证学生共同发展的基础上，注意发展学生的个性和特长。课堂再也不是以前的教师唱独角戏的场所了。《课程标准》要求生物教学不仅是教师讲解和演示的过程，也是师生交往、共同发展的互动过程。教师必须向学生提供更多的机会让学生亲自参与和实践。这种学习方式是对传统的教学方式的一种彻底的改革，学生从教师讲什么就听什么，教师让做什么就做什么的被动的学习者，变为主动参与的学习者。教学模式也在发生根本的改变，生物课将更多的是学生的实验、讨论、交流等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73518"/>
    <w:rsid w:val="03E73518"/>
    <w:rsid w:val="6AF3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2021-02-25T23:49:00Z</dcterms:created>
  <dc:creator>Administrator</dc:creator>
  <cp:lastModifiedBy>Administrator</cp:lastModifiedBy>
  <dcterms:modified xsi:type="dcterms:W3CDTF">2021-02-26T00:51:46Z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