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94" w:rsidRPr="00DE6294" w:rsidRDefault="005C6DA0" w:rsidP="00682DC4">
      <w:pPr>
        <w:spacing w:after="0" w:line="220" w:lineRule="atLeast"/>
        <w:ind w:firstLineChars="750" w:firstLine="2100"/>
        <w:rPr>
          <w:rFonts w:ascii="黑体" w:eastAsia="黑体" w:hAnsi="黑体" w:hint="eastAsia"/>
          <w:sz w:val="28"/>
        </w:rPr>
      </w:pPr>
      <w:r w:rsidRPr="00DE6294">
        <w:rPr>
          <w:rFonts w:ascii="黑体" w:eastAsia="黑体" w:hAnsi="黑体" w:hint="eastAsia"/>
          <w:sz w:val="28"/>
        </w:rPr>
        <w:t>关于教什么和如何教</w:t>
      </w:r>
    </w:p>
    <w:p w:rsidR="004358AB" w:rsidRDefault="00DE6294" w:rsidP="00DE6294">
      <w:pPr>
        <w:spacing w:after="0" w:line="220" w:lineRule="atLeast"/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</w:t>
      </w:r>
      <w:r w:rsidR="005C6DA0" w:rsidRPr="00DE6294">
        <w:rPr>
          <w:rFonts w:ascii="黑体" w:eastAsia="黑体" w:hAnsi="黑体" w:hint="eastAsia"/>
          <w:sz w:val="24"/>
        </w:rPr>
        <w:t>——读《生物学学科核心素养的教学与评价》有感</w:t>
      </w:r>
    </w:p>
    <w:p w:rsidR="00682DC4" w:rsidRPr="00682DC4" w:rsidRDefault="00682DC4" w:rsidP="00DE6294">
      <w:pPr>
        <w:spacing w:after="0" w:line="220" w:lineRule="atLeast"/>
        <w:jc w:val="center"/>
        <w:rPr>
          <w:rFonts w:ascii="楷体" w:eastAsia="楷体" w:hAnsi="楷体" w:hint="eastAsia"/>
          <w:sz w:val="24"/>
        </w:rPr>
      </w:pPr>
      <w:r w:rsidRPr="00682DC4">
        <w:rPr>
          <w:rFonts w:ascii="楷体" w:eastAsia="楷体" w:hAnsi="楷体" w:hint="eastAsia"/>
          <w:sz w:val="24"/>
        </w:rPr>
        <w:t>常州市新北区实验中学     张婷</w:t>
      </w:r>
    </w:p>
    <w:p w:rsidR="005C6DA0" w:rsidRPr="00D53C0A" w:rsidRDefault="002C5FBD" w:rsidP="00A56257">
      <w:pPr>
        <w:spacing w:after="0" w:line="3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53C0A">
        <w:rPr>
          <w:rFonts w:asciiTheme="minorEastAsia" w:eastAsiaTheme="minorEastAsia" w:hAnsiTheme="minorEastAsia" w:hint="eastAsia"/>
          <w:sz w:val="24"/>
          <w:szCs w:val="24"/>
        </w:rPr>
        <w:t>2017年教育部颁发了新修订的高中生物学课程标准，相比较2011版，更加聚焦学科核心素养。那么什么是生物学学科核心素养，如何落实学生核心素养的培养，是我们生物老师们迫切需要思考实践的。</w:t>
      </w:r>
      <w:r w:rsidR="001029C8" w:rsidRPr="00D53C0A">
        <w:rPr>
          <w:rFonts w:asciiTheme="minorEastAsia" w:eastAsiaTheme="minorEastAsia" w:hAnsiTheme="minorEastAsia" w:hint="eastAsia"/>
          <w:sz w:val="24"/>
          <w:szCs w:val="24"/>
        </w:rPr>
        <w:t>在吴成军</w:t>
      </w:r>
      <w:r w:rsidR="00585B5E" w:rsidRPr="00D53C0A">
        <w:rPr>
          <w:rFonts w:asciiTheme="minorEastAsia" w:eastAsiaTheme="minorEastAsia" w:hAnsiTheme="minorEastAsia" w:hint="eastAsia"/>
          <w:sz w:val="24"/>
          <w:szCs w:val="24"/>
        </w:rPr>
        <w:t>老师的《生物学学科核心素养的教学与评价》中，就给了我们一线教师一个很好的示范</w:t>
      </w:r>
      <w:r w:rsidR="00CE367B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585B5E" w:rsidRPr="00D53C0A">
        <w:rPr>
          <w:rFonts w:asciiTheme="minorEastAsia" w:eastAsiaTheme="minorEastAsia" w:hAnsiTheme="minorEastAsia" w:hint="eastAsia"/>
          <w:sz w:val="24"/>
          <w:szCs w:val="24"/>
        </w:rPr>
        <w:t>引导。</w:t>
      </w:r>
    </w:p>
    <w:p w:rsidR="00C05CFA" w:rsidRDefault="00D53C0A" w:rsidP="00A56257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什么是生物学学科核心素养呢？</w:t>
      </w:r>
      <w:r w:rsidR="00A56257">
        <w:rPr>
          <w:rFonts w:asciiTheme="minorEastAsia" w:eastAsiaTheme="minorEastAsia" w:hAnsiTheme="minorEastAsia" w:hint="eastAsia"/>
          <w:sz w:val="24"/>
          <w:szCs w:val="24"/>
        </w:rPr>
        <w:t>教师只有深层认识了生物学学科核心素养，才能明确在教学中要“教什么”。</w:t>
      </w:r>
    </w:p>
    <w:p w:rsidR="00A56257" w:rsidRPr="006A5997" w:rsidRDefault="00A56257" w:rsidP="00A56257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2017版课标中指出：学科核心素养是学科育人价值的集中体现，是学生通过学科学习而逐步形成的正确价值观念、必备品格和关键能力。</w:t>
      </w:r>
      <w:r w:rsidR="006A5997">
        <w:rPr>
          <w:rFonts w:asciiTheme="minorEastAsia" w:eastAsiaTheme="minorEastAsia" w:hAnsiTheme="minorEastAsia" w:hint="eastAsia"/>
          <w:sz w:val="24"/>
          <w:szCs w:val="24"/>
        </w:rPr>
        <w:t>生物学学科核心素养包括</w:t>
      </w:r>
      <w:r w:rsidR="006A5997" w:rsidRPr="00D53C0A">
        <w:rPr>
          <w:rFonts w:asciiTheme="minorEastAsia" w:eastAsiaTheme="minorEastAsia" w:hAnsiTheme="minorEastAsia" w:hint="eastAsia"/>
          <w:sz w:val="24"/>
          <w:szCs w:val="24"/>
        </w:rPr>
        <w:t>生命观念、科学思维、科学探究和社会责任</w:t>
      </w:r>
      <w:r w:rsidR="006A5997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EF235B" w:rsidRDefault="008063D2" w:rsidP="00EF235B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53C0A">
        <w:rPr>
          <w:rFonts w:asciiTheme="minorEastAsia" w:eastAsiaTheme="minorEastAsia" w:hAnsiTheme="minorEastAsia" w:hint="eastAsia"/>
          <w:sz w:val="24"/>
          <w:szCs w:val="24"/>
        </w:rPr>
        <w:t>其中关于</w:t>
      </w:r>
      <w:r w:rsidR="00A21FF7" w:rsidRPr="00D53C0A">
        <w:rPr>
          <w:rFonts w:asciiTheme="minorEastAsia" w:eastAsiaTheme="minorEastAsia" w:hAnsiTheme="minorEastAsia" w:hint="eastAsia"/>
          <w:sz w:val="24"/>
          <w:szCs w:val="24"/>
        </w:rPr>
        <w:t>生命观念的解读</w:t>
      </w:r>
      <w:r w:rsidR="00E9213A" w:rsidRPr="00D53C0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54096" w:rsidRPr="00D53C0A">
        <w:rPr>
          <w:rFonts w:asciiTheme="minorEastAsia" w:eastAsiaTheme="minorEastAsia" w:hAnsiTheme="minorEastAsia" w:hint="eastAsia"/>
          <w:sz w:val="24"/>
          <w:szCs w:val="24"/>
        </w:rPr>
        <w:t>课程标准中</w:t>
      </w:r>
      <w:r w:rsidR="00CE367B">
        <w:rPr>
          <w:rFonts w:asciiTheme="minorEastAsia" w:eastAsiaTheme="minorEastAsia" w:hAnsiTheme="minorEastAsia" w:hint="eastAsia"/>
          <w:sz w:val="24"/>
          <w:szCs w:val="24"/>
        </w:rPr>
        <w:t>直接提出</w:t>
      </w:r>
      <w:r w:rsidR="00D54096" w:rsidRPr="00D53C0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E367B">
        <w:rPr>
          <w:rFonts w:asciiTheme="minorEastAsia" w:eastAsiaTheme="minorEastAsia" w:hAnsiTheme="minorEastAsia" w:hint="eastAsia"/>
          <w:sz w:val="24"/>
          <w:szCs w:val="24"/>
        </w:rPr>
        <w:t>包括结构与功能观、物质与能量观、稳态与平衡观、进化与适应观；但是</w:t>
      </w:r>
      <w:r w:rsidR="00DB2EDC" w:rsidRPr="00D53C0A">
        <w:rPr>
          <w:rFonts w:asciiTheme="minorEastAsia" w:eastAsiaTheme="minorEastAsia" w:hAnsiTheme="minorEastAsia" w:hint="eastAsia"/>
          <w:sz w:val="24"/>
          <w:szCs w:val="24"/>
        </w:rPr>
        <w:t>如果我们认为生命观念只有上述4条，</w:t>
      </w:r>
      <w:r w:rsidR="00CE367B">
        <w:rPr>
          <w:rFonts w:asciiTheme="minorEastAsia" w:eastAsiaTheme="minorEastAsia" w:hAnsiTheme="minorEastAsia" w:hint="eastAsia"/>
          <w:sz w:val="24"/>
          <w:szCs w:val="24"/>
        </w:rPr>
        <w:t>那么就</w:t>
      </w:r>
      <w:r w:rsidR="00A434FA">
        <w:rPr>
          <w:rFonts w:asciiTheme="minorEastAsia" w:eastAsiaTheme="minorEastAsia" w:hAnsiTheme="minorEastAsia" w:hint="eastAsia"/>
          <w:sz w:val="24"/>
          <w:szCs w:val="24"/>
        </w:rPr>
        <w:t>偏颇了；并且生命观念的各个要素之间的相互关联的，在研究和认识时不能孤立的看待。如</w:t>
      </w:r>
      <w:r w:rsidR="00E21E26">
        <w:rPr>
          <w:rFonts w:asciiTheme="minorEastAsia" w:eastAsiaTheme="minorEastAsia" w:hAnsiTheme="minorEastAsia" w:hint="eastAsia"/>
          <w:sz w:val="24"/>
          <w:szCs w:val="24"/>
        </w:rPr>
        <w:t>在研究人体骨骼时，可以从物质观的角度，骨是由有机物和无机物构成的，而骨是这些物质的有序组合，这些物质按一定的比例结合，使得骨具有物质表现出来的特性。</w:t>
      </w:r>
      <w:r w:rsidR="005407EC">
        <w:rPr>
          <w:rFonts w:asciiTheme="minorEastAsia" w:eastAsiaTheme="minorEastAsia" w:hAnsiTheme="minorEastAsia" w:hint="eastAsia"/>
          <w:sz w:val="24"/>
          <w:szCs w:val="24"/>
        </w:rPr>
        <w:t>也可以从结构与功能观的角度分析，长骨</w:t>
      </w:r>
      <w:r w:rsidR="00EF235B">
        <w:rPr>
          <w:rFonts w:asciiTheme="minorEastAsia" w:eastAsiaTheme="minorEastAsia" w:hAnsiTheme="minorEastAsia" w:hint="eastAsia"/>
          <w:sz w:val="24"/>
          <w:szCs w:val="24"/>
        </w:rPr>
        <w:t>包括骨膜、骨干和骨髓，其中两端的软骨</w:t>
      </w:r>
      <w:r w:rsidR="000345A0">
        <w:rPr>
          <w:rFonts w:asciiTheme="minorEastAsia" w:eastAsiaTheme="minorEastAsia" w:hAnsiTheme="minorEastAsia" w:hint="eastAsia"/>
          <w:sz w:val="24"/>
          <w:szCs w:val="24"/>
        </w:rPr>
        <w:t>层</w:t>
      </w:r>
      <w:r w:rsidR="00EF235B">
        <w:rPr>
          <w:rFonts w:asciiTheme="minorEastAsia" w:eastAsiaTheme="minorEastAsia" w:hAnsiTheme="minorEastAsia" w:hint="eastAsia"/>
          <w:sz w:val="24"/>
          <w:szCs w:val="24"/>
        </w:rPr>
        <w:t>细胞分裂分化使骨长长，从而建立“结构与功能相统一”的观念。还可以系统的角度出发，骨、骨骼肌及骨连结构成人体运动系统，完成人体的运动功能。通过运动促进血液循环，将营养物质运输至长骨，有助于人体长高。内分泌系统中生长激素、性激素也有助于人体骨骼的发育。</w:t>
      </w:r>
    </w:p>
    <w:p w:rsidR="00C05CFA" w:rsidRDefault="00CE3928" w:rsidP="00EF235B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如何落实学生生物学核心素养的培养？</w:t>
      </w:r>
      <w:r w:rsidR="00330D03">
        <w:rPr>
          <w:rFonts w:asciiTheme="minorEastAsia" w:eastAsiaTheme="minorEastAsia" w:hAnsiTheme="minorEastAsia" w:hint="eastAsia"/>
          <w:sz w:val="24"/>
          <w:szCs w:val="24"/>
        </w:rPr>
        <w:t>在课堂教学中，</w:t>
      </w:r>
      <w:r w:rsidR="001421FA">
        <w:rPr>
          <w:rFonts w:asciiTheme="minorEastAsia" w:eastAsiaTheme="minorEastAsia" w:hAnsiTheme="minorEastAsia" w:hint="eastAsia"/>
          <w:sz w:val="24"/>
          <w:szCs w:val="24"/>
        </w:rPr>
        <w:t>教师该“如何教”，如何通过语言和行为，将理念转化外显，最终影响学生核心素养的形成?</w:t>
      </w:r>
    </w:p>
    <w:p w:rsidR="000C1056" w:rsidRDefault="0048504A" w:rsidP="00DF405B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首先教学目标要科学准确，反映发展核心素养的要求；其次有哪些教学策略和方法，运用哪些素材可以达到教学目标；最后通过教师的具体行为来实施教学策略和方法。</w:t>
      </w:r>
    </w:p>
    <w:p w:rsidR="004C3366" w:rsidRDefault="0048504A" w:rsidP="00DF405B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以苏教版七年级下册第八章第三节《人体的概述》为例，</w:t>
      </w:r>
      <w:r w:rsidR="001F7198">
        <w:rPr>
          <w:rFonts w:asciiTheme="minorEastAsia" w:eastAsiaTheme="minorEastAsia" w:hAnsiTheme="minorEastAsia" w:hint="eastAsia"/>
          <w:sz w:val="24"/>
          <w:szCs w:val="24"/>
        </w:rPr>
        <w:t>核心素养目标可以定为：1.通过实验操作，得出骨的成分包括无机物和有机物的结论；并感知骨的成分的特性，解释骨的功能。2.通过阅读课本、模型构建等活动，认识长骨的结构，阐明软骨细胞是骨长长的关键。3.通过资料分析，解释循环系统、内分泌系统等也会影响人体骨的发育，认同人体是统一的整体。</w:t>
      </w:r>
      <w:r w:rsidR="001D788C">
        <w:rPr>
          <w:rFonts w:asciiTheme="minorEastAsia" w:eastAsiaTheme="minorEastAsia" w:hAnsiTheme="minorEastAsia" w:hint="eastAsia"/>
          <w:sz w:val="24"/>
          <w:szCs w:val="24"/>
        </w:rPr>
        <w:t>4.通过讨论“如何促进自己长高”，认同科学的生活方式。</w:t>
      </w:r>
    </w:p>
    <w:p w:rsidR="004C3366" w:rsidRPr="0084152D" w:rsidRDefault="004C3366" w:rsidP="00DF405B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本册课本只有一个单元“生物圈中的人”，要求学生关注自身、关注自身与周围环境的关系</w:t>
      </w:r>
      <w:r w:rsidR="00786FD0">
        <w:rPr>
          <w:rFonts w:asciiTheme="minorEastAsia" w:eastAsiaTheme="minorEastAsia" w:hAnsiTheme="minorEastAsia" w:hint="eastAsia"/>
          <w:sz w:val="24"/>
          <w:szCs w:val="24"/>
        </w:rPr>
        <w:t>。另外学生对象是处于童年期进入青春期的特殊阶段，与之前有较多明显的变化，所以学生对于自身感到困惑，需要教师指导认识。其中进入青春期有一个明显的标志</w:t>
      </w:r>
      <w:r w:rsidR="00BD7318">
        <w:rPr>
          <w:rFonts w:asciiTheme="minorEastAsia" w:eastAsiaTheme="minorEastAsia" w:hAnsiTheme="minorEastAsia" w:hint="eastAsia"/>
          <w:sz w:val="24"/>
          <w:szCs w:val="24"/>
        </w:rPr>
        <w:t>就是身高突增，但同时发现成人的身高不会有明</w:t>
      </w:r>
      <w:r w:rsidR="00BD7318">
        <w:rPr>
          <w:rFonts w:asciiTheme="minorEastAsia" w:eastAsiaTheme="minorEastAsia" w:hAnsiTheme="minorEastAsia" w:hint="eastAsia"/>
          <w:sz w:val="24"/>
          <w:szCs w:val="24"/>
        </w:rPr>
        <w:lastRenderedPageBreak/>
        <w:t>显变化。所以，可以从这个真实的问题引导学生思考人体骨的问题，并进一步</w:t>
      </w:r>
      <w:r w:rsidR="00162474">
        <w:rPr>
          <w:rFonts w:asciiTheme="minorEastAsia" w:eastAsiaTheme="minorEastAsia" w:hAnsiTheme="minorEastAsia" w:hint="eastAsia"/>
          <w:sz w:val="24"/>
          <w:szCs w:val="24"/>
        </w:rPr>
        <w:t>指导生活，如何促进自己长高。</w:t>
      </w:r>
    </w:p>
    <w:p w:rsidR="00A62F72" w:rsidRDefault="00A62F72" w:rsidP="00A56257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什么样的教学策略和方法可以达到发展核心素养的教学目标？</w:t>
      </w:r>
    </w:p>
    <w:p w:rsidR="005B07DA" w:rsidRDefault="00C629B1" w:rsidP="00DF405B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《人体概述》中可以通过实验探究的方法，使学生得出骨的成分包括无机物和有机物的结论；并感知骨的成分的特性，解释骨的功能。教师一定要提供详细的实验指导，例如煅烧时，酒精灯的安全使用；颜色变化，直至灰白色，才彻底去除有机物，剩下部分才是无机物，表现出脆、硬的特性。</w:t>
      </w:r>
      <w:r w:rsidR="000345A0">
        <w:rPr>
          <w:rFonts w:asciiTheme="minorEastAsia" w:eastAsiaTheme="minorEastAsia" w:hAnsiTheme="minorEastAsia" w:hint="eastAsia"/>
          <w:sz w:val="24"/>
          <w:szCs w:val="24"/>
        </w:rPr>
        <w:t>模型构建法，通过构建长骨的物理模型，复制长骨的一般结构的同时，用白纸标识软骨层的位置，抽象出其生长点的本质。</w:t>
      </w:r>
    </w:p>
    <w:p w:rsidR="000345A0" w:rsidRPr="00083AB0" w:rsidRDefault="000345A0" w:rsidP="00DF405B">
      <w:pPr>
        <w:spacing w:after="0" w:line="3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sectPr w:rsidR="000345A0" w:rsidRPr="00083A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4E" w:rsidRDefault="00D8614E" w:rsidP="005C6DA0">
      <w:pPr>
        <w:spacing w:after="0"/>
      </w:pPr>
      <w:r>
        <w:separator/>
      </w:r>
    </w:p>
  </w:endnote>
  <w:endnote w:type="continuationSeparator" w:id="0">
    <w:p w:rsidR="00D8614E" w:rsidRDefault="00D8614E" w:rsidP="005C6D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4E" w:rsidRDefault="00D8614E" w:rsidP="005C6DA0">
      <w:pPr>
        <w:spacing w:after="0"/>
      </w:pPr>
      <w:r>
        <w:separator/>
      </w:r>
    </w:p>
  </w:footnote>
  <w:footnote w:type="continuationSeparator" w:id="0">
    <w:p w:rsidR="00D8614E" w:rsidRDefault="00D8614E" w:rsidP="005C6D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5A0"/>
    <w:rsid w:val="00083AB0"/>
    <w:rsid w:val="000C1056"/>
    <w:rsid w:val="000C36E5"/>
    <w:rsid w:val="000D26EE"/>
    <w:rsid w:val="001029C8"/>
    <w:rsid w:val="001421FA"/>
    <w:rsid w:val="00162474"/>
    <w:rsid w:val="001D788C"/>
    <w:rsid w:val="001F7198"/>
    <w:rsid w:val="002C5FBD"/>
    <w:rsid w:val="00323B43"/>
    <w:rsid w:val="00330D03"/>
    <w:rsid w:val="0036004A"/>
    <w:rsid w:val="003C1DE2"/>
    <w:rsid w:val="003D37D8"/>
    <w:rsid w:val="00426133"/>
    <w:rsid w:val="004358AB"/>
    <w:rsid w:val="004423C4"/>
    <w:rsid w:val="0048504A"/>
    <w:rsid w:val="004C3366"/>
    <w:rsid w:val="005407EC"/>
    <w:rsid w:val="00585B5E"/>
    <w:rsid w:val="005B07DA"/>
    <w:rsid w:val="005B7583"/>
    <w:rsid w:val="005C6DA0"/>
    <w:rsid w:val="00627868"/>
    <w:rsid w:val="00682DC4"/>
    <w:rsid w:val="006A5997"/>
    <w:rsid w:val="006E2FFB"/>
    <w:rsid w:val="00786FD0"/>
    <w:rsid w:val="008063D2"/>
    <w:rsid w:val="008350B7"/>
    <w:rsid w:val="0084152D"/>
    <w:rsid w:val="00890DC5"/>
    <w:rsid w:val="008B7726"/>
    <w:rsid w:val="009526FF"/>
    <w:rsid w:val="00A21FF7"/>
    <w:rsid w:val="00A434FA"/>
    <w:rsid w:val="00A56257"/>
    <w:rsid w:val="00A62F72"/>
    <w:rsid w:val="00B65E42"/>
    <w:rsid w:val="00B776A0"/>
    <w:rsid w:val="00BD7318"/>
    <w:rsid w:val="00C05CFA"/>
    <w:rsid w:val="00C629B1"/>
    <w:rsid w:val="00CE367B"/>
    <w:rsid w:val="00CE3928"/>
    <w:rsid w:val="00D31D50"/>
    <w:rsid w:val="00D419DC"/>
    <w:rsid w:val="00D53C0A"/>
    <w:rsid w:val="00D54096"/>
    <w:rsid w:val="00D860BC"/>
    <w:rsid w:val="00D8614E"/>
    <w:rsid w:val="00DA260D"/>
    <w:rsid w:val="00DB2EDC"/>
    <w:rsid w:val="00DE6294"/>
    <w:rsid w:val="00DF405B"/>
    <w:rsid w:val="00E21E26"/>
    <w:rsid w:val="00E9213A"/>
    <w:rsid w:val="00EB6E5F"/>
    <w:rsid w:val="00ED2C30"/>
    <w:rsid w:val="00EF235B"/>
    <w:rsid w:val="00F0040C"/>
    <w:rsid w:val="00F15BBC"/>
    <w:rsid w:val="00F706CB"/>
    <w:rsid w:val="00FD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D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D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D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D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2E39FF-4E1C-42BA-A773-E42EDBA6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49</cp:revision>
  <dcterms:created xsi:type="dcterms:W3CDTF">2008-09-11T17:20:00Z</dcterms:created>
  <dcterms:modified xsi:type="dcterms:W3CDTF">2021-02-20T03:00:00Z</dcterms:modified>
</cp:coreProperties>
</file>