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ascii="黑体" w:hAnsi="黑体" w:eastAsia="黑体"/>
          <w:b/>
          <w:sz w:val="36"/>
          <w:szCs w:val="36"/>
        </w:rPr>
        <w:t>九年级历史备课组工作计划</w:t>
      </w:r>
      <w:r>
        <w:rPr>
          <w:rFonts w:asciiTheme="majorEastAsia" w:hAnsiTheme="majorEastAsia" w:eastAsiaTheme="majorEastAsia"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center"/>
        <w:textAlignment w:val="auto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李雯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left"/>
        <w:textAlignment w:val="auto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asciiTheme="majorEastAsia" w:hAnsiTheme="majorEastAsia" w:eastAsiaTheme="majorEastAsia"/>
          <w:sz w:val="24"/>
          <w:szCs w:val="24"/>
        </w:rPr>
        <w:t>九年级的历史因为面临中考，所以是整个初中历史教学的重中之重。我们九年级历史备课组，今年的目标只有一个，那就是打好九年级历史中考这场攻坚战，争取在中考时取得一个更加理想的成绩。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基于此，特制定九年级历史备课组本学期的工作计划，内容如下：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一、 努力作好九年级的教学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1、深度挖掘教材。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本学期我们历史组将会继续认真学习中考课程标准，根据课程标准，深度挖掘教材，钻研教材，深刻领会课程标准的精髓，以便能更好的适应中考的灵活多变性。
</w:t>
      </w:r>
      <w:bookmarkStart w:id="0" w:name="_GoBack"/>
      <w:bookmarkEnd w:id="0"/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2、认真、全面备课，发挥集体备课的优势。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在本学期的备课中，坚持先设计教学预案----集体备课----个性修改----课后反思的过程，在每一个环节中认真完成，集体修改时，充分讨论；个性修改时，体现个性；课后反思，注重总结。努力做到既充分发挥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备课</w:t>
      </w:r>
      <w:r>
        <w:rPr>
          <w:rFonts w:asciiTheme="majorEastAsia" w:hAnsiTheme="majorEastAsia" w:eastAsiaTheme="majorEastAsia"/>
          <w:sz w:val="24"/>
          <w:szCs w:val="24"/>
        </w:rPr>
        <w:t>组的集体智慧，又能注重发挥每位教师各自的教学特色和风格，把好教学质量关。面对日益灵活的历史中考，备课时一定要深度挖掘教材，全面吃透教材，灵活传授教材，对课堂上的每一分钟都要精打细算，认真设计好课堂的每一个环节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3、狠抓课堂效率，注重知识的落实。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本学期我们深入贯彻学校提出的改革传统教学模式，更新教学理念，创新教学方法。狠抓常规教学，充分调动学生学习的积极性和主动性，向课堂45分钟要质量，要效益。初三的历史要面临中考，有自己的特殊性，所以我们备课组经过讨论一致认为我们要在“讲”上下功夫，做到精讲，但同时一定要生动，要充分调动学生学习的兴趣，使历史课堂“活”起来，使学生在课堂上“动”起来。此外，在提问上做到分层提问，针对不同层次的学生提出不同层次的问题。这样做既满足了基础好的同学的求知欲，又给予了基础差的同学自信心，使各个层次的同学在课堂上都有所收获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同时，九年级的学生，课业负担很重，课余不可能有时间背历史，这就要求我们必须做到让学生当堂的知识当堂掌握，努力做到堂堂清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asciiTheme="majorEastAsia" w:hAnsiTheme="majorEastAsia" w:eastAsiaTheme="majorEastAsia"/>
          <w:sz w:val="24"/>
          <w:szCs w:val="24"/>
        </w:rPr>
        <w:t>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4、课后反馈方面。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进行单元测评，出题要科学，能够全面反映学生的掌握情况。建立成绩册，将每次考试成绩记录，并分析班级的整体情况和学生的个别情况，注意尖子生和边缘生，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对于尖子生每周都会设计提优卷，对于边缘生每周第八节课会根据需要进行个辅，</w:t>
      </w:r>
      <w:r>
        <w:rPr>
          <w:rFonts w:asciiTheme="majorEastAsia" w:hAnsiTheme="majorEastAsia" w:eastAsiaTheme="majorEastAsia"/>
          <w:sz w:val="24"/>
          <w:szCs w:val="24"/>
        </w:rPr>
        <w:t>争取提升优秀率和及格率。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5、深入研究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江苏省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13</w:t>
      </w:r>
      <w:r>
        <w:rPr>
          <w:rFonts w:asciiTheme="majorEastAsia" w:hAnsiTheme="majorEastAsia" w:eastAsiaTheme="majorEastAsia"/>
          <w:sz w:val="24"/>
          <w:szCs w:val="24"/>
        </w:rPr>
        <w:t>地市历年中考真题。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尤其是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常州</w:t>
      </w:r>
      <w:r>
        <w:rPr>
          <w:rFonts w:asciiTheme="majorEastAsia" w:hAnsiTheme="majorEastAsia" w:eastAsiaTheme="majorEastAsia"/>
          <w:sz w:val="24"/>
          <w:szCs w:val="24"/>
        </w:rPr>
        <w:t>市近3年来的中考真题，把握中考考点和方向，并根据20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19</w:t>
      </w:r>
      <w:r>
        <w:rPr>
          <w:rFonts w:asciiTheme="majorEastAsia" w:hAnsiTheme="majorEastAsia" w:eastAsiaTheme="majorEastAsia"/>
          <w:sz w:val="24"/>
          <w:szCs w:val="24"/>
        </w:rPr>
        <w:t>年7月-20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21</w:t>
      </w:r>
      <w:r>
        <w:rPr>
          <w:rFonts w:asciiTheme="majorEastAsia" w:hAnsiTheme="majorEastAsia" w:eastAsiaTheme="majorEastAsia"/>
          <w:sz w:val="24"/>
          <w:szCs w:val="24"/>
        </w:rPr>
        <w:t>年5月的时政热点及周年纪念相关的知识点预测20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21</w:t>
      </w:r>
      <w:r>
        <w:rPr>
          <w:rFonts w:asciiTheme="majorEastAsia" w:hAnsiTheme="majorEastAsia" w:eastAsiaTheme="majorEastAsia"/>
          <w:sz w:val="24"/>
          <w:szCs w:val="24"/>
        </w:rPr>
        <w:t>年的中考考点。同时，为了进一步把握考点，学科组内成员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在中考前</w:t>
      </w:r>
      <w:r>
        <w:rPr>
          <w:rFonts w:asciiTheme="majorEastAsia" w:hAnsiTheme="majorEastAsia" w:eastAsiaTheme="majorEastAsia"/>
          <w:sz w:val="24"/>
          <w:szCs w:val="24"/>
        </w:rPr>
        <w:t>每人编制一份中考预测模拟题，并在组内进行研讨把关。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6、抓课题研究。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课题研究同教学一样永无止境。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我们将</w:t>
      </w:r>
      <w:r>
        <w:rPr>
          <w:rFonts w:asciiTheme="majorEastAsia" w:hAnsiTheme="majorEastAsia" w:eastAsiaTheme="majorEastAsia"/>
          <w:sz w:val="24"/>
          <w:szCs w:val="24"/>
        </w:rPr>
        <w:t>打算围绕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教研组内教师的课题</w:t>
      </w:r>
      <w:r>
        <w:rPr>
          <w:rFonts w:asciiTheme="majorEastAsia" w:hAnsiTheme="majorEastAsia" w:eastAsiaTheme="majorEastAsia"/>
          <w:sz w:val="24"/>
          <w:szCs w:val="24"/>
        </w:rPr>
        <w:t>，深入探索教学新路子，打开历史教学的新途径，提高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备课</w:t>
      </w:r>
      <w:r>
        <w:rPr>
          <w:rFonts w:asciiTheme="majorEastAsia" w:hAnsiTheme="majorEastAsia" w:eastAsiaTheme="majorEastAsia"/>
          <w:sz w:val="24"/>
          <w:szCs w:val="24"/>
        </w:rPr>
        <w:t>组的整体教研水平。
</w:t>
      </w:r>
      <w:r>
        <w:rPr>
          <w:rFonts w:asciiTheme="majorEastAsia" w:hAnsiTheme="majorEastAsia" w:eastAsiaTheme="majorEastAsia"/>
          <w:sz w:val="24"/>
          <w:szCs w:val="24"/>
        </w:rPr>
        <w:br w:type="textWrapping"/>
      </w:r>
      <w:r>
        <w:rPr>
          <w:rFonts w:asciiTheme="majorEastAsia" w:hAnsiTheme="majorEastAsia" w:eastAsiaTheme="majorEastAsia"/>
          <w:sz w:val="24"/>
          <w:szCs w:val="24"/>
        </w:rPr>
        <w:t xml:space="preserve">    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7、</w:t>
      </w:r>
      <w:r>
        <w:rPr>
          <w:rFonts w:asciiTheme="majorEastAsia" w:hAnsiTheme="majorEastAsia" w:eastAsiaTheme="majorEastAsia"/>
          <w:sz w:val="24"/>
          <w:szCs w:val="24"/>
        </w:rPr>
        <w:t>时间与授课内容安排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left"/>
        <w:textAlignment w:val="auto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我们将根据学校下发的本学期的周历表，分新课结束考、一模、二模、中考等几个阶段，制定本备课组的教学进度与课时及内容上的安排，做到有条不紊的进行新授课与复习课的教学工作。</w:t>
      </w:r>
    </w:p>
    <w:sectPr>
      <w:pgSz w:w="11850" w:h="16783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715D"/>
    <w:rsid w:val="002C011C"/>
    <w:rsid w:val="00355E86"/>
    <w:rsid w:val="003C09EF"/>
    <w:rsid w:val="00437082"/>
    <w:rsid w:val="0046711B"/>
    <w:rsid w:val="004A0300"/>
    <w:rsid w:val="0058537E"/>
    <w:rsid w:val="005D1685"/>
    <w:rsid w:val="006E03B7"/>
    <w:rsid w:val="006E4BEF"/>
    <w:rsid w:val="0071762D"/>
    <w:rsid w:val="00734B24"/>
    <w:rsid w:val="00736E6A"/>
    <w:rsid w:val="00745248"/>
    <w:rsid w:val="00764774"/>
    <w:rsid w:val="00877706"/>
    <w:rsid w:val="009100C4"/>
    <w:rsid w:val="00992485"/>
    <w:rsid w:val="00AA56D6"/>
    <w:rsid w:val="00B1530E"/>
    <w:rsid w:val="00B24013"/>
    <w:rsid w:val="00B653EE"/>
    <w:rsid w:val="00BD0A53"/>
    <w:rsid w:val="00BE43C3"/>
    <w:rsid w:val="00C03D34"/>
    <w:rsid w:val="00C63512"/>
    <w:rsid w:val="00C92DBA"/>
    <w:rsid w:val="00DD4C0E"/>
    <w:rsid w:val="00DD5F7C"/>
    <w:rsid w:val="00E32D7E"/>
    <w:rsid w:val="00E75A4D"/>
    <w:rsid w:val="00E854BF"/>
    <w:rsid w:val="1B775F20"/>
    <w:rsid w:val="43E4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320"/>
      <w:jc w:val="right"/>
    </w:pPr>
    <w:rPr>
      <w:i/>
      <w:iCs/>
      <w:color w:val="7F7F7F" w:themeColor="text1" w:themeTint="7F"/>
      <w:spacing w:val="10"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auto"/>
    </w:rPr>
  </w:style>
  <w:style w:type="character" w:customStyle="1" w:styleId="20">
    <w:name w:val="页眉 Char"/>
    <w:basedOn w:val="17"/>
    <w:link w:val="13"/>
    <w:uiPriority w:val="0"/>
    <w:rPr>
      <w:rFonts w:eastAsia="宋体"/>
      <w:kern w:val="2"/>
      <w:sz w:val="18"/>
      <w:szCs w:val="18"/>
    </w:rPr>
  </w:style>
  <w:style w:type="character" w:customStyle="1" w:styleId="21">
    <w:name w:val="页脚 Char"/>
    <w:basedOn w:val="17"/>
    <w:link w:val="12"/>
    <w:uiPriority w:val="0"/>
    <w:rPr>
      <w:rFonts w:eastAsia="宋体"/>
      <w:kern w:val="2"/>
      <w:sz w:val="18"/>
      <w:szCs w:val="18"/>
    </w:rPr>
  </w:style>
  <w:style w:type="character" w:customStyle="1" w:styleId="22">
    <w:name w:val="标题 1 Char"/>
    <w:basedOn w:val="17"/>
    <w:link w:val="2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customStyle="1" w:styleId="23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4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customStyle="1" w:styleId="25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customStyle="1" w:styleId="26">
    <w:name w:val="标题 5 Char"/>
    <w:basedOn w:val="17"/>
    <w:link w:val="6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7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8">
    <w:name w:val="标题 7 Char"/>
    <w:basedOn w:val="17"/>
    <w:link w:val="8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customStyle="1" w:styleId="29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customStyle="1" w:styleId="30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sz w:val="18"/>
      <w:szCs w:val="18"/>
    </w:rPr>
  </w:style>
  <w:style w:type="character" w:customStyle="1" w:styleId="31">
    <w:name w:val="标题 Char"/>
    <w:basedOn w:val="17"/>
    <w:link w:val="15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customStyle="1" w:styleId="32">
    <w:name w:val="副标题 Char"/>
    <w:basedOn w:val="17"/>
    <w:link w:val="14"/>
    <w:uiPriority w:val="11"/>
    <w:rPr>
      <w:i/>
      <w:iCs/>
      <w:color w:val="7F7F7F" w:themeColor="text1" w:themeTint="7F"/>
      <w:spacing w:val="10"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spacing w:after="0" w:line="240" w:lineRule="auto"/>
      <w:ind w:firstLine="0"/>
    </w:pPr>
  </w:style>
  <w:style w:type="character" w:customStyle="1" w:styleId="34">
    <w:name w:val="无间隔 Char"/>
    <w:basedOn w:val="17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color w:val="595959" w:themeColor="text1" w:themeTint="A5"/>
    </w:rPr>
  </w:style>
  <w:style w:type="character" w:customStyle="1" w:styleId="37">
    <w:name w:val="引用 Char"/>
    <w:basedOn w:val="17"/>
    <w:link w:val="36"/>
    <w:qFormat/>
    <w:uiPriority w:val="29"/>
    <w:rPr>
      <w:rFonts w:asciiTheme="minorHAnsi"/>
      <w:color w:val="595959" w:themeColor="text1" w:themeTint="A5"/>
    </w:rPr>
  </w:style>
  <w:style w:type="paragraph" w:styleId="38">
    <w:name w:val="Intense Quote"/>
    <w:basedOn w:val="1"/>
    <w:next w:val="1"/>
    <w:link w:val="39"/>
    <w:qFormat/>
    <w:uiPriority w:val="30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9">
    <w:name w:val="明显引用 Char"/>
    <w:basedOn w:val="17"/>
    <w:link w:val="38"/>
    <w:qFormat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40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1">
    <w:name w:val="Intense Emphasis"/>
    <w:qFormat/>
    <w:uiPriority w:val="21"/>
    <w:rPr>
      <w:b/>
      <w:bCs/>
      <w:i/>
      <w:iCs/>
      <w:color w:val="auto"/>
      <w:u w:val="single"/>
    </w:rPr>
  </w:style>
  <w:style w:type="character" w:customStyle="1" w:styleId="42">
    <w:name w:val="Subtle Reference"/>
    <w:qFormat/>
    <w:uiPriority w:val="31"/>
    <w:rPr>
      <w:smallCaps/>
    </w:rPr>
  </w:style>
  <w:style w:type="character" w:customStyle="1" w:styleId="43">
    <w:name w:val="Intense Reference"/>
    <w:qFormat/>
    <w:uiPriority w:val="32"/>
    <w:rPr>
      <w:b/>
      <w:bCs/>
      <w:smallCaps/>
      <w:color w:val="auto"/>
    </w:rPr>
  </w:style>
  <w:style w:type="character" w:customStyle="1" w:styleId="44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</Words>
  <Characters>14</Characters>
  <Lines>1</Lines>
  <Paragraphs>1</Paragraphs>
  <TotalTime>44</TotalTime>
  <ScaleCrop>false</ScaleCrop>
  <LinksUpToDate>false</LinksUpToDate>
  <CharactersWithSpaces>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街~·~神</cp:lastModifiedBy>
  <dcterms:modified xsi:type="dcterms:W3CDTF">2021-02-25T13:46:16Z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