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sz w:val="24"/>
        </w:rPr>
      </w:pPr>
    </w:p>
    <w:p>
      <w:pPr>
        <w:pStyle w:val="style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-20</w:t>
      </w:r>
      <w:r>
        <w:rPr>
          <w:rFonts w:ascii="黑体" w:eastAsia="黑体" w:hAnsi="黑体" w:hint="eastAsia"/>
          <w:sz w:val="32"/>
          <w:szCs w:val="32"/>
        </w:rPr>
        <w:t>21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学年</w:t>
      </w:r>
      <w:r>
        <w:rPr>
          <w:rFonts w:ascii="黑体" w:eastAsia="黑体" w:hAnsi="黑体" w:hint="eastAsia"/>
          <w:sz w:val="32"/>
          <w:szCs w:val="32"/>
        </w:rPr>
        <w:t>寒假</w:t>
      </w:r>
      <w:r>
        <w:rPr>
          <w:rFonts w:ascii="黑体" w:eastAsia="黑体" w:hAnsi="黑体" w:hint="eastAsia"/>
          <w:sz w:val="32"/>
          <w:szCs w:val="32"/>
        </w:rPr>
        <w:t xml:space="preserve">家访记录（  </w:t>
      </w:r>
      <w:r>
        <w:rPr>
          <w:rFonts w:ascii="黑体" w:eastAsia="黑体" w:hAnsi="黑体" w:hint="default"/>
          <w:sz w:val="32"/>
          <w:szCs w:val="32"/>
          <w:lang w:val="en-US"/>
        </w:rPr>
        <w:t>9</w:t>
      </w:r>
      <w:r>
        <w:rPr>
          <w:rFonts w:ascii="黑体" w:eastAsia="黑体" w:hAnsi="黑体" w:hint="eastAsia"/>
          <w:sz w:val="32"/>
          <w:szCs w:val="32"/>
        </w:rPr>
        <w:t xml:space="preserve"> 班）</w:t>
      </w:r>
    </w:p>
    <w:p>
      <w:pPr>
        <w:pStyle w:val="style0"/>
        <w:jc w:val="center"/>
        <w:rPr>
          <w:rFonts w:ascii="黑体" w:eastAsia="黑体" w:hAnsi="黑体"/>
          <w:sz w:val="24"/>
        </w:rPr>
      </w:pPr>
    </w:p>
    <w:p>
      <w:pPr>
        <w:pStyle w:val="style0"/>
        <w:jc w:val="center"/>
        <w:rPr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2268"/>
        <w:gridCol w:w="708"/>
        <w:gridCol w:w="2268"/>
      </w:tblGrid>
      <w:tr>
        <w:trPr>
          <w:trHeight w:val="390" w:hRule="atLeast"/>
        </w:trPr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  <w:lang w:val="en-US"/>
              </w:rPr>
              <w:t>2021.02.1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王梓涵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家访</w:t>
            </w:r>
          </w:p>
        </w:tc>
      </w:tr>
      <w:tr>
        <w:tblPrEx/>
        <w:trPr>
          <w:trHeight w:val="410" w:hRule="atLeast"/>
        </w:trPr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新桥街道天禄西阆苑39栋乙单元</w:t>
            </w:r>
          </w:p>
        </w:tc>
      </w:tr>
      <w:tr>
        <w:tblPrEx/>
        <w:trPr>
          <w:trHeight w:val="1813" w:hRule="atLeast"/>
        </w:trPr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学习散漫，没有目标。作业经常不做，尤其是数学，基本处于听不懂的状态，两次调研（期中测试，期末测试）都有多科不及格。上课容易走神。</w:t>
            </w:r>
          </w:p>
        </w:tc>
      </w:tr>
      <w:tr>
        <w:tblPrEx/>
        <w:trPr>
          <w:trHeight w:val="6250" w:hRule="atLeast"/>
        </w:trPr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tcBorders/>
            <w:vAlign w:val="center"/>
          </w:tcPr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/>
                <w:lang w:val="en-US"/>
              </w:rPr>
              <w:t>1.</w:t>
            </w:r>
            <w:r>
              <w:rPr>
                <w:rFonts w:ascii="楷体_GB2312" w:eastAsia="楷体_GB2312" w:hAnsi="楷体_GB2312" w:hint="eastAsia"/>
                <w:lang w:val="en-US" w:eastAsia="zh-CN"/>
              </w:rPr>
              <w:t>告知家长学生学习情况</w:t>
            </w:r>
          </w:p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 w:hint="eastAsia"/>
                <w:lang w:val="en-US" w:eastAsia="zh-CN"/>
              </w:rPr>
              <w:t>根据学生期中期末成绩，以及学生平时作业、课堂表现，使家长意识到学生学习存在问题。</w:t>
            </w:r>
          </w:p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 w:hint="default"/>
                <w:lang w:val="en-US" w:eastAsia="zh-CN"/>
              </w:rPr>
              <w:t>2.</w:t>
            </w:r>
            <w:r>
              <w:rPr>
                <w:rFonts w:ascii="楷体_GB2312" w:eastAsia="楷体_GB2312" w:hAnsi="楷体_GB2312" w:hint="eastAsia"/>
                <w:lang w:val="en-US" w:eastAsia="zh-CN"/>
              </w:rPr>
              <w:t>向家长了解学生在家学习情况</w:t>
            </w:r>
          </w:p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 w:hint="eastAsia"/>
                <w:lang w:val="en-US" w:eastAsia="zh-CN"/>
              </w:rPr>
              <w:t>父母工作较忙，不能看管。学生在家做作业拖拉，随意，常常漏做少做作业，尤其家长反馈听不到学生读书的声音，读背作业经常不能完成。</w:t>
            </w:r>
          </w:p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 w:hint="default"/>
                <w:lang w:val="en-US" w:eastAsia="zh-CN"/>
              </w:rPr>
              <w:t>3.</w:t>
            </w:r>
            <w:r>
              <w:rPr>
                <w:rFonts w:ascii="楷体_GB2312" w:eastAsia="楷体_GB2312" w:hAnsi="楷体_GB2312" w:hint="eastAsia"/>
                <w:lang w:val="en-US" w:eastAsia="zh-CN"/>
              </w:rPr>
              <w:t>恳请家长配合教育</w:t>
            </w:r>
          </w:p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 w:hint="eastAsia"/>
                <w:lang w:val="en-US" w:eastAsia="zh-CN"/>
              </w:rPr>
              <w:t>利用寒假假期，督促学生按照各科老师要求完成寒假基础性作业。记忆性作业每天分小任务让学生完成。</w:t>
            </w:r>
          </w:p>
          <w:p>
            <w:pPr>
              <w:pStyle w:val="style0"/>
              <w:rPr>
                <w:rFonts w:ascii="楷体_GB2312" w:eastAsia="楷体_GB2312" w:hAnsi="楷体_GB2312" w:hint="eastAsia"/>
                <w:lang w:val="en-US" w:eastAsia="zh-CN"/>
              </w:rPr>
            </w:pPr>
            <w:r>
              <w:rPr>
                <w:rFonts w:ascii="楷体_GB2312" w:eastAsia="楷体_GB2312" w:hAnsi="楷体_GB2312" w:hint="default"/>
                <w:lang w:val="en-US" w:eastAsia="zh-CN"/>
              </w:rPr>
              <w:t>4.</w:t>
            </w:r>
            <w:r>
              <w:rPr>
                <w:rFonts w:ascii="楷体_GB2312" w:eastAsia="楷体_GB2312" w:hAnsi="楷体_GB2312" w:hint="eastAsia"/>
                <w:lang w:val="en-US" w:eastAsia="zh-CN"/>
              </w:rPr>
              <w:t>动员学生做出改变</w:t>
            </w:r>
          </w:p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lang w:val="en-US" w:eastAsia="zh-CN"/>
              </w:rPr>
              <w:t>帮助他立下寒假学习目标，劳逸结合，补缺补漏，尽最大努力完成作业。</w:t>
            </w:r>
          </w:p>
        </w:tc>
      </w:tr>
      <w:tr>
        <w:tblPrEx/>
        <w:trPr>
          <w:trHeight w:val="1279" w:hRule="atLeast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学生返校后默写明显提高，能够完成基础性作业。</w:t>
            </w:r>
          </w:p>
        </w:tc>
      </w:tr>
    </w:tbl>
    <w:p>
      <w:pPr>
        <w:pStyle w:val="style0"/>
        <w:jc w:val="center"/>
        <w:rPr>
          <w:rFonts w:ascii="黑体" w:eastAsia="黑体" w:hAnsi="黑体"/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361</Words>
  <Pages>1</Pages>
  <Characters>382</Characters>
  <Application>WPS Office</Application>
  <DocSecurity>0</DocSecurity>
  <Paragraphs>31</Paragraphs>
  <ScaleCrop>false</ScaleCrop>
  <LinksUpToDate>false</LinksUpToDate>
  <CharactersWithSpaces>385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2017-12-19T09:18:00Z</dcterms:created>
  <dc:creator>PC</dc:creator>
  <lastModifiedBy>M2007J3SC</lastModifiedBy>
  <lastPrinted>2019-06-18T05:58:00Z</lastPrinted>
  <dcterms:modified xsi:type="dcterms:W3CDTF">2021-02-24T15:26:07Z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