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E" w:rsidRDefault="00E04B2E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礼河实验学校教师个人专业发展三年规划</w:t>
      </w:r>
    </w:p>
    <w:p w:rsidR="00E04B2E" w:rsidRDefault="00E04B2E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</w:t>
      </w:r>
      <w:r>
        <w:rPr>
          <w:b/>
          <w:bCs/>
          <w:sz w:val="36"/>
          <w:szCs w:val="36"/>
        </w:rPr>
        <w:t>2020—2023</w:t>
      </w:r>
      <w:r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E04B2E">
        <w:trPr>
          <w:cantSplit/>
        </w:trPr>
        <w:tc>
          <w:tcPr>
            <w:tcW w:w="828" w:type="dxa"/>
            <w:vMerge w:val="restart"/>
            <w:vAlign w:val="center"/>
          </w:tcPr>
          <w:p w:rsidR="00E04B2E" w:rsidRDefault="00E04B2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E04B2E" w:rsidRDefault="00E04B2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E04B2E" w:rsidRDefault="00E04B2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E04B2E" w:rsidRDefault="00E04B2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E04B2E" w:rsidRDefault="00E04B2E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E04B2E" w:rsidRDefault="00E04B2E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吴玉莉</w:t>
            </w:r>
          </w:p>
        </w:tc>
        <w:tc>
          <w:tcPr>
            <w:tcW w:w="957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</w:tr>
      <w:tr w:rsidR="00E04B2E">
        <w:trPr>
          <w:cantSplit/>
        </w:trPr>
        <w:tc>
          <w:tcPr>
            <w:tcW w:w="828" w:type="dxa"/>
            <w:vMerge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1976.8</w:t>
            </w:r>
          </w:p>
        </w:tc>
        <w:tc>
          <w:tcPr>
            <w:tcW w:w="957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群众</w:t>
            </w:r>
          </w:p>
        </w:tc>
      </w:tr>
      <w:tr w:rsidR="00E04B2E">
        <w:trPr>
          <w:cantSplit/>
        </w:trPr>
        <w:tc>
          <w:tcPr>
            <w:tcW w:w="828" w:type="dxa"/>
            <w:vMerge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1996.8</w:t>
            </w:r>
          </w:p>
        </w:tc>
        <w:tc>
          <w:tcPr>
            <w:tcW w:w="957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无</w:t>
            </w:r>
          </w:p>
        </w:tc>
      </w:tr>
      <w:tr w:rsidR="00E04B2E">
        <w:trPr>
          <w:cantSplit/>
        </w:trPr>
        <w:tc>
          <w:tcPr>
            <w:tcW w:w="828" w:type="dxa"/>
            <w:vMerge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中高</w:t>
            </w:r>
          </w:p>
        </w:tc>
        <w:tc>
          <w:tcPr>
            <w:tcW w:w="957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E04B2E" w:rsidRDefault="00E04B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E04B2E">
        <w:trPr>
          <w:cantSplit/>
        </w:trPr>
        <w:tc>
          <w:tcPr>
            <w:tcW w:w="828" w:type="dxa"/>
            <w:vMerge w:val="restart"/>
            <w:vAlign w:val="center"/>
          </w:tcPr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E04B2E" w:rsidRDefault="00E04B2E" w:rsidP="00E04B2E">
            <w:pPr>
              <w:widowControl/>
              <w:spacing w:line="360" w:lineRule="auto"/>
              <w:ind w:firstLineChars="200" w:firstLine="3168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遵守学校规章制度，顾全大局，服从学校安排，尽心尽职地完成学校交给的工作任务。</w:t>
            </w:r>
          </w:p>
          <w:p w:rsidR="00E04B2E" w:rsidRDefault="00E04B2E" w:rsidP="00E04B2E">
            <w:pPr>
              <w:widowControl/>
              <w:spacing w:line="360" w:lineRule="auto"/>
              <w:ind w:firstLineChars="200" w:firstLine="3168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教育目的明确，态度端正，钻研业务，勤奋刻苦；工作认真负责，为人师表，有奉献精神。</w:t>
            </w:r>
            <w:bookmarkStart w:id="0" w:name="_GoBack"/>
            <w:bookmarkEnd w:id="0"/>
          </w:p>
          <w:p w:rsidR="00E04B2E" w:rsidRDefault="00E04B2E" w:rsidP="00E04B2E">
            <w:pPr>
              <w:widowControl/>
              <w:spacing w:line="360" w:lineRule="auto"/>
              <w:ind w:firstLineChars="200" w:firstLine="3168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善于学习，经常向经验丰富的教师请教并经常在一起讨论教学问题。</w:t>
            </w: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04B2E">
        <w:trPr>
          <w:cantSplit/>
        </w:trPr>
        <w:tc>
          <w:tcPr>
            <w:tcW w:w="828" w:type="dxa"/>
            <w:vMerge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、专业发展意识不强</w:t>
            </w: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、理论学习松懈</w:t>
            </w: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、课堂教学创新意识不强</w:t>
            </w: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E04B2E" w:rsidRDefault="00E04B2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E04B2E" w:rsidRDefault="00E04B2E"/>
    <w:p w:rsidR="00E04B2E" w:rsidRDefault="00E04B2E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548"/>
        <w:gridCol w:w="6146"/>
      </w:tblGrid>
      <w:tr w:rsidR="00E04B2E">
        <w:trPr>
          <w:cantSplit/>
        </w:trPr>
        <w:tc>
          <w:tcPr>
            <w:tcW w:w="828" w:type="dxa"/>
            <w:vMerge w:val="restart"/>
            <w:vAlign w:val="center"/>
          </w:tcPr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E04B2E" w:rsidRDefault="00E04B2E" w:rsidP="00E04B2E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E04B2E" w:rsidRDefault="00E0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E04B2E" w:rsidRDefault="00E04B2E" w:rsidP="00E04B2E">
            <w:pPr>
              <w:spacing w:line="340" w:lineRule="exact"/>
              <w:ind w:firstLineChars="200" w:firstLine="31680"/>
            </w:pPr>
            <w:r>
              <w:rPr>
                <w:rFonts w:cs="宋体" w:hint="eastAsia"/>
              </w:rPr>
              <w:t>坚持不断学习，提高学科功底，课堂上注重引导学生对道法课的学习兴趣，通过学习实践交流等形式总结自己工作中的经验和不足，明确自己的发展方向，</w:t>
            </w:r>
            <w:r>
              <w:t xml:space="preserve"> </w:t>
            </w:r>
            <w:r>
              <w:rPr>
                <w:rFonts w:cs="宋体" w:hint="eastAsia"/>
              </w:rPr>
              <w:t>加强教育理论学习，写出读书笔记、心得体会，并争取有论文发表，选读几本教育理论专著，加强专业知识的学习。重视课堂教学模式的探索和教学经验的积累，走教学与研究相结合的道路，不断更新知识。</w:t>
            </w:r>
          </w:p>
        </w:tc>
      </w:tr>
      <w:tr w:rsidR="00E04B2E">
        <w:trPr>
          <w:cantSplit/>
        </w:trPr>
        <w:tc>
          <w:tcPr>
            <w:tcW w:w="828" w:type="dxa"/>
            <w:vMerge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E04B2E" w:rsidRDefault="00E04B2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E04B2E" w:rsidRDefault="00E04B2E">
            <w:pPr>
              <w:spacing w:line="380" w:lineRule="exact"/>
            </w:pPr>
            <w:r>
              <w:rPr>
                <w:rFonts w:cs="宋体" w:hint="eastAsia"/>
              </w:rPr>
              <w:t>（一）理论学习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rPr>
                <w:rFonts w:cs="宋体"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 w:rsidR="00E04B2E" w:rsidRDefault="00E04B2E">
            <w:pPr>
              <w:spacing w:line="380" w:lineRule="exact"/>
            </w:pPr>
            <w:r>
              <w:rPr>
                <w:rFonts w:cs="宋体" w:hint="eastAsia"/>
              </w:rPr>
              <w:t>（二）课堂教学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1</w:t>
            </w:r>
            <w:r>
              <w:rPr>
                <w:rFonts w:cs="宋体" w:hint="eastAsia"/>
              </w:rPr>
              <w:t>、认真制定教学计划，注重研究教学理论，上好公开课，并能经常听取老教师的课，从中吸取教学经验，取长补短，提高自己的教学的业务水平。而且，我利用课余时间阅读《英语课教学》、《中学英语教学参考》等专业杂志，从中学习到了许多对我教学有益的新理念，新方法，同时，上网学习相关的课改教学经验，取得了较好的效果。</w:t>
            </w:r>
            <w:r>
              <w:t> 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2</w:t>
            </w:r>
            <w:r>
              <w:rPr>
                <w:rFonts w:cs="宋体" w:hint="eastAsia"/>
              </w:rPr>
              <w:t>、认真备课，备学生、备教材、备教法，根据教学内容及学生实际，设计课的类型，拟定采用的教学方法，每一课都做到“有备而来”，每堂课都在课前做好充分的准备，课后及时对该课作出总结。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3</w:t>
            </w:r>
            <w:r>
              <w:rPr>
                <w:rFonts w:cs="宋体" w:hint="eastAsia"/>
              </w:rPr>
              <w:t>、虚心请教其他老师。在教学上，有疑必问。在各个章节的学习上都积极征求其他老师的意见，学习他们的方法，同时，多听老教师的课，做到边听边讲，学习别人的优点，克服自己的不足，并常常邀请其他老师来听课，征求他们的意见，改进工作。</w:t>
            </w:r>
            <w:r>
              <w:t>  </w:t>
            </w:r>
          </w:p>
          <w:p w:rsidR="00E04B2E" w:rsidRDefault="00E04B2E">
            <w:pPr>
              <w:spacing w:line="380" w:lineRule="exact"/>
            </w:pPr>
            <w:r>
              <w:rPr>
                <w:rFonts w:cs="宋体" w:hint="eastAsia"/>
              </w:rPr>
              <w:t>（三）教育科研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1</w:t>
            </w:r>
            <w:r>
              <w:rPr>
                <w:rFonts w:cs="宋体" w:hint="eastAsia"/>
              </w:rPr>
              <w:t>、积极认真学习新时代专业教学理论知识，并能运用在自己的教学中，及时进行反思及重建。</w:t>
            </w:r>
            <w:r>
              <w:t> 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2</w:t>
            </w:r>
            <w:r>
              <w:rPr>
                <w:rFonts w:cs="宋体" w:hint="eastAsia"/>
              </w:rPr>
              <w:t>、及时积累个案，收集资料，撰写教育教学叙事，教学案例或论文。</w:t>
            </w:r>
            <w:r>
              <w:t> </w:t>
            </w:r>
          </w:p>
          <w:p w:rsidR="00E04B2E" w:rsidRDefault="00E04B2E" w:rsidP="00E04B2E">
            <w:pPr>
              <w:spacing w:line="380" w:lineRule="exact"/>
              <w:ind w:firstLineChars="200" w:firstLine="31680"/>
            </w:pPr>
            <w:r>
              <w:t>3</w:t>
            </w:r>
            <w:r>
              <w:rPr>
                <w:rFonts w:cs="宋体" w:hint="eastAsia"/>
              </w:rPr>
              <w:t>、积极投入教育科研，探索规律，参与科研课题的研究和实施，并取得一定的成果。</w:t>
            </w:r>
          </w:p>
          <w:p w:rsidR="00E04B2E" w:rsidRDefault="00E04B2E">
            <w:pPr>
              <w:spacing w:line="380" w:lineRule="exact"/>
            </w:pPr>
          </w:p>
        </w:tc>
      </w:tr>
    </w:tbl>
    <w:p w:rsidR="00E04B2E" w:rsidRDefault="00E04B2E"/>
    <w:p w:rsidR="00E04B2E" w:rsidRDefault="00E04B2E">
      <w:pPr>
        <w:jc w:val="center"/>
      </w:pPr>
      <w:r>
        <w:t>2</w:t>
      </w:r>
    </w:p>
    <w:sectPr w:rsidR="00E04B2E" w:rsidSect="009F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0A3CE3"/>
    <w:rsid w:val="001807D4"/>
    <w:rsid w:val="001909C6"/>
    <w:rsid w:val="002921A7"/>
    <w:rsid w:val="002D72E4"/>
    <w:rsid w:val="003910D8"/>
    <w:rsid w:val="00515E58"/>
    <w:rsid w:val="00555B5C"/>
    <w:rsid w:val="00563F2C"/>
    <w:rsid w:val="006A4F11"/>
    <w:rsid w:val="009203D9"/>
    <w:rsid w:val="009F2511"/>
    <w:rsid w:val="00A834F2"/>
    <w:rsid w:val="00BB7775"/>
    <w:rsid w:val="00C4389B"/>
    <w:rsid w:val="00D0143F"/>
    <w:rsid w:val="00D11309"/>
    <w:rsid w:val="00D2027E"/>
    <w:rsid w:val="00E04B2E"/>
    <w:rsid w:val="09A70620"/>
    <w:rsid w:val="0BF21304"/>
    <w:rsid w:val="63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1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F2511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2511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F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51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F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5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172</Words>
  <Characters>986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4</cp:revision>
  <cp:lastPrinted>2017-06-07T08:00:00Z</cp:lastPrinted>
  <dcterms:created xsi:type="dcterms:W3CDTF">2021-02-24T07:57:00Z</dcterms:created>
  <dcterms:modified xsi:type="dcterms:W3CDTF">2021-02-25T02:14:00Z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