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 xml:space="preserve">2020-2021年学年寒假家访记录（ 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班）</w:t>
      </w:r>
    </w:p>
    <w:bookmarkEnd w:id="0"/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2021.2.18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ind w:firstLine="420" w:firstLineChars="200"/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郭有航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滨江明珠城26-乙-603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该生在校期间活泼好动，但是性格过于跳脱，时常影响班级课堂纪律，有时不能与同学们友好相处，并且学习状况不佳，感觉没有把太多的心思放到学习上，导致在学习上始终不尽如人意，需要正确引导以及严格督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与家长交流其在家学习情况；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与该生交流其寒假生活以及见闻感受；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大致了解一下其寒假作业完成情况；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对其新学期提出期望以及要求；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与家长孩子一起探讨一下目前学习中存在的问题，并且提出有效的解决方案。</w:t>
            </w:r>
          </w:p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最后制定新学期的目标；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该生以崭新的面貌迎接新到来的学期，态度相较于上学期有明显改变。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B3CB"/>
    <w:multiLevelType w:val="singleLevel"/>
    <w:tmpl w:val="2236B3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2C5825"/>
    <w:rsid w:val="004D422A"/>
    <w:rsid w:val="00525DFA"/>
    <w:rsid w:val="00870B61"/>
    <w:rsid w:val="00877D82"/>
    <w:rsid w:val="009A0905"/>
    <w:rsid w:val="00AA17A0"/>
    <w:rsid w:val="00B13CE3"/>
    <w:rsid w:val="00B21FC4"/>
    <w:rsid w:val="00C44734"/>
    <w:rsid w:val="00C676DA"/>
    <w:rsid w:val="00E40000"/>
    <w:rsid w:val="00ED41D2"/>
    <w:rsid w:val="00FA5A43"/>
    <w:rsid w:val="7C9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57</Characters>
  <Lines>1</Lines>
  <Paragraphs>1</Paragraphs>
  <TotalTime>2</TotalTime>
  <ScaleCrop>false</ScaleCrop>
  <LinksUpToDate>false</LinksUpToDate>
  <CharactersWithSpaces>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2017-12-19T09:18:00Z</dcterms:created>
  <dc:creator>PC</dc:creator>
  <cp:lastModifiedBy>非来飞去，嘎嘎</cp:lastModifiedBy>
  <cp:lastPrinted>2019-06-18T05:58:00Z</cp:lastPrinted>
  <dcterms:modified xsi:type="dcterms:W3CDTF">2021-02-19T03:51:35Z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