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48" w:rsidRPr="00585C39" w:rsidRDefault="00585C39" w:rsidP="00585C39">
      <w:pPr>
        <w:jc w:val="center"/>
        <w:rPr>
          <w:sz w:val="32"/>
          <w:szCs w:val="32"/>
        </w:rPr>
      </w:pPr>
      <w:r w:rsidRPr="00585C39">
        <w:rPr>
          <w:rFonts w:hint="eastAsia"/>
          <w:sz w:val="32"/>
          <w:szCs w:val="32"/>
        </w:rPr>
        <w:t>《我们如何思维》读书心得</w:t>
      </w:r>
    </w:p>
    <w:p w:rsidR="00585C39" w:rsidRDefault="00585C39" w:rsidP="00585C39">
      <w:pPr>
        <w:jc w:val="center"/>
      </w:pPr>
      <w:r>
        <w:rPr>
          <w:rFonts w:hint="eastAsia"/>
        </w:rPr>
        <w:t>浦河实验学校</w:t>
      </w:r>
      <w:r>
        <w:rPr>
          <w:rFonts w:hint="eastAsia"/>
        </w:rPr>
        <w:t xml:space="preserve">  </w:t>
      </w:r>
      <w:r>
        <w:rPr>
          <w:rFonts w:hint="eastAsia"/>
        </w:rPr>
        <w:t>蔡艳悦</w:t>
      </w:r>
    </w:p>
    <w:p w:rsidR="00585C39" w:rsidRDefault="00585C39" w:rsidP="00585C39">
      <w:pPr>
        <w:ind w:firstLineChars="200" w:firstLine="480"/>
        <w:jc w:val="left"/>
        <w:rPr>
          <w:rFonts w:ascii="Times New Roman" w:hAnsi="Times New Roman"/>
          <w:color w:val="323E32"/>
          <w:sz w:val="24"/>
          <w:szCs w:val="24"/>
        </w:rPr>
      </w:pPr>
      <w:r w:rsidRPr="00585C39">
        <w:rPr>
          <w:rFonts w:ascii="Times New Roman" w:hAnsi="Times New Roman" w:hint="eastAsia"/>
          <w:color w:val="323E32"/>
          <w:sz w:val="24"/>
          <w:szCs w:val="24"/>
        </w:rPr>
        <w:t>杜威是二十世纪美国极具影响的教育家，其主张“儿童中心”，反对“传统教育”，正如他所说的：“在学校里，儿童的生活成为决定一切的目的，凡促进儿童成长的必要措施都集中在这个方面。”这在当时无疑是一场革命，促进人们开始真正关注儿童，“儿童是中心，教育的措施便围绕他们而组织起来。”其观点对现代教育影响深远。正是从儿童的角度思考，他于</w:t>
      </w:r>
      <w:r w:rsidRPr="00585C39">
        <w:rPr>
          <w:rFonts w:ascii="Times New Roman" w:hAnsi="Times New Roman"/>
          <w:color w:val="323E32"/>
          <w:sz w:val="24"/>
          <w:szCs w:val="24"/>
        </w:rPr>
        <w:t>1910</w:t>
      </w:r>
      <w:r w:rsidRPr="00585C39">
        <w:rPr>
          <w:rFonts w:ascii="Times New Roman" w:hAnsi="Times New Roman" w:hint="eastAsia"/>
          <w:color w:val="323E32"/>
          <w:sz w:val="24"/>
          <w:szCs w:val="24"/>
        </w:rPr>
        <w:t>年完成了《我们怎样思维》</w:t>
      </w:r>
      <w:r>
        <w:rPr>
          <w:rFonts w:ascii="Times New Roman" w:hAnsi="Times New Roman" w:hint="eastAsia"/>
          <w:color w:val="323E32"/>
          <w:sz w:val="24"/>
          <w:szCs w:val="24"/>
        </w:rPr>
        <w:t>，这本书也给了我一定的启发。</w:t>
      </w:r>
    </w:p>
    <w:p w:rsidR="00585C39" w:rsidRDefault="00452D45" w:rsidP="00585C39">
      <w:pPr>
        <w:ind w:firstLineChars="200" w:firstLine="480"/>
        <w:jc w:val="left"/>
        <w:rPr>
          <w:rFonts w:ascii="Times New Roman" w:hAnsi="Times New Roman"/>
          <w:color w:val="323E32"/>
          <w:sz w:val="24"/>
          <w:szCs w:val="24"/>
        </w:rPr>
      </w:pPr>
      <w:r>
        <w:rPr>
          <w:rFonts w:ascii="Times New Roman" w:hAnsi="Times New Roman" w:hint="eastAsia"/>
          <w:color w:val="323E32"/>
          <w:sz w:val="24"/>
          <w:szCs w:val="24"/>
        </w:rPr>
        <w:t>首先</w:t>
      </w:r>
      <w:r w:rsidR="00036045">
        <w:rPr>
          <w:rFonts w:ascii="Times New Roman" w:hAnsi="Times New Roman" w:hint="eastAsia"/>
          <w:color w:val="323E32"/>
          <w:sz w:val="24"/>
          <w:szCs w:val="24"/>
        </w:rPr>
        <w:t>作为教师，我们需要激发学生已有的思维力。</w:t>
      </w:r>
      <w:r w:rsidR="00585C39">
        <w:rPr>
          <w:rFonts w:ascii="Times New Roman" w:hAnsi="Times New Roman" w:hint="eastAsia"/>
          <w:color w:val="323E32"/>
          <w:sz w:val="24"/>
          <w:szCs w:val="24"/>
        </w:rPr>
        <w:t>思维的力量能让我们摆脱对于本能、欲望和因循守旧的屈从。</w:t>
      </w:r>
      <w:r w:rsidR="00F60F75">
        <w:rPr>
          <w:rFonts w:ascii="Times New Roman" w:hAnsi="Times New Roman" w:hint="eastAsia"/>
          <w:color w:val="323E32"/>
          <w:sz w:val="24"/>
          <w:szCs w:val="24"/>
        </w:rPr>
        <w:t>思维受很多因素影响，比如以往的经历，信奉的信条，自我利益的顾及</w:t>
      </w:r>
      <w:r w:rsidR="00AE0992">
        <w:rPr>
          <w:rFonts w:ascii="Times New Roman" w:hAnsi="Times New Roman" w:hint="eastAsia"/>
          <w:color w:val="323E32"/>
          <w:sz w:val="24"/>
          <w:szCs w:val="24"/>
        </w:rPr>
        <w:t>，情感的变动，心理的怠惰，有偏见的社会环境，没有根据的期待等等。教育者本身就需要有一定的思维素养，让学生能够很好地接受教育。</w:t>
      </w:r>
      <w:r w:rsidR="00F60F75">
        <w:rPr>
          <w:rFonts w:ascii="Times New Roman" w:hAnsi="Times New Roman" w:hint="eastAsia"/>
          <w:color w:val="323E32"/>
          <w:sz w:val="24"/>
          <w:szCs w:val="24"/>
        </w:rPr>
        <w:t>教育的任务在于传授各种可能的信息，要以真诚、活泼和开朗的态度接受那些确有根据的结论。</w:t>
      </w:r>
      <w:r w:rsidR="00036045">
        <w:rPr>
          <w:rFonts w:ascii="Times New Roman" w:hAnsi="Times New Roman" w:hint="eastAsia"/>
          <w:color w:val="323E32"/>
          <w:sz w:val="24"/>
          <w:szCs w:val="24"/>
        </w:rPr>
        <w:t>教师要努力防止学生好奇心圣火熄灭，帮助尚未熄灭之火继续燃烧，要设法保护学生好奇探索的精神。</w:t>
      </w:r>
      <w:r w:rsidR="00CD5D18">
        <w:rPr>
          <w:rFonts w:ascii="Times New Roman" w:hAnsi="Times New Roman" w:hint="eastAsia"/>
          <w:color w:val="323E32"/>
          <w:sz w:val="24"/>
          <w:szCs w:val="24"/>
        </w:rPr>
        <w:t>教育的真正问题在于将自然的思维能力转化为经受过检验的专业的思维能力，将多多少少的好奇心保持住。</w:t>
      </w:r>
      <w:r w:rsidR="00AE0992">
        <w:rPr>
          <w:rFonts w:ascii="Times New Roman" w:hAnsi="Times New Roman" w:hint="eastAsia"/>
          <w:color w:val="323E32"/>
          <w:sz w:val="24"/>
          <w:szCs w:val="24"/>
        </w:rPr>
        <w:t>要激发学生的思维，首先要挖掘教材，精心设计问题，启发学生联想，引导学生质疑。</w:t>
      </w:r>
    </w:p>
    <w:p w:rsidR="00036045" w:rsidRDefault="00036045" w:rsidP="00585C39">
      <w:pPr>
        <w:ind w:firstLineChars="200" w:firstLine="480"/>
        <w:jc w:val="left"/>
        <w:rPr>
          <w:rFonts w:ascii="Times New Roman" w:hAnsi="Times New Roman"/>
          <w:color w:val="323E32"/>
          <w:sz w:val="24"/>
          <w:szCs w:val="24"/>
        </w:rPr>
      </w:pPr>
      <w:r>
        <w:rPr>
          <w:rFonts w:ascii="Times New Roman" w:hAnsi="Times New Roman" w:hint="eastAsia"/>
          <w:color w:val="323E32"/>
          <w:sz w:val="24"/>
          <w:szCs w:val="24"/>
        </w:rPr>
        <w:t>其次，我们要做学生的榜样。教师表率作用给学生带来的启发可以弥补学生思维能力的不足。教师依靠自己的强项吸引学生的学习，当课程几乎吸引不了学生的注意力</w:t>
      </w:r>
      <w:r w:rsidR="00A2372B">
        <w:rPr>
          <w:rFonts w:ascii="Times New Roman" w:hAnsi="Times New Roman" w:hint="eastAsia"/>
          <w:color w:val="323E32"/>
          <w:sz w:val="24"/>
          <w:szCs w:val="24"/>
        </w:rPr>
        <w:t>时，教师个人的吸引力，教师的个人吸引力往往能起作用。</w:t>
      </w:r>
      <w:r w:rsidR="00452D45">
        <w:rPr>
          <w:rFonts w:ascii="Times New Roman" w:hAnsi="Times New Roman" w:hint="eastAsia"/>
          <w:color w:val="323E32"/>
          <w:sz w:val="24"/>
          <w:szCs w:val="24"/>
        </w:rPr>
        <w:t>那我们怎样提升自的个人吸引力呢？作为一名语文老师，那就是多读书，丰富自己的见闻，拓展自己的知识面，增强自己的影响。</w:t>
      </w:r>
      <w:r w:rsidR="00A2372B">
        <w:rPr>
          <w:rFonts w:ascii="Times New Roman" w:hAnsi="Times New Roman" w:hint="eastAsia"/>
          <w:color w:val="323E32"/>
          <w:sz w:val="24"/>
          <w:szCs w:val="24"/>
        </w:rPr>
        <w:t>教师的个人影响力会导致学生的依赖和软弱，使学生对科目本身的价值不够重视。教师本人的思维习惯须严加注意。教育若是以提高学生思维能力和智力态度为目的，那就要求教师更加认真备课，需要以同情和明智的态度了解每个学生的思想状况，同时又十分广泛而灵活地掌握科目内容。</w:t>
      </w:r>
      <w:r w:rsidR="00CD5D18">
        <w:rPr>
          <w:rFonts w:ascii="Times New Roman" w:hAnsi="Times New Roman" w:hint="eastAsia"/>
          <w:color w:val="323E32"/>
          <w:sz w:val="24"/>
          <w:szCs w:val="24"/>
        </w:rPr>
        <w:t>教育若是以提高学生思维能力和智力态度为目标，那就要教师更加认真备课，以同情和明智态度了解每位学生的思想状况，广泛灵活掌握科目内容。</w:t>
      </w:r>
    </w:p>
    <w:p w:rsidR="00CE50B8" w:rsidRPr="00585C39" w:rsidRDefault="00CE50B8" w:rsidP="00585C39">
      <w:pPr>
        <w:ind w:firstLineChars="200" w:firstLine="480"/>
        <w:jc w:val="left"/>
        <w:rPr>
          <w:rFonts w:ascii="Times New Roman" w:hAnsi="Times New Roman"/>
          <w:color w:val="323E32"/>
          <w:sz w:val="24"/>
          <w:szCs w:val="24"/>
        </w:rPr>
      </w:pPr>
      <w:r>
        <w:rPr>
          <w:rFonts w:ascii="Times New Roman" w:hAnsi="Times New Roman" w:hint="eastAsia"/>
          <w:color w:val="323E32"/>
          <w:sz w:val="24"/>
          <w:szCs w:val="24"/>
        </w:rPr>
        <w:t>最后，我们</w:t>
      </w:r>
      <w:r w:rsidR="00646FB6">
        <w:rPr>
          <w:rFonts w:ascii="Times New Roman" w:hAnsi="Times New Roman" w:hint="eastAsia"/>
          <w:color w:val="323E32"/>
          <w:sz w:val="24"/>
          <w:szCs w:val="24"/>
        </w:rPr>
        <w:t>要保持思考的兴趣。我们学会对知识本身的产生兴趣，让思考本身成为一种游戏，是解放实际生活并使之丰富进步的必备条件。我们思</w:t>
      </w:r>
      <w:r w:rsidR="00452D45">
        <w:rPr>
          <w:rFonts w:ascii="Times New Roman" w:hAnsi="Times New Roman" w:hint="eastAsia"/>
          <w:color w:val="323E32"/>
          <w:sz w:val="24"/>
          <w:szCs w:val="24"/>
        </w:rPr>
        <w:t>考一件事，不钻牛角尖，完全投入事物的实际应用只会封闭自己的视野，所以我们更要有一种诗意的向往。作为教师，我们不能仅仅把目光盯在教材上，应该多学习各种教育理论知识和心理学知识，便于我们理解学生的思维。</w:t>
      </w:r>
    </w:p>
    <w:sectPr w:rsidR="00CE50B8" w:rsidRPr="00585C39" w:rsidSect="00EB78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5C39"/>
    <w:rsid w:val="00036045"/>
    <w:rsid w:val="00452D45"/>
    <w:rsid w:val="00523024"/>
    <w:rsid w:val="00585C39"/>
    <w:rsid w:val="00646FB6"/>
    <w:rsid w:val="00672D77"/>
    <w:rsid w:val="00A2372B"/>
    <w:rsid w:val="00AE0992"/>
    <w:rsid w:val="00CD5D18"/>
    <w:rsid w:val="00CE50B8"/>
    <w:rsid w:val="00EB7848"/>
    <w:rsid w:val="00F60F75"/>
    <w:rsid w:val="00F85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8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2020-09-01T02:24:00Z</dcterms:created>
  <dcterms:modified xsi:type="dcterms:W3CDTF">2020-09-04T07:46:00Z</dcterms:modified>
</cp:coreProperties>
</file>