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eastAsia="宋体" w:cs="Times New Roman"/>
          <w:b/>
          <w:sz w:val="32"/>
          <w:szCs w:val="32"/>
          <w:lang w:eastAsia="zh-CN"/>
        </w:rPr>
      </w:pPr>
      <w:bookmarkStart w:id="0" w:name="_GoBack"/>
      <w:r>
        <w:rPr>
          <w:rFonts w:hint="eastAsia" w:ascii="宋体" w:hAnsi="宋体" w:eastAsia="宋体" w:cs="Times New Roman"/>
          <w:b/>
          <w:sz w:val="32"/>
          <w:szCs w:val="32"/>
        </w:rPr>
        <w:t>20</w:t>
      </w:r>
      <w:r>
        <w:rPr>
          <w:rFonts w:hint="eastAsia" w:ascii="宋体" w:hAnsi="宋体" w:eastAsia="宋体" w:cs="Times New Roman"/>
          <w:b/>
          <w:sz w:val="32"/>
          <w:szCs w:val="32"/>
          <w:lang w:val="en-US" w:eastAsia="zh-CN"/>
        </w:rPr>
        <w:t>20-2021</w:t>
      </w:r>
      <w:r>
        <w:rPr>
          <w:rFonts w:hint="eastAsia" w:ascii="宋体" w:hAnsi="宋体" w:eastAsia="宋体" w:cs="Times New Roman"/>
          <w:b/>
          <w:sz w:val="32"/>
          <w:szCs w:val="32"/>
        </w:rPr>
        <w:t>学年</w:t>
      </w:r>
      <w:r>
        <w:rPr>
          <w:rFonts w:hint="eastAsia" w:ascii="宋体" w:hAnsi="宋体" w:eastAsia="宋体" w:cs="Times New Roman"/>
          <w:b/>
          <w:sz w:val="32"/>
          <w:szCs w:val="32"/>
          <w:lang w:eastAsia="zh-CN"/>
        </w:rPr>
        <w:t>第二学期</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b w:val="0"/>
          <w:bCs w:val="0"/>
          <w:color w:val="auto"/>
          <w:sz w:val="24"/>
          <w:szCs w:val="24"/>
          <w:lang w:eastAsia="zh-CN"/>
        </w:rPr>
      </w:pPr>
      <w:r>
        <w:rPr>
          <w:rFonts w:hint="eastAsia" w:ascii="宋体" w:hAnsi="宋体" w:eastAsia="宋体" w:cs="Times New Roman"/>
          <w:b/>
          <w:sz w:val="32"/>
          <w:szCs w:val="32"/>
          <w:lang w:eastAsia="zh-CN"/>
        </w:rPr>
        <w:t>朝阳新村第二小学校信息化</w:t>
      </w:r>
      <w:r>
        <w:rPr>
          <w:rFonts w:hint="eastAsia" w:ascii="宋体" w:hAnsi="宋体" w:eastAsia="宋体" w:cs="Times New Roman"/>
          <w:b/>
          <w:sz w:val="32"/>
          <w:szCs w:val="32"/>
        </w:rPr>
        <w:t>工作总结</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t>工作目标</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auto"/>
          <w:sz w:val="24"/>
          <w:szCs w:val="24"/>
          <w:lang w:eastAsia="zh-CN"/>
        </w:rPr>
      </w:pPr>
      <w:r>
        <w:rPr>
          <w:rFonts w:hint="eastAsia"/>
          <w:b w:val="0"/>
          <w:bCs w:val="0"/>
          <w:color w:val="auto"/>
          <w:sz w:val="24"/>
          <w:szCs w:val="24"/>
          <w:lang w:eastAsia="zh-CN"/>
        </w:rPr>
        <w:t>本学期，学校信息化工作认真贯彻落实区市教育主管部门关于学校信息化建设方面的有关精神，在发展思路的指引下，在学校领导重视下，坚持从实际出发，注重课堂教学实效，促进信息技术与课程整合深入开展，切实提高学校管理、课堂教学等方面的信息化应用水平。具体工作汇报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宋体" w:hAnsi="宋体" w:eastAsia="宋体" w:cs="宋体"/>
          <w:sz w:val="24"/>
          <w:szCs w:val="24"/>
          <w:lang w:val="en-US" w:eastAsia="zh-CN"/>
        </w:rPr>
      </w:pPr>
      <w:r>
        <w:rPr>
          <w:rFonts w:ascii="宋体" w:hAnsi="宋体" w:eastAsia="宋体" w:cs="宋体"/>
          <w:sz w:val="24"/>
          <w:szCs w:val="24"/>
        </w:rPr>
        <w:t>工作任务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（1）硬件提升学校保障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学校教学设备老旧，教室教学依然是98年电视机和普通黑板，学校根据教学需求对教学设备进行替换，多方论证比较后，为能更高效贴近教学实际，提升教学效能，一二三年级全部更换希沃平板和一体物投，针对六年级即将毕业，未给孩子留下最美好毕业季，学校也同步进行更换希沃平板和一体物投。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val="0"/>
          <w:bCs w:val="0"/>
          <w:color w:val="auto"/>
          <w:sz w:val="24"/>
          <w:szCs w:val="24"/>
          <w:lang w:eastAsia="zh-CN"/>
        </w:rPr>
      </w:pPr>
      <w:r>
        <w:rPr>
          <w:rFonts w:hint="eastAsia" w:ascii="宋体" w:hAnsi="宋体"/>
          <w:b w:val="0"/>
          <w:bCs w:val="0"/>
          <w:color w:val="auto"/>
          <w:sz w:val="24"/>
          <w:szCs w:val="24"/>
          <w:lang w:val="en-US" w:eastAsia="zh-CN"/>
        </w:rPr>
        <w:t>（2）</w:t>
      </w:r>
      <w:r>
        <w:rPr>
          <w:rFonts w:hint="eastAsia" w:ascii="宋体" w:hAnsi="宋体"/>
          <w:b w:val="0"/>
          <w:bCs w:val="0"/>
          <w:color w:val="auto"/>
          <w:sz w:val="24"/>
          <w:szCs w:val="24"/>
          <w:lang w:eastAsia="zh-CN"/>
        </w:rPr>
        <w:t>技术培训</w:t>
      </w:r>
      <w:r>
        <w:rPr>
          <w:rFonts w:hint="eastAsia" w:ascii="宋体" w:hAnsi="宋体"/>
          <w:b w:val="0"/>
          <w:bCs w:val="0"/>
          <w:color w:val="auto"/>
          <w:sz w:val="24"/>
          <w:szCs w:val="24"/>
          <w:lang w:val="en-US" w:eastAsia="zh-CN"/>
        </w:rPr>
        <w:t>，培养</w:t>
      </w:r>
      <w:r>
        <w:rPr>
          <w:rFonts w:hint="eastAsia" w:ascii="宋体" w:hAnsi="宋体"/>
          <w:b w:val="0"/>
          <w:bCs w:val="0"/>
          <w:color w:val="auto"/>
          <w:sz w:val="24"/>
          <w:szCs w:val="24"/>
          <w:lang w:eastAsia="zh-CN"/>
        </w:rPr>
        <w:t>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为了保障教育教学等各项活动的正常开展，学校向全体教师就信息技术能力做培训。主要内容有：线上会议、直播教学、作业布置及微课录屏，为学校疫情阶段教育提供保障。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正常教学期间持续</w:t>
      </w:r>
      <w:r>
        <w:rPr>
          <w:rFonts w:hint="eastAsia" w:ascii="宋体" w:hAnsi="宋体" w:eastAsia="宋体" w:cs="宋体"/>
          <w:sz w:val="24"/>
          <w:szCs w:val="24"/>
          <w:lang w:eastAsia="zh-CN"/>
        </w:rPr>
        <w:t>组织教师进行信息化设备与软件平台使用系列培训，提升信息设备的使用效率。扎实做好教师信息能力的培训，切实提高教师信息技术应用于日常教学中的水平。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3</w:t>
      </w:r>
      <w:r>
        <w:rPr>
          <w:rFonts w:hint="eastAsia" w:ascii="宋体" w:hAnsi="宋体"/>
          <w:sz w:val="24"/>
          <w:szCs w:val="24"/>
          <w:lang w:eastAsia="zh-CN"/>
        </w:rPr>
        <w:t>）立足理论，提高专业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lang w:eastAsia="zh-CN"/>
        </w:rPr>
        <w:t>继续以学校</w:t>
      </w:r>
      <w:r>
        <w:rPr>
          <w:rFonts w:hint="eastAsia"/>
          <w:sz w:val="24"/>
          <w:szCs w:val="24"/>
          <w:lang w:val="en-US" w:eastAsia="zh-CN"/>
        </w:rPr>
        <w:t>STEM项目、互+项目学校为抓手，</w:t>
      </w:r>
      <w:r>
        <w:rPr>
          <w:rFonts w:hint="eastAsia"/>
          <w:sz w:val="24"/>
          <w:szCs w:val="24"/>
        </w:rPr>
        <w:t>加强师资队伍的建设，注重教师专业化水平、教学实践能力和信息技术应用能力的综合发展，鼓励教师探索新型的教与学模式，创新课堂教学模式，通过信息技术手段提高教学水平，培养教师利用各种信息技术手段进行教学资源开发。组织教师对信息化环境下的教学模式与教学策略的选择、教学设计、教学资源的集成与整合等方面进行研讨，在评优课等活动中提出明确要求，评比优秀课件，促使教师自觉钻研、学习，在不断实践中提高信息素养。鼓励教师参加</w:t>
      </w:r>
      <w:r>
        <w:rPr>
          <w:rFonts w:hint="eastAsia"/>
          <w:sz w:val="24"/>
          <w:szCs w:val="24"/>
          <w:lang w:eastAsia="zh-CN"/>
        </w:rPr>
        <w:t>市级</w:t>
      </w:r>
      <w:r>
        <w:rPr>
          <w:rFonts w:hint="eastAsia"/>
          <w:sz w:val="24"/>
          <w:szCs w:val="24"/>
        </w:rPr>
        <w:t>网络研修</w:t>
      </w:r>
      <w:r>
        <w:rPr>
          <w:rFonts w:hint="eastAsia"/>
          <w:sz w:val="24"/>
          <w:szCs w:val="24"/>
          <w:lang w:eastAsia="zh-CN"/>
        </w:rPr>
        <w:t>，参与各科</w:t>
      </w:r>
      <w:r>
        <w:rPr>
          <w:rFonts w:hint="eastAsia"/>
          <w:sz w:val="24"/>
          <w:szCs w:val="24"/>
          <w:lang w:val="en-US" w:eastAsia="zh-CN"/>
        </w:rPr>
        <w:t>STEM项目、互+项目观摩活动，</w:t>
      </w:r>
      <w:r>
        <w:rPr>
          <w:rFonts w:hint="eastAsia"/>
          <w:sz w:val="24"/>
          <w:szCs w:val="24"/>
          <w:lang w:eastAsia="zh-CN"/>
        </w:rPr>
        <w:t>提高相关能力</w:t>
      </w:r>
      <w:r>
        <w:rPr>
          <w:rFonts w:hint="eastAsia"/>
          <w:sz w:val="24"/>
          <w:szCs w:val="24"/>
        </w:rPr>
        <w:t>。</w:t>
      </w:r>
      <w:r>
        <w:rPr>
          <w:rFonts w:hint="eastAsia"/>
          <w:sz w:val="24"/>
          <w:szCs w:val="24"/>
          <w:lang w:val="en-US" w:eastAsia="zh-CN"/>
        </w:rPr>
        <w:t>2020年常州市</w:t>
      </w:r>
      <w:r>
        <w:rPr>
          <w:rFonts w:hint="eastAsia"/>
          <w:sz w:val="24"/>
          <w:szCs w:val="24"/>
          <w:lang w:eastAsia="zh-CN"/>
        </w:rPr>
        <w:t>数字优课评比中英语组裴奕获一等奖，语文组别沈惠君获三等奖。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社团建设，发展学生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除了正常的教研教学，信息中心紧跟时代脉搏，关注学生信息素养培养，组织多项社团活动，激发学生学习兴趣，同时丰富学生课余生活。积极组织学生参加比赛，让学生在活动中，培养他们动手、动脑及创新的能力。本学期多人获省一等奖、二等奖，区二等奖若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lang w:eastAsia="zh-CN"/>
        </w:rPr>
      </w:pPr>
      <w:r>
        <w:rPr>
          <w:rFonts w:hint="eastAsia" w:ascii="宋体" w:hAnsi="宋体"/>
          <w:sz w:val="24"/>
          <w:szCs w:val="24"/>
          <w:lang w:eastAsia="zh-CN"/>
        </w:rPr>
        <w:t>（</w:t>
      </w:r>
      <w:r>
        <w:rPr>
          <w:rFonts w:hint="eastAsia" w:ascii="宋体" w:hAnsi="宋体"/>
          <w:sz w:val="24"/>
          <w:szCs w:val="24"/>
          <w:lang w:val="en-US" w:eastAsia="zh-CN"/>
        </w:rPr>
        <w:t>5</w:t>
      </w:r>
      <w:r>
        <w:rPr>
          <w:rFonts w:hint="eastAsia" w:ascii="宋体" w:hAnsi="宋体"/>
          <w:sz w:val="24"/>
          <w:szCs w:val="24"/>
          <w:lang w:eastAsia="zh-CN"/>
        </w:rPr>
        <w:t>）管好设备，保障教学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default"/>
          <w:sz w:val="24"/>
          <w:szCs w:val="24"/>
          <w:lang w:val="en-US" w:eastAsia="zh-CN"/>
        </w:rPr>
      </w:pPr>
      <w:r>
        <w:rPr>
          <w:rFonts w:hint="eastAsia"/>
          <w:sz w:val="24"/>
          <w:szCs w:val="24"/>
          <w:lang w:val="en-US" w:eastAsia="zh-CN"/>
        </w:rPr>
        <w:t>学校信息常规工作依照制度完备，电教维护申报流程利用钉钉进行全程报备。电教使用借用登记网络化和纸质化并行。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sz w:val="24"/>
          <w:szCs w:val="24"/>
          <w:lang w:eastAsia="zh-CN"/>
        </w:rPr>
      </w:pPr>
      <w:r>
        <w:rPr>
          <w:rFonts w:hint="eastAsia"/>
          <w:sz w:val="24"/>
          <w:szCs w:val="24"/>
        </w:rPr>
        <w:t>深入信息技术的研究，利用信息技术为教与学服务，不仅要为了教师的“教”，</w:t>
      </w:r>
      <w:r>
        <w:rPr>
          <w:rFonts w:hint="eastAsia"/>
          <w:sz w:val="24"/>
          <w:szCs w:val="24"/>
          <w:lang w:eastAsia="zh-CN"/>
        </w:rPr>
        <w:t>在常抓信息课堂的同时，</w:t>
      </w:r>
      <w:r>
        <w:rPr>
          <w:rFonts w:hint="eastAsia"/>
          <w:sz w:val="24"/>
          <w:szCs w:val="24"/>
        </w:rPr>
        <w:t>更要促进学生的“学”，</w:t>
      </w:r>
      <w:r>
        <w:rPr>
          <w:rFonts w:hint="eastAsia"/>
          <w:sz w:val="24"/>
          <w:szCs w:val="24"/>
          <w:lang w:eastAsia="zh-CN"/>
        </w:rPr>
        <w:t>针对学生不同特点状态开展学校信息技术校本课和社团活动，鼓励学生发展自身参加区市比赛。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三</w:t>
      </w:r>
      <w:r>
        <w:rPr>
          <w:rFonts w:hint="eastAsia"/>
          <w:sz w:val="24"/>
          <w:szCs w:val="24"/>
        </w:rPr>
        <w:t>、面临的问题及未来的发展</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rPr>
        <w:t>我校的信息化建设工作还存在着很多不足之处，如：</w:t>
      </w:r>
      <w:r>
        <w:rPr>
          <w:rFonts w:hint="eastAsia"/>
          <w:sz w:val="24"/>
          <w:szCs w:val="24"/>
          <w:lang w:eastAsia="zh-CN"/>
        </w:rPr>
        <w:t>学校网络硬件依然进一步需要更换，</w:t>
      </w:r>
      <w:r>
        <w:rPr>
          <w:rFonts w:hint="eastAsia"/>
          <w:sz w:val="24"/>
          <w:szCs w:val="24"/>
        </w:rPr>
        <w:t>学生利用信息技术的能力和参与网络学习意识还需要进一步培养等。</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sz w:val="24"/>
          <w:szCs w:val="24"/>
        </w:rPr>
      </w:pPr>
      <w:r>
        <w:rPr>
          <w:rFonts w:hint="eastAsia"/>
          <w:sz w:val="24"/>
          <w:szCs w:val="24"/>
          <w:lang w:eastAsia="zh-CN"/>
        </w:rPr>
        <w:t>作为一所老学校，</w:t>
      </w:r>
      <w:r>
        <w:rPr>
          <w:rFonts w:hint="eastAsia"/>
          <w:sz w:val="24"/>
          <w:szCs w:val="24"/>
        </w:rPr>
        <w:t>面临着种种</w:t>
      </w:r>
      <w:r>
        <w:rPr>
          <w:rFonts w:hint="eastAsia"/>
          <w:sz w:val="24"/>
          <w:szCs w:val="24"/>
          <w:lang w:eastAsia="zh-CN"/>
        </w:rPr>
        <w:t>硬件</w:t>
      </w:r>
      <w:r>
        <w:rPr>
          <w:rFonts w:hint="eastAsia"/>
          <w:sz w:val="24"/>
          <w:szCs w:val="24"/>
        </w:rPr>
        <w:t>困难，“一切为了学校、教师、学生的发展”</w:t>
      </w:r>
      <w:r>
        <w:rPr>
          <w:rFonts w:hint="eastAsia"/>
          <w:sz w:val="24"/>
          <w:szCs w:val="24"/>
          <w:lang w:eastAsia="zh-CN"/>
        </w:rPr>
        <w:t>是学校教育理念追求，面对教学变革，学校在资金有限情况下，</w:t>
      </w:r>
      <w:r>
        <w:rPr>
          <w:rFonts w:hint="eastAsia"/>
          <w:sz w:val="24"/>
          <w:szCs w:val="24"/>
        </w:rPr>
        <w:t>努力提升学校信息技术应用水平，为实现教育现代化提供保障。努力实现教科研活动的信息化，利用网络开展教科研活动，逐步开展校际远程教学与听课、评课、远程培训等，提高教科研活动的水平和层次，实现师资培训的信息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b w:val="0"/>
          <w:bCs w:val="0"/>
          <w:color w:val="auto"/>
          <w:sz w:val="24"/>
          <w:szCs w:val="24"/>
          <w:lang w:val="en-US" w:eastAsia="zh-CN"/>
        </w:rPr>
      </w:pPr>
      <w:r>
        <w:rPr>
          <w:rFonts w:hint="eastAsia"/>
          <w:sz w:val="24"/>
          <w:szCs w:val="24"/>
        </w:rPr>
        <w:t>总之，学校教育信息化工作是一个基础工程，</w:t>
      </w:r>
      <w:r>
        <w:rPr>
          <w:rFonts w:hint="eastAsia"/>
          <w:sz w:val="24"/>
          <w:szCs w:val="24"/>
          <w:lang w:eastAsia="zh-CN"/>
        </w:rPr>
        <w:t>也是长期追求目标，唯有</w:t>
      </w:r>
      <w:r>
        <w:rPr>
          <w:rFonts w:hint="eastAsia"/>
          <w:sz w:val="24"/>
          <w:szCs w:val="24"/>
        </w:rPr>
        <w:t>通过信息化来带动学校教育的现代化，</w:t>
      </w:r>
      <w:r>
        <w:rPr>
          <w:rFonts w:hint="eastAsia"/>
          <w:sz w:val="24"/>
          <w:szCs w:val="24"/>
          <w:lang w:eastAsia="zh-CN"/>
        </w:rPr>
        <w:t>唯有学校教育现代化信息化，才能让学校更好发展，让学生更茁壮成长。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8ED3"/>
    <w:multiLevelType w:val="singleLevel"/>
    <w:tmpl w:val="15388ED3"/>
    <w:lvl w:ilvl="0" w:tentative="0">
      <w:start w:val="1"/>
      <w:numFmt w:val="chineseCounting"/>
      <w:suff w:val="nothing"/>
      <w:lvlText w:val="%1、"/>
      <w:lvlJc w:val="left"/>
      <w:rPr>
        <w:rFonts w:hint="eastAsia"/>
      </w:rPr>
    </w:lvl>
  </w:abstractNum>
  <w:abstractNum w:abstractNumId="1">
    <w:nsid w:val="48FD0BE0"/>
    <w:multiLevelType w:val="singleLevel"/>
    <w:tmpl w:val="48FD0BE0"/>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AD251A"/>
    <w:rsid w:val="2037692B"/>
    <w:rsid w:val="22580912"/>
    <w:rsid w:val="282F1A03"/>
    <w:rsid w:val="33AD251A"/>
    <w:rsid w:val="3A7C345A"/>
    <w:rsid w:val="3C1749B5"/>
    <w:rsid w:val="479B7E37"/>
    <w:rsid w:val="53F911E6"/>
    <w:rsid w:val="666B3E4E"/>
    <w:rsid w:val="678F4D5A"/>
    <w:rsid w:val="73412923"/>
    <w:rsid w:val="76DC63B1"/>
    <w:rsid w:val="7EEE37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2020-12-09T12:13:00Z</dcterms:created>
  <dc:creator> 蓝坏听</dc:creator>
  <cp:lastModifiedBy> 蓝坏听</cp:lastModifiedBy>
  <dcterms:modified xsi:type="dcterms:W3CDTF">2021-01-29T02:40:12Z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