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4235"/>
        <w:gridCol w:w="1640"/>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6" w:type="dxa"/>
            <w:vAlign w:val="center"/>
          </w:tcPr>
          <w:p>
            <w:pPr>
              <w:keepNext w:val="0"/>
              <w:keepLines w:val="0"/>
              <w:suppressLineNumbers w:val="0"/>
              <w:spacing w:before="0" w:beforeAutospacing="0" w:after="0" w:afterAutospacing="0"/>
              <w:ind w:left="0" w:right="0"/>
              <w:jc w:val="center"/>
              <w:rPr>
                <w:rFonts w:hint="default" w:eastAsiaTheme="minorEastAsia"/>
                <w:sz w:val="28"/>
                <w:szCs w:val="28"/>
                <w:vertAlign w:val="baseline"/>
                <w:lang w:val="en-US" w:eastAsia="zh-CN"/>
              </w:rPr>
            </w:pPr>
            <w:r>
              <w:rPr>
                <w:rFonts w:hint="eastAsia"/>
                <w:b/>
                <w:bCs/>
                <w:sz w:val="28"/>
                <w:szCs w:val="28"/>
                <w:vertAlign w:val="baseline"/>
                <w:lang w:val="en-US" w:eastAsia="zh-CN"/>
              </w:rPr>
              <w:t>内容</w:t>
            </w:r>
          </w:p>
        </w:tc>
        <w:tc>
          <w:tcPr>
            <w:tcW w:w="4235" w:type="dxa"/>
            <w:vAlign w:val="center"/>
          </w:tcPr>
          <w:p>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《爬山虎的脚》</w:t>
            </w:r>
          </w:p>
        </w:tc>
        <w:tc>
          <w:tcPr>
            <w:tcW w:w="1640" w:type="dxa"/>
            <w:vAlign w:val="center"/>
          </w:tcPr>
          <w:p>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b/>
                <w:bCs/>
                <w:sz w:val="28"/>
                <w:szCs w:val="28"/>
                <w:vertAlign w:val="baseline"/>
                <w:lang w:val="en-US" w:eastAsia="zh-CN"/>
              </w:rPr>
              <w:t>时间</w:t>
            </w:r>
          </w:p>
        </w:tc>
        <w:tc>
          <w:tcPr>
            <w:tcW w:w="1681" w:type="dxa"/>
            <w:vAlign w:val="center"/>
          </w:tcPr>
          <w:p>
            <w:pPr>
              <w:keepNext w:val="0"/>
              <w:keepLines w:val="0"/>
              <w:suppressLineNumbers w:val="0"/>
              <w:spacing w:before="0" w:beforeAutospacing="0" w:after="0" w:afterAutospacing="0"/>
              <w:ind w:left="0" w:right="0"/>
              <w:jc w:val="center"/>
              <w:rPr>
                <w:rFonts w:hint="default"/>
                <w:vertAlign w:val="baseline"/>
                <w:lang w:val="en-US" w:eastAsia="zh-CN"/>
              </w:rPr>
            </w:pPr>
            <w:r>
              <w:rPr>
                <w:rFonts w:hint="eastAsia"/>
                <w:vertAlign w:val="baseline"/>
                <w:lang w:val="en-US" w:eastAsia="zh-CN"/>
              </w:rPr>
              <w:t>10月14日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keepNext w:val="0"/>
              <w:keepLines w:val="0"/>
              <w:suppressLineNumbers w:val="0"/>
              <w:spacing w:before="0" w:beforeAutospacing="0" w:after="0" w:afterAutospacing="0"/>
              <w:ind w:left="0" w:right="0"/>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主题</w:t>
            </w:r>
          </w:p>
        </w:tc>
        <w:tc>
          <w:tcPr>
            <w:tcW w:w="7556" w:type="dxa"/>
            <w:gridSpan w:val="3"/>
            <w:vAlign w:val="center"/>
          </w:tcPr>
          <w:p>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有效促进课堂互动的</w:t>
            </w:r>
            <w:r>
              <w:rPr>
                <w:rFonts w:hint="default"/>
                <w:vertAlign w:val="baseline"/>
                <w:lang w:val="en-US" w:eastAsia="zh-CN"/>
              </w:rPr>
              <w:t>”</w:t>
            </w:r>
            <w:r>
              <w:rPr>
                <w:rFonts w:hint="eastAsia"/>
                <w:vertAlign w:val="baseline"/>
                <w:lang w:val="en-US" w:eastAsia="zh-CN"/>
              </w:rPr>
              <w:t>问题设计</w:t>
            </w:r>
            <w:r>
              <w:rPr>
                <w:rFonts w:hint="default"/>
                <w:vertAlign w:val="baseline"/>
                <w:lang w:val="en-US" w:eastAsia="zh-CN"/>
              </w:rPr>
              <w:t>””</w:t>
            </w:r>
            <w:r>
              <w:rPr>
                <w:rFonts w:hint="eastAsia"/>
                <w:vertAlign w:val="baseline"/>
                <w:lang w:val="en-US" w:eastAsia="zh-CN"/>
              </w:rPr>
              <w:t>真实学习情境创设</w:t>
            </w:r>
            <w:r>
              <w:rPr>
                <w:rFonts w:hint="default"/>
                <w:vertAlign w:val="baseline"/>
                <w:lang w:val="en-US" w:eastAsia="zh-CN"/>
              </w:rPr>
              <w:t>””</w:t>
            </w:r>
            <w:r>
              <w:rPr>
                <w:rFonts w:hint="eastAsia"/>
                <w:vertAlign w:val="baseline"/>
                <w:lang w:val="en-US" w:eastAsia="zh-CN"/>
              </w:rPr>
              <w:t>课堂组织</w:t>
            </w:r>
            <w:r>
              <w:rPr>
                <w:rFonts w:hint="default"/>
                <w:vertAlign w:val="baseline"/>
                <w:lang w:val="en-US" w:eastAsia="zh-CN"/>
              </w:rPr>
              <w:t>”</w:t>
            </w:r>
            <w:r>
              <w:rPr>
                <w:rFonts w:hint="eastAsia"/>
                <w:vertAlign w:val="baseline"/>
                <w:lang w:val="en-US" w:eastAsia="zh-CN"/>
              </w:rPr>
              <w:t>与</w:t>
            </w:r>
            <w:r>
              <w:rPr>
                <w:rFonts w:hint="default"/>
                <w:vertAlign w:val="baseline"/>
                <w:lang w:val="en-US" w:eastAsia="zh-CN"/>
              </w:rPr>
              <w:t>”</w:t>
            </w:r>
            <w:r>
              <w:rPr>
                <w:rFonts w:hint="eastAsia"/>
                <w:vertAlign w:val="baseline"/>
                <w:lang w:val="en-US" w:eastAsia="zh-CN"/>
              </w:rPr>
              <w:t>课堂新常规</w:t>
            </w:r>
            <w:r>
              <w:rPr>
                <w:rFonts w:hint="default"/>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b/>
                <w:bCs/>
                <w:kern w:val="2"/>
                <w:sz w:val="28"/>
                <w:szCs w:val="28"/>
                <w:vertAlign w:val="baseline"/>
                <w:lang w:val="en-US" w:eastAsia="zh-CN" w:bidi="ar-SA"/>
              </w:rPr>
            </w:pPr>
            <w:r>
              <w:rPr>
                <w:rFonts w:hint="eastAsia"/>
                <w:b/>
                <w:bCs/>
                <w:sz w:val="28"/>
                <w:szCs w:val="28"/>
                <w:vertAlign w:val="baseline"/>
                <w:lang w:val="en-US" w:eastAsia="zh-CN"/>
              </w:rPr>
              <w:t>姓名</w:t>
            </w:r>
          </w:p>
        </w:tc>
        <w:tc>
          <w:tcPr>
            <w:tcW w:w="7556" w:type="dxa"/>
            <w:gridSpan w:val="3"/>
            <w:vAlign w:val="center"/>
          </w:tcPr>
          <w:p>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b/>
                <w:bCs/>
                <w:kern w:val="2"/>
                <w:sz w:val="21"/>
                <w:szCs w:val="24"/>
                <w:vertAlign w:val="baseline"/>
                <w:lang w:val="en-US" w:eastAsia="zh-CN" w:bidi="ar-SA"/>
              </w:rPr>
            </w:pPr>
            <w:r>
              <w:rPr>
                <w:rFonts w:hint="eastAsia" w:cstheme="minorBidi"/>
                <w:b/>
                <w:bCs/>
                <w:kern w:val="2"/>
                <w:sz w:val="21"/>
                <w:szCs w:val="24"/>
                <w:vertAlign w:val="baseline"/>
                <w:lang w:val="en-US" w:eastAsia="zh-CN" w:bidi="ar-SA"/>
              </w:rPr>
              <w:t>评课交流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eastAsia" w:eastAsiaTheme="minorEastAsia"/>
                <w:b/>
                <w:bCs/>
                <w:vertAlign w:val="baseline"/>
                <w:lang w:val="en-US" w:eastAsia="zh-CN"/>
              </w:rPr>
            </w:pPr>
            <w:r>
              <w:rPr>
                <w:rFonts w:hint="eastAsia" w:ascii="等线" w:hAnsi="等线" w:eastAsia="等线" w:cs="等线"/>
                <w:i w:val="0"/>
                <w:color w:val="000000"/>
                <w:kern w:val="0"/>
                <w:sz w:val="22"/>
                <w:szCs w:val="22"/>
                <w:u w:val="none"/>
                <w:lang w:val="en-US" w:eastAsia="zh-CN" w:bidi="ar"/>
              </w:rPr>
              <w:t>韩红艳</w:t>
            </w:r>
          </w:p>
        </w:tc>
        <w:tc>
          <w:tcPr>
            <w:tcW w:w="7556" w:type="dxa"/>
            <w:gridSpan w:val="3"/>
            <w:vAlign w:val="center"/>
          </w:tcPr>
          <w:p>
            <w:pPr>
              <w:keepNext w:val="0"/>
              <w:keepLines w:val="0"/>
              <w:widowControl w:val="0"/>
              <w:suppressLineNumbers w:val="0"/>
              <w:spacing w:before="0" w:beforeAutospacing="0" w:after="0" w:afterAutospacing="0" w:line="400" w:lineRule="exact"/>
              <w:ind w:left="0" w:right="0"/>
              <w:jc w:val="both"/>
              <w:rPr>
                <w:rFonts w:hint="default" w:eastAsiaTheme="minorEastAsia"/>
                <w:b w:val="0"/>
                <w:bCs w:val="0"/>
                <w:vertAlign w:val="baseline"/>
                <w:lang w:val="en-US" w:eastAsia="zh-CN"/>
              </w:rPr>
            </w:pPr>
            <w:r>
              <w:rPr>
                <w:rFonts w:hint="eastAsia" w:ascii="宋体" w:hAnsi="宋体" w:eastAsia="宋体" w:cs="宋体"/>
                <w:kern w:val="2"/>
                <w:sz w:val="21"/>
                <w:szCs w:val="21"/>
                <w:lang w:val="en-US" w:eastAsia="zh-CN" w:bidi="ar"/>
              </w:rPr>
              <w:t>翟老师执教了《爬山虎的脚》的第一课时，目标明确，板块清晰，注重培养学生的语文能力。从谜语的导入，到对课题的质疑，创设了与文本一致的情境，激发了学生探究的兴趣。在学文的过程中，让学生画画圈圈，进行批注，并且注重对关键词的理解。理解时能让学生联系已有的生活经验和积累，降低难度，产生情感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坎佳虹</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翟老师</w:t>
            </w:r>
            <w:r>
              <w:rPr>
                <w:rFonts w:hint="eastAsia" w:ascii="Times New Roman" w:hAnsi="Times New Roman" w:eastAsia="宋体" w:cs="宋体"/>
                <w:kern w:val="2"/>
                <w:sz w:val="21"/>
                <w:szCs w:val="21"/>
                <w:lang w:val="en-US" w:eastAsia="zh-CN" w:bidi="ar"/>
              </w:rPr>
              <w:t>执教的《爬山虎的脚》一课，教学目标明确，教学思路设计有条不紊，使学生的学习过程有效地达成了学习目标。在学生通过读书想象，了解到爬山虎叶子的美丽与可爱后，老师就进一步总结鼓励:我们就应该这样一边读一边想，不但读懂了课文，而且还获得了美的体验。这既是对学习方法的指导，也是对学生学习过程的关注:读书，就应该边读边想</w:t>
            </w:r>
            <w:r>
              <w:rPr>
                <w:rFonts w:hint="default" w:ascii="Times New Roman" w:hAnsi="Times New Roman" w:eastAsia="宋体" w:cs="宋体"/>
                <w:kern w:val="2"/>
                <w:sz w:val="21"/>
                <w:szCs w:val="21"/>
                <w:lang w:eastAsia="zh-CN" w:bidi="ar"/>
              </w:rPr>
              <w:t>，</w:t>
            </w:r>
            <w:r>
              <w:rPr>
                <w:rFonts w:hint="eastAsia" w:ascii="Times New Roman" w:hAnsi="Times New Roman" w:eastAsia="宋体" w:cs="宋体"/>
                <w:kern w:val="2"/>
                <w:sz w:val="21"/>
                <w:szCs w:val="21"/>
                <w:lang w:val="en-US" w:eastAsia="zh-CN" w:bidi="ar"/>
              </w:rPr>
              <w:t>而情感的熏陶，需要潜移默化地体验和感悟</w:t>
            </w:r>
            <w:r>
              <w:rPr>
                <w:rFonts w:hint="default" w:ascii="Times New Roman" w:hAnsi="Times New Roman" w:eastAsia="宋体" w:cs="宋体"/>
                <w:kern w:val="2"/>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丁雨莲</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爬山虎这个植物学生并不陌生，翟老师通过猜谜快速导入，通过字源让学生识记“虎”的字形。揭题后，学生根据课题提出疑问，用问题指引学生走入课文。在教学课文内容是，翟老师通过文字对比让学生发现本科语言文字的美及用词的精准，接着，锁定写爬山虎脚的段落，通过默读、划一划特点、画一画爬山虎的脚来加深学生对课文的理解。翟老师的课板块清晰，任务明确，互动频繁，给了学生充分自主学习的自由，同桌的合作又恰到好处的为任务降低了难度，值得我们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是晓芬</w:t>
            </w:r>
          </w:p>
        </w:tc>
        <w:tc>
          <w:tcPr>
            <w:tcW w:w="7556" w:type="dxa"/>
            <w:gridSpan w:val="3"/>
            <w:vAlign w:val="top"/>
          </w:tcPr>
          <w:p>
            <w:pPr>
              <w:keepNext w:val="0"/>
              <w:keepLines w:val="0"/>
              <w:suppressLineNumbers w:val="0"/>
              <w:spacing w:before="0" w:beforeAutospacing="0" w:after="0" w:afterAutospacing="0"/>
              <w:ind w:left="0" w:leftChars="0" w:right="0" w:rightChars="0"/>
              <w:rPr>
                <w:rFonts w:hint="default"/>
                <w:vertAlign w:val="baseline"/>
              </w:rPr>
            </w:pPr>
            <w:r>
              <w:rPr>
                <w:rFonts w:hint="default"/>
                <w:vertAlign w:val="baseline"/>
              </w:rPr>
              <w:t>《爬山虎的脚》一课，这篇课文章幅较长，含义深刻，教材中可挖掘的教学点很多，这样的课文比较难上，对于四年级的学生来说，理解句子，比较句子，体会句子都是很难的翟老师在学生充分读、话、议的基础上，再适时地讨论演示、再现过程，学生很容易的理解爬山虎的脚的生长位置、样子、颜色以及它是怎样一步步往上爬的，达到了水到渠成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朱晓英</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翟老师执教的《爬山虎的脚》让我印象深刻。同学们对于爬山虎或许比较熟悉，但他们对于隐藏在叶子后面的爬山虎的脚的认识大多数是比较缺乏的。于是翟老师通过让学生在文中找关键词，然后画出爬山虎的脚，最后完成表格的方式带着孩子们了解爬山虎的脚的特点。这种活泼的互动是孩子们喜欢的，也是有效的。同时，在这基础之上，翟老师还带着孩子们仿照这种观察方法仿写了其他植物的样子，让孩子们能够学以致用，尽量做到一课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吴亚芬</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翟老师，执教的爬山虎的脚一课教学目标，明确教学思路设计有条不紊，使学生的学习过程，有效地达到了学习目标教学中，在老师注意运用鼓励性的语言教材，大方亲切教学过程，循序渐进，娓娓道来同时教师能注意将学习的方法指导和运用相结合不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钱宇红</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翟老师在教学《爬山虎的脚》这一课时，通过多种方式提高学生学习效率：以“读”为核心而创设了情境教学法、以读代讲、自主探究、勾画圈点、批注等等。特别是教学重点段落时，翟老师先让学生以自己喜欢的方法读一读，并标注出动词，随后出示句子和图片让学生更直观地理解这些关键词语，进而理解爬山虎的生长过程，体会它顽强的生命力。这种以学生自学为主、教师讲解为辅的方式既帮助学生突破学习的难点，又培养了学生独立学习能力，提高了课堂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郑守亮</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翟老师教学爬山虎一课，即关注到课文的语言文字的描写，又关注爬山虎在生长过程中的变化。抓住具体字词感受爬山虎的特点，在生长过程中的变化。学生能够抓住关键词句去理解，感受爬山虎脚的变化特点，在朗读中体会其特点。最后通过片段练习写作，潜移默化地进行向读学写，学以致用，提升学生的核心素养，有助于学生能力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顾惠萍</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爬山虎的脚是什么样的？是本课教学的一个难点。翟老师引领学生在阅读实践中突破了这一难点。按照作者的介绍，同学们兴致勃勃地把爬山虎的脚画了出来，这个方式十分有效。爬山虎的脚画得对不对，老师不急着下结论，把评价的权利还给学生，适时点拨、指导，自然地推进课堂的阅读与对话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张  叶</w:t>
            </w:r>
          </w:p>
        </w:tc>
        <w:tc>
          <w:tcPr>
            <w:tcW w:w="7556" w:type="dxa"/>
            <w:gridSpan w:val="3"/>
          </w:tcPr>
          <w:p>
            <w:pPr>
              <w:keepNext w:val="0"/>
              <w:keepLines w:val="0"/>
              <w:widowControl w:val="0"/>
              <w:suppressLineNumbers w:val="0"/>
              <w:spacing w:before="0" w:beforeAutospacing="0" w:after="0" w:afterAutospacing="0"/>
              <w:ind w:left="0" w:right="0"/>
              <w:jc w:val="both"/>
              <w:rPr>
                <w:rFonts w:hint="default"/>
                <w:vertAlign w:val="baseline"/>
              </w:rPr>
            </w:pPr>
            <w:r>
              <w:rPr>
                <w:rFonts w:hint="eastAsia" w:ascii="Times New Roman" w:hAnsi="Times New Roman" w:eastAsia="宋体" w:cs="宋体"/>
                <w:kern w:val="2"/>
                <w:sz w:val="24"/>
                <w:szCs w:val="24"/>
                <w:lang w:val="en-US" w:eastAsia="zh-CN" w:bidi="ar"/>
              </w:rPr>
              <w:t>翟老师教学最大的特点是关注细节的描写，从写了什么到怎么写，就是用课文学语文的过程。这个过程中，老师引导学生先读进去，运用各种语言实践体会写出了什么，为什么能写得这么准确、生动，从而在语言实践活动中体会文本准确生动的表达和作者连续的细致观察。最后，通过</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回味</w:t>
            </w:r>
            <w:r>
              <w:rPr>
                <w:rFonts w:hint="default" w:ascii="Times New Roman" w:hAnsi="Times New Roman" w:eastAsia="宋体" w:cs="Times New Roman"/>
                <w:kern w:val="2"/>
                <w:sz w:val="24"/>
                <w:szCs w:val="24"/>
                <w:lang w:val="en-US" w:eastAsia="zh-CN" w:bidi="ar"/>
              </w:rPr>
              <w:t>”</w:t>
            </w:r>
            <w:r>
              <w:rPr>
                <w:rFonts w:hint="eastAsia" w:ascii="Times New Roman" w:hAnsi="Times New Roman" w:eastAsia="宋体" w:cs="宋体"/>
                <w:kern w:val="2"/>
                <w:sz w:val="24"/>
                <w:szCs w:val="24"/>
                <w:lang w:val="en-US" w:eastAsia="zh-CN" w:bidi="ar"/>
              </w:rPr>
              <w:t>观察、拓展观察完成了本次教学任务。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周晓达</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翟老师的课堂非常扎实，运用多种方法教授这篇课文，可以看出翟老师对学生能力的培养。起初让学生对课题进行提问鼓励学生自主质疑；通过学生对爬山虎的描述和课文中的描述做对比，让学生能够体会到课文写作的精妙之处；用视频播放爬山虎在风中的样子，体会“漾”字的妙处；借助图画和表格，体会写作的顺序，记录观察的内容。完成了由读向写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顾冬秀</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翟老师的这节课教学目标明确，教学思路设计有条不紊，让学生通过自读、圈画关键词把握不同时段叶子的特点，理解了爬山虎的生长位置、样子、颜色以及它是怎样一步步往上爬的，达到了水到渠成的效果。翟老师紧扣文本，找出文本中的关键词，体会作者用词的准确性，同桌合作画一画爬山虎的脚。从刚、不几天、等词语感受作者长期认真观察的态度。使学生的学习过程有效地达成了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马丽亚</w:t>
            </w:r>
          </w:p>
        </w:tc>
        <w:tc>
          <w:tcPr>
            <w:tcW w:w="7556" w:type="dxa"/>
            <w:gridSpan w:val="3"/>
          </w:tcPr>
          <w:p>
            <w:pPr>
              <w:keepNext w:val="0"/>
              <w:keepLines w:val="0"/>
              <w:widowControl w:val="0"/>
              <w:suppressLineNumbers w:val="0"/>
              <w:spacing w:before="0" w:beforeAutospacing="0" w:after="0" w:afterAutospacing="0"/>
              <w:ind w:left="0" w:right="0"/>
              <w:jc w:val="both"/>
              <w:rPr>
                <w:rFonts w:hint="default"/>
                <w:vertAlign w:val="baseline"/>
              </w:rPr>
            </w:pPr>
            <w:r>
              <w:rPr>
                <w:rFonts w:hint="eastAsia" w:ascii="宋体" w:hAnsi="宋体" w:eastAsia="宋体" w:cs="宋体"/>
                <w:kern w:val="2"/>
                <w:sz w:val="24"/>
                <w:szCs w:val="24"/>
                <w:lang w:val="en-US" w:eastAsia="zh-CN" w:bidi="ar"/>
              </w:rPr>
              <w:t>翟老师这节课在理清文章脉络的基础上重点教学了爬山虎的叶子、爬山虎脚的形状、特点，通过品读文字、看视频、抓住关键字词画爬山虎的脚，扎扎实实地落实</w:t>
            </w:r>
            <w:r>
              <w:rPr>
                <w:rFonts w:hint="eastAsia" w:ascii="Times New Roman" w:hAnsi="Times New Roman" w:eastAsia="宋体" w:cs="Times New Roman"/>
                <w:kern w:val="2"/>
                <w:sz w:val="24"/>
                <w:szCs w:val="24"/>
                <w:lang w:val="en-US" w:eastAsia="zh-CN" w:bidi="ar"/>
              </w:rPr>
              <w:t>“观察与发现”这一</w:t>
            </w:r>
            <w:r>
              <w:rPr>
                <w:rFonts w:hint="eastAsia" w:ascii="宋体" w:hAnsi="宋体" w:eastAsia="宋体" w:cs="宋体"/>
                <w:kern w:val="2"/>
                <w:sz w:val="24"/>
                <w:szCs w:val="24"/>
                <w:lang w:val="en-US" w:eastAsia="zh-CN" w:bidi="ar"/>
              </w:rPr>
              <w:t>单元训练要素。最后拓展文本，仿照《爬山虎的脚》作者的观察方法，观察一种植物（大蒜发芽），以表格的形式写出位置、形态、颜色等特点，用关键词把它写下来</w:t>
            </w:r>
            <w:r>
              <w:rPr>
                <w:rFonts w:hint="eastAsia"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，让学生做到学以致用。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刘建娣</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爬山虎的脚》这篇课文是落实“观察与发现”这一单元主题的好范文，翟老师经过认真研读课文，精心设计教案，给我们呈现了一堂精彩有效的课堂教学。在教学中，翟老师紧扣关键词句，引导学生体会爬山虎的特点，又采用出示视频、画图、联系生活等方式让学生直观地感受到这些特点，再通过朗读来品味作者用词的准备性和语言文字的美，进而感悟作者的观察能力，并学会如何进行观察和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default" w:ascii="等线" w:hAnsi="等线" w:eastAsia="等线" w:cs="等线"/>
                <w:i w:val="0"/>
                <w:color w:val="000000"/>
                <w:kern w:val="0"/>
                <w:sz w:val="22"/>
                <w:szCs w:val="22"/>
                <w:u w:val="none"/>
                <w:lang w:eastAsia="zh-CN" w:bidi="ar"/>
              </w:rPr>
              <w:t>顾</w:t>
            </w:r>
            <w:r>
              <w:rPr>
                <w:rFonts w:hint="eastAsia" w:ascii="等线" w:hAnsi="等线" w:eastAsia="等线" w:cs="等线"/>
                <w:i w:val="0"/>
                <w:color w:val="000000"/>
                <w:kern w:val="0"/>
                <w:sz w:val="22"/>
                <w:szCs w:val="22"/>
                <w:u w:val="none"/>
                <w:lang w:val="en-US" w:eastAsia="zh-CN" w:bidi="ar"/>
              </w:rPr>
              <w:t>亚健</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翟老师的课堂特别扎实，注重细节，抓住关键词句，从观察的角度，动脑和动手相结合，再通过点评发现问题，再修改。通过反复使学生注意到学习中的疏漏之处，读写结合，这课较有实效。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刘  丹</w:t>
            </w:r>
          </w:p>
        </w:tc>
        <w:tc>
          <w:tcPr>
            <w:tcW w:w="7556" w:type="dxa"/>
            <w:gridSpan w:val="3"/>
          </w:tcPr>
          <w:p>
            <w:pPr>
              <w:keepNext w:val="0"/>
              <w:keepLines w:val="0"/>
              <w:widowControl w:val="0"/>
              <w:suppressLineNumbers w:val="0"/>
              <w:autoSpaceDE w:val="0"/>
              <w:autoSpaceDN/>
              <w:spacing w:before="0" w:beforeAutospacing="0" w:after="0" w:afterAutospacing="0"/>
              <w:ind w:left="0" w:leftChars="0" w:right="0" w:firstLine="0" w:firstLineChars="0"/>
              <w:jc w:val="both"/>
              <w:rPr>
                <w:rFonts w:hint="default"/>
                <w:vertAlign w:val="baseline"/>
              </w:rPr>
            </w:pPr>
            <w:r>
              <w:rPr>
                <w:rFonts w:hint="eastAsia" w:ascii="宋体" w:hAnsi="宋体" w:eastAsia="宋体" w:cs="宋体"/>
                <w:kern w:val="2"/>
                <w:sz w:val="21"/>
                <w:szCs w:val="21"/>
                <w:lang w:val="en-US" w:eastAsia="zh-CN" w:bidi="ar"/>
              </w:rPr>
              <w:t>翟老师的课堂是扎实的课堂。印象比较深的是在学习“叶子”相关段落时，翟老师首先让学生圈画不同时候叶子特点的关键词。对于这些关键词，翟老师没有只停留在圈画上，还能引导学生用生活中常见的事物的体验、画图感知等方法进行理解，而不是空洞的讲解。特别是“漾”字，学生很难言说，翟老师不但让学生观看视频，直观感受，还让学生尝试去掉这句再行品读，学生在反复品读中充分感受到了作者用词的“精准”，文本的语言之美。整节课教学版块清晰，老师的目标意识也较强，学生在品词析句中也有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莫燕月</w:t>
            </w:r>
          </w:p>
        </w:tc>
        <w:tc>
          <w:tcPr>
            <w:tcW w:w="7556" w:type="dxa"/>
            <w:gridSpan w:val="3"/>
            <w:vAlign w:val="bottom"/>
          </w:tcPr>
          <w:p>
            <w:pPr>
              <w:keepNext w:val="0"/>
              <w:keepLines w:val="0"/>
              <w:widowControl/>
              <w:suppressLineNumbers w:val="0"/>
              <w:spacing w:before="0" w:beforeAutospacing="0" w:after="0" w:afterAutospacing="0"/>
              <w:ind w:left="0" w:leftChars="0" w:right="0" w:rightChars="0"/>
              <w:jc w:val="left"/>
              <w:textAlignment w:val="bottom"/>
              <w:rPr>
                <w:rFonts w:hint="default"/>
                <w:vertAlign w:val="baseline"/>
              </w:rPr>
            </w:pPr>
            <w:r>
              <w:rPr>
                <w:rFonts w:hint="default"/>
                <w:vertAlign w:val="baseline"/>
              </w:rPr>
              <w:t>这节课教师善于从身边的画面引入课文主题。引导学通过质疑的方式带领学生解决一个个问题。 教师善于挖掘文本细节描述处的闪光点。带领学生通过对比，发现作者写作中间的有效之处， 从我而进行感悟，了解细致观察之后的生动描写的方法，为学生的写作奠定扎实的基础。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金卓越</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观察源于细节，源于一个个被人忽视的小地方，这堂课翟老师在捋顺文章脉络的基础上带着孩子们去采拾这些容易被人忘记的点，抓住关键词句，从观察角度出发，生动地再现了爬山虎的脚的魅力，最后让学生画一画爬山虎，仿佛跟着作者一起观察了脚，让孩子有了观察的意识，能够在生活中也逐步学会观察。让我印象深刻的是对于“波纹"一词的讲解，随文体会再播放视频，那种风吹叶动之美通过直观方式表达得淋漓尽致，孩子的情感能力相信也得到了提升。这也是我需要学习的地方，深挖文本，对作者的遣词造句有足够的敏锐度，让孩子感同身受文字之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bookmarkStart w:id="0" w:name="_GoBack"/>
            <w:bookmarkEnd w:id="0"/>
            <w:r>
              <w:rPr>
                <w:rFonts w:hint="eastAsia" w:ascii="等线" w:hAnsi="等线" w:eastAsia="等线" w:cs="等线"/>
                <w:i w:val="0"/>
                <w:color w:val="000000"/>
                <w:kern w:val="0"/>
                <w:sz w:val="22"/>
                <w:szCs w:val="22"/>
                <w:u w:val="none"/>
                <w:lang w:val="en-US" w:eastAsia="zh-CN" w:bidi="ar"/>
              </w:rPr>
              <w:t>顾春明</w:t>
            </w:r>
          </w:p>
        </w:tc>
        <w:tc>
          <w:tcPr>
            <w:tcW w:w="7556" w:type="dxa"/>
            <w:gridSpan w:val="3"/>
          </w:tcPr>
          <w:p>
            <w:pPr>
              <w:keepNext w:val="0"/>
              <w:keepLines w:val="0"/>
              <w:widowControl w:val="0"/>
              <w:suppressLineNumbers w:val="0"/>
              <w:spacing w:before="0" w:beforeAutospacing="0" w:after="0" w:afterAutospacing="0"/>
              <w:ind w:left="0" w:right="0"/>
              <w:jc w:val="both"/>
              <w:rPr>
                <w:rFonts w:hint="default"/>
                <w:vertAlign w:val="baseline"/>
              </w:rPr>
            </w:pPr>
            <w:r>
              <w:rPr>
                <w:rFonts w:hint="eastAsia" w:ascii="Calibri" w:hAnsi="Calibri" w:eastAsia="宋体" w:cs="宋体"/>
                <w:kern w:val="2"/>
                <w:sz w:val="21"/>
                <w:szCs w:val="22"/>
                <w:lang w:val="en-US" w:eastAsia="zh-CN" w:bidi="ar"/>
              </w:rPr>
              <w:t>翟老师这堂中善于引导学生通过圈画关键词的方式了解不同时候爬山虎叶子的特点，这是发现信息的策略，也是寻找重要信息的方法，适时适宜的方法让学生避免了成句成段的划找自己所需的内容，这种方法的指导利于学生习惯的养成，对以后阅读能力的提高有很大帮助，尤其她运用一定的表格，让信息搜集后的整理工作更有条理性，也给学生处理信息提供了一种好的方法。另外，翟老师对字词的理解也适时地运用了媒体的帮助，化解了难度，如对</w:t>
            </w:r>
            <w:r>
              <w:rPr>
                <w:rFonts w:hint="default" w:ascii="Calibri" w:hAnsi="Calibri" w:eastAsia="宋体" w:cs="Times New Roman"/>
                <w:kern w:val="2"/>
                <w:sz w:val="21"/>
                <w:szCs w:val="22"/>
                <w:lang w:val="en-US" w:eastAsia="zh-CN" w:bidi="ar"/>
              </w:rPr>
              <w:t>”</w:t>
            </w:r>
            <w:r>
              <w:rPr>
                <w:rFonts w:hint="eastAsia" w:ascii="Calibri" w:hAnsi="Calibri" w:eastAsia="宋体" w:cs="宋体"/>
                <w:kern w:val="2"/>
                <w:sz w:val="21"/>
                <w:szCs w:val="22"/>
                <w:lang w:val="en-US" w:eastAsia="zh-CN" w:bidi="ar"/>
              </w:rPr>
              <w:t>漾</w:t>
            </w:r>
            <w:r>
              <w:rPr>
                <w:rFonts w:hint="default" w:ascii="Calibri" w:hAnsi="Calibri" w:eastAsia="宋体" w:cs="Times New Roman"/>
                <w:kern w:val="2"/>
                <w:sz w:val="21"/>
                <w:szCs w:val="22"/>
                <w:lang w:val="en-US" w:eastAsia="zh-CN" w:bidi="ar"/>
              </w:rPr>
              <w:t>“</w:t>
            </w:r>
            <w:r>
              <w:rPr>
                <w:rFonts w:hint="eastAsia" w:ascii="Calibri" w:hAnsi="Calibri" w:eastAsia="宋体" w:cs="宋体"/>
                <w:kern w:val="2"/>
                <w:sz w:val="21"/>
                <w:szCs w:val="22"/>
                <w:lang w:val="en-US" w:eastAsia="zh-CN" w:bidi="ar"/>
              </w:rPr>
              <w:t>字的理解，在学生个人充分理解的基础上，出示风起叶浪的视频，将学生的理解直观化，突显化，加深了学生印象，也体会了作者用词的准确与诗意。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翟晓丽</w:t>
            </w:r>
          </w:p>
        </w:tc>
        <w:tc>
          <w:tcPr>
            <w:tcW w:w="7556" w:type="dxa"/>
            <w:gridSpan w:val="3"/>
          </w:tcPr>
          <w:p>
            <w:pPr>
              <w:keepNext w:val="0"/>
              <w:keepLines w:val="0"/>
              <w:widowControl w:val="0"/>
              <w:suppressLineNumbers w:val="0"/>
              <w:spacing w:before="0" w:beforeAutospacing="0" w:after="0" w:afterAutospacing="0"/>
              <w:ind w:left="0" w:right="0"/>
              <w:jc w:val="both"/>
              <w:rPr>
                <w:rFonts w:hint="default"/>
                <w:vertAlign w:val="baseline"/>
              </w:rPr>
            </w:pPr>
            <w:r>
              <w:rPr>
                <w:rFonts w:hint="default"/>
                <w:vertAlign w:val="baseline"/>
              </w:rPr>
              <w:t>翟老师的课素来严谨扎实，恰到好处地落实语文要素，学生在探讨中有所学有所思有所得。她一方面在培养学生良好的阅读批注习惯，另一方面又在引导学生经历学习过程。她采用学生动手画爬山虎的脚的位置、形状、颜色变身，在比较中提高了课堂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顾晓岚</w:t>
            </w:r>
          </w:p>
        </w:tc>
        <w:tc>
          <w:tcPr>
            <w:tcW w:w="7556" w:type="dxa"/>
            <w:gridSpan w:val="3"/>
          </w:tcPr>
          <w:p>
            <w:pPr>
              <w:keepNext w:val="0"/>
              <w:keepLines w:val="0"/>
              <w:widowControl w:val="0"/>
              <w:suppressLineNumbers w:val="0"/>
              <w:spacing w:before="0" w:beforeAutospacing="0" w:after="0" w:afterAutospacing="0"/>
              <w:ind w:left="0" w:right="0"/>
              <w:jc w:val="both"/>
              <w:rPr>
                <w:rFonts w:hint="default"/>
                <w:vertAlign w:val="baseline"/>
              </w:rPr>
            </w:pPr>
            <w:r>
              <w:rPr>
                <w:rFonts w:hint="eastAsia" w:ascii="宋体" w:hAnsi="宋体" w:eastAsia="宋体" w:cs="宋体"/>
                <w:kern w:val="2"/>
                <w:sz w:val="21"/>
                <w:szCs w:val="21"/>
                <w:lang w:val="en-US" w:eastAsia="zh-CN" w:bidi="ar"/>
              </w:rPr>
              <w:t>翟老师执教的《爬山虎的脚》一课，教学目标明确，教学</w:t>
            </w:r>
            <w:r>
              <w:rPr>
                <w:rFonts w:hint="default" w:ascii="宋体" w:hAnsi="宋体" w:eastAsia="宋体" w:cs="宋体"/>
                <w:kern w:val="2"/>
                <w:sz w:val="21"/>
                <w:szCs w:val="21"/>
                <w:lang w:eastAsia="zh-CN" w:bidi="ar"/>
              </w:rPr>
              <w:t>板块明晰</w:t>
            </w:r>
            <w:r>
              <w:rPr>
                <w:rFonts w:hint="eastAsia" w:ascii="宋体" w:hAnsi="宋体" w:eastAsia="宋体" w:cs="宋体"/>
                <w:kern w:val="2"/>
                <w:sz w:val="21"/>
                <w:szCs w:val="21"/>
                <w:lang w:val="en-US" w:eastAsia="zh-CN" w:bidi="ar"/>
              </w:rPr>
              <w:t>，学生的学习过程</w:t>
            </w:r>
            <w:r>
              <w:rPr>
                <w:rFonts w:hint="default" w:ascii="宋体" w:hAnsi="宋体" w:eastAsia="宋体" w:cs="宋体"/>
                <w:kern w:val="2"/>
                <w:sz w:val="21"/>
                <w:szCs w:val="21"/>
                <w:lang w:eastAsia="zh-CN" w:bidi="ar"/>
              </w:rPr>
              <w:t>扎实高</w:t>
            </w:r>
            <w:r>
              <w:rPr>
                <w:rFonts w:hint="eastAsia" w:ascii="宋体" w:hAnsi="宋体" w:eastAsia="宋体" w:cs="宋体"/>
                <w:kern w:val="2"/>
                <w:sz w:val="21"/>
                <w:szCs w:val="21"/>
                <w:lang w:val="en-US" w:eastAsia="zh-CN" w:bidi="ar"/>
              </w:rPr>
              <w:t>效</w:t>
            </w:r>
            <w:r>
              <w:rPr>
                <w:rFonts w:hint="default" w:ascii="宋体" w:hAnsi="宋体" w:eastAsia="宋体" w:cs="宋体"/>
                <w:kern w:val="2"/>
                <w:sz w:val="21"/>
                <w:szCs w:val="21"/>
                <w:lang w:eastAsia="zh-CN" w:bidi="ar"/>
              </w:rPr>
              <w:t>，教师注重培养学生的语文关键能力。</w:t>
            </w:r>
            <w:r>
              <w:rPr>
                <w:rFonts w:hint="eastAsia" w:ascii="宋体" w:hAnsi="宋体" w:eastAsia="宋体" w:cs="宋体"/>
                <w:kern w:val="2"/>
                <w:sz w:val="21"/>
                <w:szCs w:val="21"/>
                <w:lang w:val="en-US" w:eastAsia="zh-CN" w:bidi="ar"/>
              </w:rPr>
              <w:t>课题的提问，紧扣学期能力的关注点；在学习爬山虎的叶子的片段，了解到爬山虎叶子的美丽与可爱后，老师就进一步总结鼓励：我们就应该这样一边读一边想，不但读懂了课文，而且还获得了美的体验。这既是对学习方法的指导，也是对学生学习过程的关注：读书，就应该边读边想；而情感的熏陶，需要潜移默化地体验和感悟，等等。注重培养学生赏析的能力。在学习爬山虎脚的位置、样子时，合作学习，实现生生互动。仿写的片段，又实现了教材作为例子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bottom"/>
          </w:tcPr>
          <w:p>
            <w:pPr>
              <w:keepNext w:val="0"/>
              <w:keepLines w:val="0"/>
              <w:widowControl/>
              <w:suppressLineNumbers w:val="0"/>
              <w:spacing w:before="0" w:beforeAutospacing="0" w:after="0" w:afterAutospacing="0"/>
              <w:ind w:left="0" w:right="0"/>
              <w:jc w:val="left"/>
              <w:textAlignment w:val="bottom"/>
              <w:rPr>
                <w:rFonts w:hint="default"/>
                <w:vertAlign w:val="baseline"/>
              </w:rPr>
            </w:pPr>
            <w:r>
              <w:rPr>
                <w:rFonts w:hint="eastAsia" w:ascii="等线" w:hAnsi="等线" w:eastAsia="等线" w:cs="等线"/>
                <w:i w:val="0"/>
                <w:color w:val="000000"/>
                <w:kern w:val="0"/>
                <w:sz w:val="22"/>
                <w:szCs w:val="22"/>
                <w:u w:val="none"/>
                <w:lang w:val="en-US" w:eastAsia="zh-CN" w:bidi="ar"/>
              </w:rPr>
              <w:t>黄丽丹</w:t>
            </w:r>
          </w:p>
        </w:tc>
        <w:tc>
          <w:tcPr>
            <w:tcW w:w="7556" w:type="dxa"/>
            <w:gridSpan w:val="3"/>
          </w:tcPr>
          <w:p>
            <w:pPr>
              <w:keepNext w:val="0"/>
              <w:keepLines w:val="0"/>
              <w:suppressLineNumbers w:val="0"/>
              <w:spacing w:before="0" w:beforeAutospacing="0" w:after="0" w:afterAutospacing="0"/>
              <w:ind w:left="0" w:right="0"/>
              <w:rPr>
                <w:rFonts w:hint="default"/>
                <w:vertAlign w:val="baseline"/>
              </w:rPr>
            </w:pPr>
            <w:r>
              <w:rPr>
                <w:rFonts w:hint="default"/>
                <w:vertAlign w:val="baseline"/>
              </w:rPr>
              <w:t>很遗憾，因为活动的冲突并没有能够走进翟老师的课堂。但在翟老师执教本节课之前有一起探讨过教学活动。一点印象特别深刻，那就是教师一定要敢于取舍，锁定了教学点那就必须做扎实。《爬山虎的脚》虽以脚命题，但文中还写到了叶子，因此，细细分析，教学点很多，但如果面面俱到，那么因课堂时间的限制，最后定然各点都只能浅尝辄止。因此翟老师在梳理文本脉络之后直接进入“脚”的部分的教学，引导学生品读文本，感受特点，体会内涵，一节课，非常扎实！</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35723"/>
    <w:rsid w:val="02DF6003"/>
    <w:rsid w:val="065B3C06"/>
    <w:rsid w:val="0C335723"/>
    <w:rsid w:val="139CA178"/>
    <w:rsid w:val="1F7651A9"/>
    <w:rsid w:val="1FFF2C0D"/>
    <w:rsid w:val="2BE2A616"/>
    <w:rsid w:val="3747A325"/>
    <w:rsid w:val="3BF69724"/>
    <w:rsid w:val="3D9E737C"/>
    <w:rsid w:val="3E577E68"/>
    <w:rsid w:val="52DBD655"/>
    <w:rsid w:val="536A7463"/>
    <w:rsid w:val="5BCDA30C"/>
    <w:rsid w:val="5F5C545C"/>
    <w:rsid w:val="5F7D5EE5"/>
    <w:rsid w:val="5FBF699A"/>
    <w:rsid w:val="5FDFA1F2"/>
    <w:rsid w:val="5FF836AF"/>
    <w:rsid w:val="6CDDF396"/>
    <w:rsid w:val="6DEF56F3"/>
    <w:rsid w:val="76DC5D24"/>
    <w:rsid w:val="77DFE327"/>
    <w:rsid w:val="77EFA540"/>
    <w:rsid w:val="79D97BBF"/>
    <w:rsid w:val="7B2D09E8"/>
    <w:rsid w:val="7C7C7536"/>
    <w:rsid w:val="7CE9E647"/>
    <w:rsid w:val="7DBF4F3A"/>
    <w:rsid w:val="7FFCF55A"/>
    <w:rsid w:val="874540BA"/>
    <w:rsid w:val="8DBD85A6"/>
    <w:rsid w:val="8F9DF11A"/>
    <w:rsid w:val="B4BFA862"/>
    <w:rsid w:val="B7FF24E8"/>
    <w:rsid w:val="B9FF1ABA"/>
    <w:rsid w:val="BBFD093A"/>
    <w:rsid w:val="D36D9CCE"/>
    <w:rsid w:val="D7F2E289"/>
    <w:rsid w:val="DE7F3C33"/>
    <w:rsid w:val="DF4B9861"/>
    <w:rsid w:val="E73F82B1"/>
    <w:rsid w:val="E7DAACD4"/>
    <w:rsid w:val="EFDF417F"/>
    <w:rsid w:val="F7BE9EC7"/>
    <w:rsid w:val="F9EE0E62"/>
    <w:rsid w:val="FB3F9356"/>
    <w:rsid w:val="FB47BE2A"/>
    <w:rsid w:val="FBDF0A07"/>
    <w:rsid w:val="FDF72A91"/>
    <w:rsid w:val="FECF55A1"/>
    <w:rsid w:val="FF336CF8"/>
    <w:rsid w:val="FF5B6B12"/>
    <w:rsid w:val="FF7F70FE"/>
    <w:rsid w:val="FFB5302A"/>
    <w:rsid w:val="FFDF0BC6"/>
    <w:rsid w:val="FFDFE99D"/>
    <w:rsid w:val="FFFD28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2020-10-23T03:31:00Z</dcterms:created>
  <dc:creator>雪中雨荷</dc:creator>
  <cp:lastModifiedBy>雪中雨荷</cp:lastModifiedBy>
  <dcterms:modified xsi:type="dcterms:W3CDTF">2021-01-27T05:40:13Z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