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14:paraId="14392F40" wp14:textId="777777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sz w:val="24"/>
          <w:szCs w:val="32"/>
          <w:lang w:val="en-US" w:eastAsia="zh-CN"/>
        </w:rPr>
      </w:pPr>
      <w:r>
        <w:rPr>
          <w:rFonts w:hint="eastAsia" w:asciiTheme="majorEastAsia" w:hAnsiTheme="majorEastAsia" w:eastAsiaTheme="majorEastAsia" w:cstheme="majorEastAsia"/>
          <w:b/>
          <w:bCs/>
          <w:sz w:val="36"/>
          <w:szCs w:val="44"/>
          <w:lang w:val="en-US" w:eastAsia="zh-CN"/>
        </w:rPr>
        <w:t>2020-2021学年第一学期常州市凤凰新城实验小学信息化工作总结</w:t>
      </w:r>
    </w:p>
    <w:p xmlns:wp14="http://schemas.microsoft.com/office/word/2010/wordml" w14:paraId="3EADD9E6"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本学期，学校按《关于加快常州市教育信息化建设的实施意见（2019-2020）》落实相关工作，紧紧围绕天宁区教育局中心工作，积极提升学校教育信息化水平。</w:t>
      </w:r>
    </w:p>
    <w:p xmlns:wp14="http://schemas.microsoft.com/office/word/2010/wordml" w14:paraId="0D4E79FB"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一、健全规章制度，健全设施，积极推进学校教育信息化工作</w:t>
      </w:r>
      <w:bookmarkStart w:name="_GoBack" w:id="0"/>
      <w:bookmarkEnd w:id="0"/>
    </w:p>
    <w:p xmlns:wp14="http://schemas.microsoft.com/office/word/2010/wordml" w:rsidP="201F378F" w14:paraId="08A3A7AA" wp14:textId="7777777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4"/>
          <w:szCs w:val="32"/>
          <w:lang w:val="en-US" w:eastAsia="zh-CN"/>
        </w:rPr>
      </w:pPr>
      <w:r w:rsidRPr="201F378F" w:rsidR="201F378F">
        <w:rPr>
          <w:sz w:val="24"/>
          <w:szCs w:val="24"/>
          <w:lang w:val="en-US" w:eastAsia="zh-CN"/>
        </w:rPr>
        <w:t>　　学校成立信息中心，健全信息化建设工作的各项规章制度，并落实到人。信息中心成员虽然都是兼职，但他们乐于奉献、勤于钻研，积极履行岗位工作职责。</w:t>
      </w:r>
    </w:p>
    <w:p w:rsidR="201F378F" w:rsidP="201F378F" w:rsidRDefault="201F378F" w14:paraId="1F16E61F" w14:textId="6B37865D">
      <w:pPr>
        <w:pStyle w:val="1"/>
        <w:bidi w:val="0"/>
        <w:spacing w:line="440" w:lineRule="exact"/>
        <w:ind w:left="0" w:leftChars="0" w:right="0" w:rightChars="0"/>
        <w:jc w:val="both"/>
        <w:rPr>
          <w:sz w:val="24"/>
          <w:szCs w:val="24"/>
          <w:lang w:val="en-US" w:eastAsia="zh-CN"/>
        </w:rPr>
      </w:pPr>
      <w:r w:rsidRPr="201F378F" w:rsidR="201F378F">
        <w:rPr>
          <w:sz w:val="24"/>
          <w:szCs w:val="24"/>
          <w:lang w:val="en-US" w:eastAsia="zh-CN"/>
        </w:rPr>
        <w:t xml:space="preserve">   计算机网络系统是数字化校园建设的基础，除了为各类应用系统的数据传输提供高速通道之外，同时也是大多数弱电智能化系统（例如综合安防、数字广播、信息发布等）的主要传输通道。学校实现了校园无线网络全覆盖，有线为主、无线辅助为指导规划提出我们的设计需求，要求将校园网、智能网合二为一，划分虚网，统一管理，同时还配备了59台iPad，为信息化教学提供了保证。</w:t>
      </w:r>
    </w:p>
    <w:p xmlns:wp14="http://schemas.microsoft.com/office/word/2010/wordml" w:rsidP="201F378F" w14:paraId="5BE383C7" wp14:textId="20256E4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sz w:val="24"/>
          <w:szCs w:val="24"/>
          <w:lang w:val="en-US" w:eastAsia="zh-CN"/>
        </w:rPr>
      </w:pPr>
      <w:r w:rsidRPr="201F378F" w:rsidR="201F378F">
        <w:rPr>
          <w:sz w:val="24"/>
          <w:szCs w:val="24"/>
          <w:lang w:val="en-US" w:eastAsia="zh-CN"/>
        </w:rPr>
        <w:t xml:space="preserve">    同时加强了信息化硬件的配备与更新力度，为学校教育信息化工作提高物质保障。半年来，我们在现有的基础上进一步完善学校宽带网络建设，不断更新网络设备。新建信息技术教室，为学生的活动提供充足的空间。</w:t>
      </w:r>
    </w:p>
    <w:p xmlns:wp14="http://schemas.microsoft.com/office/word/2010/wordml" w14:paraId="53DB0DEE"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二、学用结合，提高学校教育信息化工作中教师运用能力</w:t>
      </w:r>
    </w:p>
    <w:p xmlns:wp14="http://schemas.microsoft.com/office/word/2010/wordml" w14:paraId="5062DC18"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4"/>
          <w:szCs w:val="32"/>
          <w:lang w:val="en-US" w:eastAsia="zh-CN"/>
        </w:rPr>
      </w:pPr>
      <w:r>
        <w:rPr>
          <w:rFonts w:hint="eastAsia"/>
          <w:sz w:val="24"/>
          <w:szCs w:val="32"/>
          <w:lang w:val="en-US" w:eastAsia="zh-CN"/>
        </w:rPr>
        <w:t>　　学校开展了教师使用信息技术的培训，在学校开展的各级各类公开课中，多媒体辅助教学的使用率极高，教师使用电子教案、网络学习和收集信息的普及率也较高。在区开展的新课堂教学评选等教学活动、比赛中，学校教师首次接触“互联网+”课堂，运用“全景”平台，边学边研究，现代信息技术在教学中的作用得到展现。教师的新理论的学习和教育教学实践、新信息的获得等大都依靠网络获取，现代化的教育设备在教育教学中的作用日益显现。</w:t>
      </w:r>
    </w:p>
    <w:p xmlns:wp14="http://schemas.microsoft.com/office/word/2010/wordml" w14:paraId="77070482"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4"/>
          <w:szCs w:val="32"/>
          <w:lang w:val="en-US" w:eastAsia="zh-CN"/>
        </w:rPr>
      </w:pPr>
      <w:r>
        <w:rPr>
          <w:rFonts w:hint="eastAsia"/>
          <w:sz w:val="24"/>
          <w:szCs w:val="32"/>
          <w:lang w:val="en-US" w:eastAsia="zh-CN"/>
        </w:rPr>
        <w:t>　　三、高度重视信息技术学科的教学</w:t>
      </w:r>
    </w:p>
    <w:p xmlns:wp14="http://schemas.microsoft.com/office/word/2010/wordml" w14:paraId="20961305"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教学中信息技术教师在传授基本技能和基础知识的基础上积极引导学生动手动脑，发挥学生学习的主观能动性，形成了动中学，学中动的主动探知、主动习得的良好的学习方式。</w:t>
      </w:r>
    </w:p>
    <w:p xmlns:wp14="http://schemas.microsoft.com/office/word/2010/wordml" w14:paraId="7A8AD067"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4"/>
          <w:szCs w:val="32"/>
          <w:lang w:val="en-US" w:eastAsia="zh-CN"/>
        </w:rPr>
      </w:pPr>
      <w:r>
        <w:rPr>
          <w:rFonts w:hint="eastAsia"/>
          <w:sz w:val="24"/>
          <w:szCs w:val="32"/>
          <w:lang w:val="en-US" w:eastAsia="zh-CN"/>
        </w:rPr>
        <w:t>　　四、面对困难，坚定学校教育信息化工作的推进信心</w:t>
      </w:r>
    </w:p>
    <w:p xmlns:wp14="http://schemas.microsoft.com/office/word/2010/wordml" w14:paraId="3E870DEF"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sz w:val="24"/>
          <w:szCs w:val="32"/>
          <w:lang w:val="en-US" w:eastAsia="zh-CN"/>
        </w:rPr>
      </w:pPr>
      <w:r>
        <w:rPr>
          <w:rFonts w:hint="eastAsia"/>
          <w:sz w:val="24"/>
          <w:szCs w:val="32"/>
          <w:lang w:val="en-US" w:eastAsia="zh-CN"/>
        </w:rPr>
        <w:t>学校已经重视了对教师使用信息技术能力的培训，但是在“互联网+”课堂的教学上，研究力量比较薄弱，在信息技术和学科整合方面的探索没有形成强大的力量，往往还是教师零星的探索。后阶段，需要加大教师参加区级培训的力度，同时也要采取多种方式，特别是采取请进来的方法，提高校本培训的能力，切实提高教师运用信息技术的能力。同时学校信息中心也要主动与学科老师进行沟通，有组织地加强信息技术与学科整合的途径、策略、方法等的研究，由点到面，提高教师实施学科整合的能力和意识。</w:t>
      </w:r>
    </w:p>
    <w:p xmlns:wp14="http://schemas.microsoft.com/office/word/2010/wordml" w14:paraId="672A6659"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4"/>
          <w:szCs w:val="32"/>
          <w:lang w:val="en-US" w:eastAsia="zh-CN"/>
        </w:rPr>
      </w:pPr>
    </w:p>
    <w:p xmlns:wp14="http://schemas.microsoft.com/office/word/2010/wordml" w14:paraId="57A4328C" wp14:textId="77777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4"/>
          <w:szCs w:val="32"/>
          <w:lang w:val="en-US" w:eastAsia="zh-CN"/>
        </w:rPr>
      </w:pPr>
      <w:r>
        <w:rPr>
          <w:rFonts w:hint="eastAsia"/>
          <w:sz w:val="24"/>
          <w:szCs w:val="32"/>
          <w:lang w:val="en-US" w:eastAsia="zh-CN"/>
        </w:rPr>
        <w:t>　　</w:t>
      </w:r>
    </w:p>
    <w:sectPr>
      <w:pgSz w:w="11906" w:h="16838" w:orient="portrait"/>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762E"/>
    <w:rsid w:val="09C4221A"/>
    <w:rsid w:val="128F7FFB"/>
    <w:rsid w:val="181D193D"/>
    <w:rsid w:val="201F378F"/>
    <w:rsid w:val="294905EC"/>
    <w:rsid w:val="2C740392"/>
    <w:rsid w:val="33E527C8"/>
    <w:rsid w:val="442F4071"/>
    <w:rsid w:val="4F773256"/>
    <w:rsid w:val="57F15115"/>
    <w:rsid w:val="60536215"/>
    <w:rsid w:val="63BA65B2"/>
    <w:rsid w:val="7837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6988597"/>
  <w15:docId w15:val="{2863cf45-5c8d-4518-9a70-b3cafee7dfbe}"/>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p14">
  <w:docDefaults>
    <w:rPrDefault>
      <w:rPr>
        <w:rFonts w:asciiTheme="minorHAnsi" w:hAnsiTheme="minorHAnsi" w:eastAsiaTheme="minorEastAsia" w:cstheme="minorBidi"/>
      </w:rPr>
    </w:r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styleId="3" w:default="1">
    <w:name w:val="Default Paragraph Font"/>
    <w:semiHidden/>
    <w:qFormat/>
    <w:uiPriority w:val="0"/>
  </w:style>
  <w:style w:type="table" w:styleId="2" w:default="1">
    <w:name w:val="Normal Table"/>
    <w:semiHidden/>
    <w:qFormat/>
    <w:uiPriority w:val="0"/>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fontTable" Target="fontTable.xml" Id="rId5" /><Relationship Type="http://schemas.openxmlformats.org/officeDocument/2006/relationships/customXml" Target="../customXml/item1.xml" Id="rId4" /><Relationship Type="http://schemas.openxmlformats.org/officeDocument/2006/relationships/theme" Target="theme/theme1.xml" Id="rId3" /><Relationship Type="http://schemas.openxmlformats.org/officeDocument/2006/relationships/settings" Target="settings.xml" Id="rId2" /><Relationship Type="http://schemas.openxmlformats.org/officeDocument/2006/relationships/styles" Target="styles.xml"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Office Word</ap:Application>
  <ap:DocSecurity>0</ap:DocSecurity>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2014-10-29T12:08:00.0000000Z</dcterms:created>
  <dc:creator>lenovo</dc:creator>
  <lastModifiedBy>姜姜姜姜姜</lastModifiedBy>
  <lastPrinted>2020-07-16T05:23:00.0000000Z</lastPrinted>
  <dcterms:modified xsi:type="dcterms:W3CDTF">2021-01-25T11:58:11.6324221Z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