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pacing w:val="20"/>
          <w:w w:val="80"/>
          <w:sz w:val="28"/>
          <w:szCs w:val="28"/>
        </w:rPr>
      </w:pPr>
      <w:r>
        <w:rPr>
          <w:rFonts w:hint="eastAsia" w:ascii="Arial" w:hAnsi="Arial" w:cs="Arial"/>
          <w:b/>
          <w:color w:val="333333"/>
          <w:sz w:val="28"/>
          <w:szCs w:val="28"/>
        </w:rPr>
        <w:t>常州市新桥初级中学</w:t>
      </w:r>
      <w:r>
        <w:rPr>
          <w:rFonts w:ascii="Arial" w:hAnsi="Arial" w:cs="Arial"/>
          <w:b/>
          <w:color w:val="333333"/>
          <w:sz w:val="28"/>
          <w:szCs w:val="28"/>
        </w:rPr>
        <w:t>教师听课评课情况记录表</w:t>
      </w: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1972"/>
        <w:gridCol w:w="1440"/>
        <w:gridCol w:w="1620"/>
        <w:gridCol w:w="859"/>
        <w:gridCol w:w="2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学科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美术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授课教师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孙玉贤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时间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  <w:lang w:val="en-US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2020</w:t>
            </w:r>
            <w:r>
              <w:rPr>
                <w:rFonts w:hint="eastAsia" w:ascii="宋体" w:hAnsi="宋体"/>
                <w:w w:val="80"/>
                <w:sz w:val="24"/>
              </w:rPr>
              <w:t>.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w w:val="80"/>
                <w:sz w:val="24"/>
              </w:rPr>
              <w:t>.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课题名称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spacing w:val="-20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  <w:t>静止的生命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评议主持人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  <w:t>沈鲁娟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地点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768" w:firstLineChars="40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  <w:lang w:eastAsia="zh-CN"/>
              </w:rPr>
              <w:t>七（</w:t>
            </w:r>
            <w:r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/>
                <w:w w:val="80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参与评议人（签名）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rPr>
                <w:rFonts w:hint="default" w:ascii="宋体" w:hAnsi="宋体" w:eastAsiaTheme="minorEastAsia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孙玉贤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、王倩</w:t>
            </w:r>
            <w:r>
              <w:rPr>
                <w:rFonts w:hint="eastAsia" w:ascii="宋体" w:hAnsi="宋体"/>
                <w:w w:val="80"/>
                <w:sz w:val="24"/>
              </w:rPr>
              <w:t>、</w:t>
            </w:r>
            <w:r>
              <w:rPr>
                <w:rFonts w:hint="eastAsia" w:ascii="宋体" w:hAnsi="宋体"/>
                <w:w w:val="80"/>
                <w:sz w:val="24"/>
                <w:u w:val="dotted"/>
                <w:lang w:val="en-US" w:eastAsia="zh-CN"/>
              </w:rPr>
              <w:t>曹译丹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、沈鲁娟、罗科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 xml:space="preserve"> 丁栩陵</w:t>
            </w: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3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议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内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容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记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录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rPr>
                <w:rFonts w:ascii="宋体" w:hAnsi="宋体"/>
                <w:w w:val="80"/>
                <w:sz w:val="24"/>
              </w:rPr>
            </w:pPr>
          </w:p>
          <w:p>
            <w:pPr>
              <w:numPr>
                <w:ilvl w:val="0"/>
                <w:numId w:val="1"/>
              </w:numPr>
              <w:spacing w:line="580" w:lineRule="exact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教学目标明确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,流程清晰,环节齐全,</w:t>
            </w:r>
            <w:r>
              <w:rPr>
                <w:rFonts w:hint="eastAsia" w:ascii="宋体" w:hAnsi="宋体"/>
                <w:w w:val="80"/>
                <w:sz w:val="24"/>
              </w:rPr>
              <w:t>能顺利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完成目标任务</w:t>
            </w:r>
            <w:r>
              <w:rPr>
                <w:rFonts w:hint="eastAsia" w:ascii="宋体" w:hAnsi="宋体"/>
                <w:w w:val="80"/>
                <w:sz w:val="24"/>
              </w:rPr>
              <w:t>，对教材的把握到位，难易适度。</w:t>
            </w:r>
          </w:p>
          <w:p>
            <w:pPr>
              <w:numPr>
                <w:ilvl w:val="0"/>
                <w:numId w:val="1"/>
              </w:numPr>
              <w:spacing w:line="580" w:lineRule="exact"/>
              <w:ind w:left="0" w:leftChars="0" w:firstLine="0" w:firstLineChars="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宽松的课堂氛围，并创设了适宜的情境，教学方式多样化，师生互动积极，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既面向全体学生又关注学生差异。</w:t>
            </w:r>
          </w:p>
          <w:p>
            <w:pPr>
              <w:numPr>
                <w:ilvl w:val="0"/>
                <w:numId w:val="1"/>
              </w:numPr>
              <w:spacing w:line="580" w:lineRule="exact"/>
              <w:ind w:left="0" w:leftChars="0" w:firstLine="0" w:firstLineChars="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学生能较长时间保持学习兴趣和求知欲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w w:val="80"/>
                <w:sz w:val="24"/>
              </w:rPr>
              <w:t>学习过程保持愉悦，时有成功的感受，学习愿望增强。</w:t>
            </w:r>
          </w:p>
          <w:p>
            <w:pPr>
              <w:numPr>
                <w:ilvl w:val="0"/>
                <w:numId w:val="1"/>
              </w:numPr>
              <w:spacing w:line="580" w:lineRule="exact"/>
              <w:ind w:left="0" w:leftChars="0" w:firstLine="0" w:firstLineChars="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  <w:lang w:eastAsia="zh-CN"/>
              </w:rPr>
              <w:t>问题设计指向性明确，有明显的层次递进，让学生有思维的空间。</w:t>
            </w:r>
          </w:p>
          <w:p>
            <w:pPr>
              <w:numPr>
                <w:ilvl w:val="0"/>
                <w:numId w:val="1"/>
              </w:numPr>
              <w:spacing w:line="580" w:lineRule="exact"/>
              <w:ind w:left="0" w:leftChars="0" w:firstLine="0" w:firstLineChars="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  <w:lang w:eastAsia="zh-CN"/>
              </w:rPr>
              <w:t>学生练习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紧扣知识内化,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可操作性较强。</w:t>
            </w:r>
          </w:p>
          <w:p>
            <w:pPr>
              <w:numPr>
                <w:ilvl w:val="0"/>
                <w:numId w:val="1"/>
              </w:numPr>
              <w:spacing w:line="580" w:lineRule="exact"/>
              <w:ind w:left="0" w:leftChars="0" w:firstLine="0" w:firstLineChars="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  <w:lang w:eastAsia="zh-CN"/>
              </w:rPr>
              <w:t>作业点评能紧扣知识点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,引领导向性强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。</w:t>
            </w:r>
            <w:r>
              <w:rPr>
                <w:rFonts w:hint="eastAsia" w:ascii="宋体" w:hAnsi="宋体"/>
                <w:w w:val="80"/>
                <w:sz w:val="24"/>
              </w:rPr>
              <w:br w:type="textWrapping"/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</w:tbl>
    <w:p>
      <w:pPr>
        <w:rPr>
          <w:rFonts w:ascii="宋体" w:hAnsi="宋体"/>
          <w:szCs w:val="21"/>
        </w:rPr>
      </w:pPr>
    </w:p>
    <w:p>
      <w:pPr>
        <w:ind w:firstLine="525" w:firstLineChars="250"/>
      </w:pPr>
      <w:r>
        <w:rPr>
          <w:rFonts w:hint="eastAsia" w:ascii="宋体" w:hAnsi="宋体"/>
          <w:szCs w:val="21"/>
        </w:rPr>
        <w:t>分管领导签字：时间：20</w:t>
      </w:r>
      <w:r>
        <w:rPr>
          <w:rFonts w:hint="eastAsia" w:ascii="宋体" w:hAnsi="宋体"/>
          <w:szCs w:val="21"/>
          <w:lang w:val="en-US" w:eastAsia="zh-CN"/>
        </w:rPr>
        <w:t>20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lang w:val="en-US" w:eastAsia="zh-CN"/>
        </w:rPr>
        <w:t>9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lang w:val="en-US" w:eastAsia="zh-CN"/>
        </w:rPr>
        <w:t>23</w:t>
      </w:r>
      <w:r>
        <w:rPr>
          <w:rFonts w:hint="eastAsia" w:ascii="宋体" w:hAnsi="宋体"/>
          <w:szCs w:val="21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35DCB"/>
    <w:multiLevelType w:val="singleLevel"/>
    <w:tmpl w:val="56735DC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B3B680A"/>
    <w:rsid w:val="002362F9"/>
    <w:rsid w:val="008A6F91"/>
    <w:rsid w:val="00952844"/>
    <w:rsid w:val="236B77DA"/>
    <w:rsid w:val="2B2752DC"/>
    <w:rsid w:val="35FB53D7"/>
    <w:rsid w:val="3F480610"/>
    <w:rsid w:val="47C51896"/>
    <w:rsid w:val="4BDF3F09"/>
    <w:rsid w:val="5CD20560"/>
    <w:rsid w:val="6B3B680A"/>
    <w:rsid w:val="6C142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</Words>
  <Characters>247</Characters>
  <Lines>2</Lines>
  <Paragraphs>1</Paragraphs>
  <TotalTime>32</TotalTime>
  <ScaleCrop>false</ScaleCrop>
  <LinksUpToDate>false</LinksUpToDate>
  <CharactersWithSpaces>289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2016-06-13T07:53:00Z</dcterms:created>
  <dc:creator>slj</dc:creator>
  <cp:lastModifiedBy>Lenovo</cp:lastModifiedBy>
  <dcterms:modified xsi:type="dcterms:W3CDTF">2020-12-02T03:18:26Z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