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174" w:rsidRDefault="001E7218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2020</w:t>
      </w:r>
      <w:r>
        <w:rPr>
          <w:rFonts w:ascii="微软雅黑" w:eastAsia="微软雅黑" w:hAnsi="微软雅黑" w:hint="eastAsia"/>
          <w:b/>
          <w:sz w:val="32"/>
          <w:szCs w:val="32"/>
        </w:rPr>
        <w:t>年</w:t>
      </w:r>
      <w:r>
        <w:rPr>
          <w:rFonts w:ascii="微软雅黑" w:eastAsia="微软雅黑" w:hAnsi="微软雅黑" w:hint="eastAsia"/>
          <w:b/>
          <w:sz w:val="32"/>
          <w:szCs w:val="32"/>
        </w:rPr>
        <w:t>6-12</w:t>
      </w:r>
      <w:r>
        <w:rPr>
          <w:rFonts w:ascii="微软雅黑" w:eastAsia="微软雅黑" w:hAnsi="微软雅黑" w:hint="eastAsia"/>
          <w:b/>
          <w:sz w:val="32"/>
          <w:szCs w:val="32"/>
        </w:rPr>
        <w:t>月</w:t>
      </w:r>
      <w:r>
        <w:rPr>
          <w:rFonts w:ascii="微软雅黑" w:eastAsia="微软雅黑" w:hAnsi="微软雅黑" w:hint="eastAsia"/>
          <w:b/>
          <w:sz w:val="32"/>
          <w:szCs w:val="32"/>
        </w:rPr>
        <w:t>新北区</w:t>
      </w:r>
      <w:r>
        <w:rPr>
          <w:rFonts w:ascii="微软雅黑" w:eastAsia="微软雅黑" w:hAnsi="微软雅黑" w:hint="eastAsia"/>
          <w:b/>
          <w:sz w:val="32"/>
          <w:szCs w:val="32"/>
        </w:rPr>
        <w:t>物理优秀教师培育</w:t>
      </w:r>
      <w:proofErr w:type="gramStart"/>
      <w:r>
        <w:rPr>
          <w:rFonts w:ascii="微软雅黑" w:eastAsia="微软雅黑" w:hAnsi="微软雅黑" w:hint="eastAsia"/>
          <w:b/>
          <w:sz w:val="32"/>
          <w:szCs w:val="32"/>
        </w:rPr>
        <w:t>室</w:t>
      </w:r>
      <w:r>
        <w:rPr>
          <w:rFonts w:ascii="微软雅黑" w:eastAsia="微软雅黑" w:hAnsi="微软雅黑" w:hint="eastAsia"/>
          <w:b/>
          <w:sz w:val="32"/>
          <w:szCs w:val="32"/>
        </w:rPr>
        <w:t>考核</w:t>
      </w:r>
      <w:proofErr w:type="gramEnd"/>
      <w:r>
        <w:rPr>
          <w:rFonts w:ascii="微软雅黑" w:eastAsia="微软雅黑" w:hAnsi="微软雅黑" w:hint="eastAsia"/>
          <w:b/>
          <w:sz w:val="32"/>
          <w:szCs w:val="32"/>
        </w:rPr>
        <w:t>评价表</w:t>
      </w:r>
    </w:p>
    <w:tbl>
      <w:tblPr>
        <w:tblStyle w:val="a3"/>
        <w:tblW w:w="10095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 w:rsidR="00F83174">
        <w:trPr>
          <w:trHeight w:val="303"/>
          <w:jc w:val="center"/>
        </w:trPr>
        <w:tc>
          <w:tcPr>
            <w:tcW w:w="646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1305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评价方式</w:t>
            </w:r>
          </w:p>
        </w:tc>
        <w:tc>
          <w:tcPr>
            <w:tcW w:w="780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A1</w:t>
            </w:r>
            <w:r>
              <w:rPr>
                <w:rFonts w:ascii="仿宋" w:eastAsia="仿宋" w:hAnsi="仿宋" w:cs="仿宋" w:hint="eastAsia"/>
                <w:szCs w:val="21"/>
              </w:rPr>
              <w:t>工作量</w:t>
            </w: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</w:t>
            </w:r>
            <w:r>
              <w:rPr>
                <w:rFonts w:ascii="仿宋" w:eastAsia="仿宋" w:hAnsi="仿宋" w:cs="仿宋" w:hint="eastAsia"/>
                <w:szCs w:val="21"/>
              </w:rPr>
              <w:t>教学工作：八年级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班物理教学或九年级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班物理教学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分，八年级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班物理教学或九年级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班物理教学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 w:val="restart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查阅培育室网页（评价</w:t>
            </w:r>
            <w:r>
              <w:rPr>
                <w:rFonts w:ascii="仿宋" w:eastAsia="仿宋" w:hAnsi="仿宋" w:cs="仿宋" w:hint="eastAsia"/>
                <w:szCs w:val="21"/>
              </w:rPr>
              <w:t>表和支撑材料打包压缩，以“姓名</w:t>
            </w:r>
            <w:r>
              <w:rPr>
                <w:rFonts w:ascii="仿宋" w:eastAsia="仿宋" w:hAnsi="仿宋" w:cs="仿宋" w:hint="eastAsia"/>
                <w:szCs w:val="21"/>
              </w:rPr>
              <w:t>+2020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6-12</w:t>
            </w:r>
            <w:r>
              <w:rPr>
                <w:rFonts w:ascii="仿宋" w:eastAsia="仿宋" w:hAnsi="仿宋" w:cs="仿宋" w:hint="eastAsia"/>
                <w:szCs w:val="21"/>
              </w:rPr>
              <w:t>月考核材料”命名后上传于网页“特色栏目”）</w:t>
            </w: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九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1九2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班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B2</w:t>
            </w:r>
            <w:r>
              <w:rPr>
                <w:rFonts w:ascii="仿宋" w:eastAsia="仿宋" w:hAnsi="仿宋" w:cs="仿宋" w:hint="eastAsia"/>
                <w:szCs w:val="21"/>
              </w:rPr>
              <w:t>管理工作：教研组长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分，班主任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分，备课组长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分，带课外兴趣班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4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九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1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班主任+教研组长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A2</w:t>
            </w:r>
            <w:r>
              <w:rPr>
                <w:rFonts w:ascii="仿宋" w:eastAsia="仿宋" w:hAnsi="仿宋" w:cs="仿宋" w:hint="eastAsia"/>
                <w:szCs w:val="21"/>
              </w:rPr>
              <w:t>活动参与情况</w:t>
            </w: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B3</w:t>
            </w:r>
            <w:r>
              <w:rPr>
                <w:rFonts w:ascii="仿宋" w:eastAsia="仿宋" w:hAnsi="仿宋" w:cs="仿宋" w:hint="eastAsia"/>
                <w:szCs w:val="21"/>
              </w:rPr>
              <w:t>参加研修情况：积极参加培育室研修活动，集中研修出全勤。（满分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分，每少一次扣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分，扣完为止）。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无缺席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B4</w:t>
            </w:r>
            <w:r>
              <w:rPr>
                <w:rFonts w:ascii="仿宋" w:eastAsia="仿宋" w:hAnsi="仿宋" w:cs="仿宋" w:hint="eastAsia"/>
                <w:szCs w:val="21"/>
              </w:rPr>
              <w:t>自主阅读情况：认真阅读教育教学文献或积极参与讲座学习，至少撰写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篇读书心得或者记录讲座撰写反思。（满分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分，每少一篇扣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分，扣完为止）。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705" w:type="dxa"/>
            <w:vAlign w:val="center"/>
          </w:tcPr>
          <w:p w:rsidR="00F83174" w:rsidRDefault="00F83174" w:rsidP="00E611B6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5篇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B5</w:t>
            </w:r>
            <w:r>
              <w:rPr>
                <w:rFonts w:ascii="仿宋" w:eastAsia="仿宋" w:hAnsi="仿宋" w:cs="仿宋" w:hint="eastAsia"/>
                <w:szCs w:val="21"/>
              </w:rPr>
              <w:t>交流研讨情况：积极参加培育室的讨论和交流活动，多次主动交流发言、评课、撰写报道或担任主讲，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次。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报道1次评课1次发言两次</w:t>
            </w: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B6</w:t>
            </w:r>
            <w:r>
              <w:rPr>
                <w:rFonts w:ascii="仿宋" w:eastAsia="仿宋" w:hAnsi="仿宋" w:cs="仿宋" w:hint="eastAsia"/>
                <w:szCs w:val="21"/>
              </w:rPr>
              <w:t>网页维护情况：培育室网页主动发通知、上传报道、上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传学习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资源，培育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室公众号上传报道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或学习资源，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</w:t>
            </w:r>
            <w:r>
              <w:rPr>
                <w:rFonts w:ascii="仿宋" w:eastAsia="仿宋" w:hAnsi="仿宋" w:cs="仿宋" w:hint="eastAsia"/>
                <w:szCs w:val="21"/>
              </w:rPr>
              <w:t>/</w:t>
            </w:r>
            <w:r>
              <w:rPr>
                <w:rFonts w:ascii="仿宋" w:eastAsia="仿宋" w:hAnsi="仿宋" w:cs="仿宋" w:hint="eastAsia"/>
                <w:szCs w:val="21"/>
              </w:rPr>
              <w:t>次。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</w:p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B7</w:t>
            </w:r>
            <w:r>
              <w:rPr>
                <w:rFonts w:ascii="仿宋" w:eastAsia="仿宋" w:hAnsi="仿宋" w:cs="仿宋" w:hint="eastAsia"/>
                <w:szCs w:val="21"/>
              </w:rPr>
              <w:t>综合荣誉：省级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，校级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 w:rsidP="00896B7C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</w:t>
            </w:r>
            <w:r w:rsidR="00896B7C">
              <w:rPr>
                <w:rFonts w:ascii="仿宋" w:eastAsia="仿宋" w:hAnsi="仿宋" w:cs="仿宋" w:hint="eastAsia"/>
                <w:szCs w:val="21"/>
              </w:rPr>
              <w:t>优秀教师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B8</w:t>
            </w:r>
            <w:r>
              <w:rPr>
                <w:rFonts w:ascii="仿宋" w:eastAsia="仿宋" w:hAnsi="仿宋" w:cs="仿宋" w:hint="eastAsia"/>
                <w:szCs w:val="21"/>
              </w:rPr>
              <w:t>单项荣誉：省级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分，校级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校优秀班主任、优秀班集体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B9</w:t>
            </w:r>
            <w:r>
              <w:rPr>
                <w:rFonts w:ascii="仿宋" w:eastAsia="仿宋" w:hAnsi="仿宋" w:cs="仿宋" w:hint="eastAsia"/>
                <w:szCs w:val="21"/>
              </w:rPr>
              <w:t>论文发表：国家级核心期刊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分，省级及以上刊物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分，市级刊物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1E7218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一篇于《新教育时代》出版中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B10</w:t>
            </w:r>
            <w:r>
              <w:rPr>
                <w:rFonts w:ascii="仿宋" w:eastAsia="仿宋" w:hAnsi="仿宋" w:cs="仿宋" w:hint="eastAsia"/>
                <w:szCs w:val="21"/>
              </w:rPr>
              <w:t>论文获奖：</w:t>
            </w:r>
            <w:r>
              <w:rPr>
                <w:rFonts w:ascii="仿宋" w:eastAsia="仿宋" w:hAnsi="仿宋" w:cs="仿宋" w:hint="eastAsia"/>
                <w:szCs w:val="21"/>
              </w:rPr>
              <w:t>省一等奖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分，省三等奖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分，</w:t>
            </w:r>
            <w:r>
              <w:rPr>
                <w:rFonts w:ascii="仿宋" w:eastAsia="仿宋" w:hAnsi="仿宋" w:cs="仿宋" w:hint="eastAsia"/>
                <w:szCs w:val="21"/>
              </w:rPr>
              <w:t>区一等奖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B11</w:t>
            </w:r>
            <w:r>
              <w:rPr>
                <w:rFonts w:ascii="仿宋" w:eastAsia="仿宋" w:hAnsi="仿宋" w:cs="仿宋" w:hint="eastAsia"/>
                <w:szCs w:val="21"/>
              </w:rPr>
              <w:t>课题研究：主持省级课题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分，主持市级课题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分，主持区级课题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分。主持区微型课题一等奖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分，二等奖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分。课题参与成员在上述相应等级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分数上降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B12</w:t>
            </w:r>
            <w:r>
              <w:rPr>
                <w:rFonts w:ascii="仿宋" w:eastAsia="仿宋" w:hAnsi="仿宋" w:cs="仿宋" w:hint="eastAsia"/>
                <w:szCs w:val="21"/>
              </w:rPr>
              <w:t>公开课：</w:t>
            </w:r>
            <w:r>
              <w:rPr>
                <w:rFonts w:ascii="仿宋" w:eastAsia="仿宋" w:hAnsi="仿宋" w:cs="仿宋" w:hint="eastAsia"/>
                <w:szCs w:val="21"/>
              </w:rPr>
              <w:t>省级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电功率复习课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B13</w:t>
            </w:r>
            <w:r>
              <w:rPr>
                <w:rFonts w:ascii="仿宋" w:eastAsia="仿宋" w:hAnsi="仿宋" w:cs="仿宋" w:hint="eastAsia"/>
                <w:szCs w:val="21"/>
              </w:rPr>
              <w:t>讲座：</w:t>
            </w:r>
            <w:r>
              <w:rPr>
                <w:rFonts w:ascii="仿宋" w:eastAsia="仿宋" w:hAnsi="仿宋" w:cs="仿宋" w:hint="eastAsia"/>
                <w:szCs w:val="21"/>
              </w:rPr>
              <w:t>省级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分，市级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分，区级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B14</w:t>
            </w:r>
            <w:r>
              <w:rPr>
                <w:rFonts w:ascii="仿宋" w:eastAsia="仿宋" w:hAnsi="仿宋" w:cs="仿宋" w:hint="eastAsia"/>
                <w:szCs w:val="21"/>
              </w:rPr>
              <w:t>评优课、基本功：省一等奖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0407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区评优课二等奖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B15</w:t>
            </w:r>
            <w:r>
              <w:rPr>
                <w:rFonts w:ascii="仿宋" w:eastAsia="仿宋" w:hAnsi="仿宋" w:cs="仿宋" w:hint="eastAsia"/>
                <w:szCs w:val="21"/>
              </w:rPr>
              <w:t>教育教学单项比赛：省一等奖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分，省二等奖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分，省三等奖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0.5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E611B6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E611B6">
            <w:pPr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省创新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实验教具评比三等奖</w:t>
            </w: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B16</w:t>
            </w:r>
            <w:r>
              <w:rPr>
                <w:rFonts w:ascii="仿宋" w:eastAsia="仿宋" w:hAnsi="仿宋" w:cs="仿宋" w:hint="eastAsia"/>
                <w:szCs w:val="21"/>
              </w:rPr>
              <w:t>专业称号、职称晋升：专业称号、职称在原有基础上有晋升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E611B6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Merge/>
            <w:vAlign w:val="center"/>
          </w:tcPr>
          <w:p w:rsidR="00F83174" w:rsidRDefault="00F83174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E611B6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F83174">
        <w:trPr>
          <w:trHeight w:val="326"/>
          <w:jc w:val="center"/>
        </w:trPr>
        <w:tc>
          <w:tcPr>
            <w:tcW w:w="646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F83174" w:rsidRDefault="001E7218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B17</w:t>
            </w:r>
            <w:r>
              <w:rPr>
                <w:rFonts w:ascii="仿宋" w:eastAsia="仿宋" w:hAnsi="仿宋" w:cs="仿宋" w:hint="eastAsia"/>
                <w:szCs w:val="21"/>
              </w:rPr>
              <w:t>教学成果奖：省级一等奖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分，省级二等奖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分，省级三等奖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分，市一等奖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分，市二等奖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分，市三等奖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分，区一等奖</w:t>
            </w:r>
            <w:r>
              <w:rPr>
                <w:rFonts w:ascii="仿宋" w:eastAsia="仿宋" w:hAnsi="仿宋" w:cs="仿宋" w:hint="eastAsia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分，区二等奖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分，区三等奖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分。</w:t>
            </w:r>
          </w:p>
        </w:tc>
        <w:tc>
          <w:tcPr>
            <w:tcW w:w="840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F83174" w:rsidRDefault="00E611B6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F83174" w:rsidRDefault="00F83174" w:rsidP="00E611B6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F83174" w:rsidRDefault="00F83174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F83174" w:rsidRDefault="001E7218">
      <w:r>
        <w:rPr>
          <w:rFonts w:hint="eastAsia"/>
        </w:rPr>
        <w:t>说明：</w:t>
      </w:r>
    </w:p>
    <w:p w:rsidR="00F83174" w:rsidRDefault="001E7218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、综合荣誉：优秀教育工作者、优秀教师、五一劳动奖章等，单项荣誉：优秀班主任、优秀班集体、考核优秀、优秀辅导老师。</w:t>
      </w:r>
    </w:p>
    <w:p w:rsidR="00F83174" w:rsidRDefault="001E7218">
      <w:r>
        <w:rPr>
          <w:rFonts w:hint="eastAsia"/>
        </w:rPr>
        <w:t>2</w:t>
      </w:r>
      <w:r>
        <w:rPr>
          <w:rFonts w:hint="eastAsia"/>
        </w:rPr>
        <w:t>、论文获奖主要指教育行政主管部门、教研机构、教师发展机构、电教机构组织的论文评比活动，同一篇论文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累计，省教育学会组织的论文评比得分减半，杂志社等上述机构不予认可。</w:t>
      </w:r>
    </w:p>
    <w:p w:rsidR="00F83174" w:rsidRDefault="001E7218">
      <w:r>
        <w:rPr>
          <w:rFonts w:hint="eastAsia"/>
        </w:rPr>
        <w:t>3</w:t>
      </w:r>
      <w:r>
        <w:rPr>
          <w:rFonts w:hint="eastAsia"/>
        </w:rPr>
        <w:t>、课题研究主要指主持的规划课题、教研课题和电教课题。</w:t>
      </w:r>
    </w:p>
    <w:p w:rsidR="00F83174" w:rsidRDefault="001E7218">
      <w:r>
        <w:rPr>
          <w:rFonts w:hint="eastAsia"/>
        </w:rPr>
        <w:t>4</w:t>
      </w:r>
      <w:r>
        <w:rPr>
          <w:rFonts w:hint="eastAsia"/>
        </w:rPr>
        <w:t>、上述未涉及的其他</w:t>
      </w:r>
      <w:proofErr w:type="gramStart"/>
      <w:r>
        <w:rPr>
          <w:rFonts w:hint="eastAsia"/>
        </w:rPr>
        <w:t>特殊成果</w:t>
      </w:r>
      <w:proofErr w:type="gramEnd"/>
      <w:r>
        <w:rPr>
          <w:rFonts w:hint="eastAsia"/>
        </w:rPr>
        <w:t>具体商议决定。</w:t>
      </w:r>
    </w:p>
    <w:p w:rsidR="00F83174" w:rsidRDefault="001E7218">
      <w:r>
        <w:rPr>
          <w:rFonts w:hint="eastAsia"/>
        </w:rPr>
        <w:t>5</w:t>
      </w:r>
      <w:r>
        <w:rPr>
          <w:rFonts w:hint="eastAsia"/>
        </w:rPr>
        <w:t>、年度考核周期为当年度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日。</w:t>
      </w:r>
    </w:p>
    <w:p w:rsidR="00F83174" w:rsidRDefault="001E7218">
      <w:r>
        <w:rPr>
          <w:rFonts w:hint="eastAsia"/>
        </w:rPr>
        <w:t>6</w:t>
      </w:r>
      <w:r>
        <w:rPr>
          <w:rFonts w:hint="eastAsia"/>
        </w:rPr>
        <w:t>、所有项目考核以照片或截图为依据。</w:t>
      </w:r>
    </w:p>
    <w:p w:rsidR="00F83174" w:rsidRDefault="00F83174"/>
    <w:p w:rsidR="00F83174" w:rsidRDefault="00F83174"/>
    <w:p w:rsidR="00F83174" w:rsidRDefault="00F83174"/>
    <w:sectPr w:rsidR="00F83174">
      <w:pgSz w:w="11906" w:h="16838"/>
      <w:pgMar w:top="1134" w:right="907" w:bottom="1134" w:left="90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5E"/>
    <w:rsid w:val="001E7218"/>
    <w:rsid w:val="0032035E"/>
    <w:rsid w:val="006C4453"/>
    <w:rsid w:val="00896B7C"/>
    <w:rsid w:val="00C2024E"/>
    <w:rsid w:val="00E611B6"/>
    <w:rsid w:val="00F04071"/>
    <w:rsid w:val="00F83174"/>
    <w:rsid w:val="02BE3772"/>
    <w:rsid w:val="032A6C68"/>
    <w:rsid w:val="05DA670B"/>
    <w:rsid w:val="0793131E"/>
    <w:rsid w:val="0980261C"/>
    <w:rsid w:val="0B520FEB"/>
    <w:rsid w:val="0B644223"/>
    <w:rsid w:val="0E0110A9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C82395"/>
    <w:rsid w:val="5CB161AE"/>
    <w:rsid w:val="602939CD"/>
    <w:rsid w:val="62690B7F"/>
    <w:rsid w:val="66B22B0A"/>
    <w:rsid w:val="6764782B"/>
    <w:rsid w:val="67F97ED6"/>
    <w:rsid w:val="6F321FA8"/>
    <w:rsid w:val="71281AA2"/>
    <w:rsid w:val="715C1F6E"/>
    <w:rsid w:val="7480169A"/>
    <w:rsid w:val="75D33AA6"/>
    <w:rsid w:val="77F26880"/>
    <w:rsid w:val="7C1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2020-12-23T01:16:00Z</cp:lastPrinted>
  <dcterms:created xsi:type="dcterms:W3CDTF">2021-01-25T05:03:00Z</dcterms:created>
  <dcterms:modified xsi:type="dcterms:W3CDTF">2021-01-25T05:03:00Z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