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</w:rPr>
        <w:t>王崧舟：《长相思》教学设计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【教学目标】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1．能字正腔圆、有板有眼地诵读《长相思》，进一步感受词的抒情韵律。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2．了解“风一更，雪一更”的互文手法，感受“更”在古典诗词中的特殊情味。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3．通过想象、质疑、情境诵读，体验诗人身在征途、心系故园的矛盾心情，感悟诗人天涯行役的相思之苦和相思之深。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【教学重点】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在想象、质疑和情境诵读中，体验诗人身在征途、心系故园的矛盾心情，感悟诗人天涯行役的相思之苦和相思之深。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【教学难点】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在移情想象中建构“故园”的丰富意象，体味“故园”的文化意蕴。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【教学准备】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教师制作《长相思》多媒体课件。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【教学流程】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一、借助注释，读懂词意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（一）导入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师：在王安石的眼中，乡愁是那一片吹绿了江南岸的春风；而到了张籍的笔下，乡愁又成了一封写了又拆、拆了又写的家书。那么，在纳兰性德的心中，乡愁又是什么呢？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（二）读准《长相思》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结合诵读穿插讨论：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──“更”为什么要读平声？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──什么人听得到打更的声音？更声对这些人意味着什么？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──“风一更，雪一更”是不是“先刮了一更的风，再下了一更的雪”的意思？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师：词读到这里，你们有些什么印象和感觉？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（三）读懂《长相思》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师：带着这些印象和感觉，默读《长相思》，看看书中的插图，读读书中的注释，想想这首词大概讲了怎样的意思。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读后讨论：作者的“身”在哪里？你们是从哪儿读出来的？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（指名多位学生回答）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这里站着好多位同学。作者的身在哪儿？这些站着的同学就是作者的身经过的点，他经过了崇山峻岭，他经过了小河大川，他经过了山海关外，他经过了军营的帐篷，他还经过了许许多多的地方，这就是作者身在何方。一句话，作者身在征途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（板书：身在征途）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师：作者的“心”又在哪里？（板书：心系故园）你们是从哪儿读懂的？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师：同学们，作者身在征途，心却在故园。把它们连起来，（在这两句上画一个圆圈）你有什么新的发现、新的体会？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（四）小结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师：身在征途，心系故园。我们可以想见作者的那份矛盾、痛苦、煎熬的感情。怀着这份感情，大家齐读《长相思》。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二、展开想象，读出词情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（一）想象上阕的情境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师：同学们自由朗读词的上阕，你们的眼前出现了怎样的画面和情景？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（学生自由发言，教师作如下预想）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──你看到了翻山越岭的画面。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──你看到了辗转反侧的画面。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──你看到了眺望家乡的画面。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──你看到了风雪交加的画面。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──你看到了刀光剑影的画面。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（二）自由朗读词的下阕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师：如果身在故园，又会出现怎样的画面和情景呢？请同学们选择一个画面、一种场景，用手中的笔，更用心中的情把它们写下来。（播放音乐、画面）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那可能是一个春暖花开的日子，在郊外，在空旷的田野上……那可能是几个志趣相投的朋友围坐在一起，一边喝酒，一边畅谈着……那也可能是在暖暖的灯光下，一家人围坐在一起，喝着茶，唠家常……那还可能是……（学生在音乐声中写话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（学生自由发言，教师作如下预想）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──好一幅恬静安闲的村居图。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──故乡就是老母手中那一针针纳入寒衣的线啊！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──故乡就是妻子那一双含情脉脉的眼睛啊！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──一个多么宁静、多么美好的团圆之夜啊！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──故园的生活，幸福的生活，其乐融融的生活。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（三）对比引读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师：但是，这一切现在有吗？没有。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故园啊，我的故园，在春暖花开的时候，我们去郊外踏青、放飞风筝。可在这里，有的只是──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（指名学生朗读词）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师：故园啊，我朝思暮想的故园，当明月东升的时候，我们一起围坐在庭院里，数着一颗一颗闪闪的星星。可在这里，有的只是──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（指名学生朗读词）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师：故园啊，我美丽温馨的故园，当朋友相聚的时候，我们一起畅饮，一起高歌，那时多么快乐啊！可在这里，这一切都不复存在，有的只是──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（指名学生朗读词）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（四）小结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师：面对此情此境，纳兰情不自禁地在自己的词中大大地写下了这个让人心碎的“碎”字。同学们，什么碎了？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（学生自由发言）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师：《长相思》读到这里，你们感受到了作者一颗怎样的心？（孤独、思念、期盼、破碎、煎熬、痛苦、伤感……）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（全班学生齐读《长相思》）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三、互文印证，读透词心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（一）质疑问难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师：词读到这里，你们有什么问题想问一问纳兰性德？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（学生自由发言，教师作如下预想）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──你为什么要远离家乡去从军呢？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──既然你这么思念家乡，为什么不早点回去呢？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──你离开家乡已经有多长时间了？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──你在行军途中遇到过哪些困难？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（二）互文印证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师：这次出行，纳兰性德写下了好几首诗词。在一首《菩萨蛮》的词中，他留有这样的词句：“问君何事轻离别，一年能几团圆月？”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师：还有谁也想这样问一问诗人？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在回答中穿插情境诵读：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──长亭外，杨柳依依，哀怨的妻子深情地问他──（齐读此句）但是，圣旨铁定、君命难违呀！我只能──（齐读：山一程，水一程，身向榆关那畔行）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──古道边，芳草萋萋，伤感的朋友深情地问他──（齐读此句）但是，报效朝廷、建功立业是男子汉的理想呀！我只能──（齐读：山一程，水一程，身向榆关那畔行）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──月光下，秋风瑟瑟，孤独的纳兰性德深情地问自己──（齐读此句）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（三）回归课文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师：纳兰性德真的轻离别吗？再读《长相思》，用心体会。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（四）小结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师：就这样，纳兰性德将自己对故园的无限思念和依恋写进了这首感人肺腑的《长相思》中。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师引：山一程，水一程，程程都是──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生读：长相思。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师引：风一更，雪一更，更更唤醒──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生读：长相思。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师引：爱故园，爱祖国，字字化作──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生读：长相思。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【设计思路】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一、语文课程具有整体性的特点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遵循这一特点，本课教学努力在整合上做文章。三维目标要整合，课程资源要整合，教学方式要整合，在整合中提高课堂教学效率，全面提升学生的语文素养。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二、语文课程具有情感性的特点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遵循这一特点，本课教学努力在情感上下工夫。让学生在形象感知中入情，在咀嚼品味中悟情，在展开想象中融情，在互文参读中升情。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三、语文课程具有人文性的特点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遵循这一特点，本课教学努力做到引领价值、传承文化。古诗词是民族精神文化的重要载体，而其本身又是一种独特的民族文化。本课教学引领学生融入这种文化，从而洗涤心灵，铺垫精神底子。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教学反思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的设计思路虽寥寥几条，却既体现了语文学科的特点，又体现了教师对语文教学的认识深度，不愧是居高临下，站在语文课程最本质的高度进行教学设计。更为可贵的是，这全新的理念就像一篇文章的“魂”，紧紧地系住课堂教学的每一个环节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教学目标抓住了古诗文的情和味，又从小学生实际出发，以移情想象、质疑、情景诵读等多种教学方法，引导学生体验感悟、入境动情。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扎扎实实，步步为营。第一个环节，通过借助注释、观看插图、穿插诵读、静心默读和教师精辟的点拨，引领学生走进作者所处的征程，初步感受作者矛盾、痛苦、煎熬的感情。之后，教师充分调动学生的想象空间，精心设计，通过声情同构出征程中的艰辛和故园其乐融融的安逸生活，引发学生对作者此刻矛盾心情的进一步感受。再通过教师诗一般的语言和情调，用鲜明对比而又层层递进的引读，使学生和作者思乡到几近破碎的心灵碰撞，使学生自然走进了作者的心灵，以至心心相印、感悟极深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满诗情画意的、字字荡漾激情的、敲击学生心灵的互文印证环节的设计，使课堂教学令学生陶醉。再加上教师精心设计的板书，自然使学生对诗文认识的高度陡然提升，国家利益和个人利益孰重孰轻就自在言内了。这不仅体现了语文课工具性和人文性的高度统一，也充分展示了教师深厚的文学底蕴和教学艺术的才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2021-01-22T00:40:17Z</dcterms:created>
  <dc:creator>Administrator</dc:creator>
  <cp:lastModifiedBy>肉多多wsy</cp:lastModifiedBy>
  <dcterms:modified xsi:type="dcterms:W3CDTF">2021-01-22T00:43:31Z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