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210" w:leftChars="100" w:firstLine="1084" w:firstLineChars="300"/>
        <w:rPr>
          <w:rFonts w:hint="eastAsia"/>
          <w:b/>
          <w:bCs/>
          <w:sz w:val="36"/>
          <w:szCs w:val="36"/>
        </w:rPr>
      </w:pPr>
      <w:bookmarkStart w:id="0" w:name="_GoBack"/>
      <w:r>
        <w:rPr>
          <w:rFonts w:hint="eastAsia"/>
          <w:b/>
          <w:bCs/>
          <w:sz w:val="36"/>
          <w:szCs w:val="36"/>
        </w:rPr>
        <w:t>在比较中提高学生解应用题的能力</w:t>
      </w:r>
    </w:p>
    <w:bookmarkEnd w:id="0"/>
    <w:p>
      <w:pPr>
        <w:ind w:left="210" w:leftChars="100" w:firstLine="2520" w:firstLineChars="900"/>
        <w:rPr>
          <w:rFonts w:hint="default" w:eastAsia="宋体"/>
          <w:b w:val="0"/>
          <w:bCs w:val="0"/>
          <w:sz w:val="28"/>
          <w:szCs w:val="28"/>
          <w:lang w:val="en-US" w:eastAsia="zh-CN"/>
        </w:rPr>
      </w:pPr>
      <w:r>
        <w:rPr>
          <w:rFonts w:hint="eastAsia"/>
          <w:b w:val="0"/>
          <w:bCs w:val="0"/>
          <w:sz w:val="28"/>
          <w:szCs w:val="28"/>
          <w:lang w:val="en-US" w:eastAsia="zh-CN"/>
        </w:rPr>
        <w:t>青龙实验小学     王桂燕</w:t>
      </w:r>
    </w:p>
    <w:p>
      <w:pPr>
        <w:ind w:firstLine="352" w:firstLineChars="147"/>
        <w:rPr>
          <w:rFonts w:hint="eastAsia"/>
          <w:sz w:val="24"/>
        </w:rPr>
      </w:pPr>
      <w:r>
        <w:rPr>
          <w:rFonts w:hint="eastAsia"/>
          <w:sz w:val="24"/>
        </w:rPr>
        <w:t>“比较”是用以确实事物相同、相似和差异的思维过程和逻辑方法。对一切事物的认识都是在比较的基础上或者异中求同，确定一类事物的共同本质，进而抽象概括形成概念，或者同中求异，突出事物的个性特征，澄清思路。在小学应用题教学中，适时、恰当地应用“比较”的方法，可以帮助学生弄清应用题的数量关系，正确掌握应用题的解题思路，提高学生的分析解题能力。</w:t>
      </w:r>
    </w:p>
    <w:p>
      <w:pPr>
        <w:ind w:left="181" w:leftChars="86" w:firstLine="354" w:firstLineChars="147"/>
        <w:rPr>
          <w:rFonts w:hint="eastAsia" w:ascii="宋体" w:hAnsi="宋体"/>
          <w:b/>
          <w:bCs/>
          <w:sz w:val="24"/>
        </w:rPr>
      </w:pPr>
      <w:r>
        <w:rPr>
          <w:rFonts w:hint="eastAsia" w:ascii="宋体" w:hAnsi="宋体"/>
          <w:b/>
          <w:bCs/>
          <w:sz w:val="24"/>
          <w:lang w:val="en-US" w:eastAsia="zh-CN"/>
        </w:rPr>
        <w:t>一</w:t>
      </w:r>
      <w:r>
        <w:rPr>
          <w:rFonts w:hint="eastAsia" w:ascii="宋体" w:hAnsi="宋体"/>
          <w:b/>
          <w:bCs/>
          <w:sz w:val="24"/>
        </w:rPr>
        <w:t>、新旧比较，促进知识迁移。</w:t>
      </w:r>
    </w:p>
    <w:p>
      <w:pPr>
        <w:ind w:firstLine="470" w:firstLineChars="196"/>
        <w:rPr>
          <w:rFonts w:hint="eastAsia" w:ascii="宋体" w:hAnsi="宋体"/>
          <w:sz w:val="24"/>
        </w:rPr>
      </w:pPr>
      <w:r>
        <w:rPr>
          <w:rFonts w:hint="eastAsia" w:ascii="宋体" w:hAnsi="宋体"/>
          <w:sz w:val="24"/>
        </w:rPr>
        <w:t>数学知识前后联系紧密，逻辑性强。新的数学知识往往是旧知识的延伸或发展。一道新的应用题往往是在原来应用题基础上发展而来的，教学时必须注意新旧知识的联系，从学生已有的旧知识出发，瞄准知识的“生长点”，“膨化处”，通过比较促使旧知的迁移过渡。</w:t>
      </w:r>
    </w:p>
    <w:p>
      <w:pPr>
        <w:ind w:firstLine="480" w:firstLineChars="200"/>
        <w:rPr>
          <w:rFonts w:hint="eastAsia" w:ascii="宋体" w:hAnsi="宋体"/>
          <w:sz w:val="24"/>
        </w:rPr>
      </w:pPr>
      <w:r>
        <w:rPr>
          <w:rFonts w:hint="eastAsia" w:ascii="宋体" w:hAnsi="宋体"/>
          <w:sz w:val="24"/>
        </w:rPr>
        <w:t>例如，在教学三步一般复合应用题“学校美术组有18人，书法组人数是美术组的2倍，合唱组比美术组和书法组的总数多6人，合唱组有多少人”？之前，先复习两步计算应用题“学校美术组有18人，书法组的人数是美术组的2倍，美术组和书法组一共多少人”？让学生在分析解答中明确，根据题意可以先求出书法组的人数，再求美术组和书法一共多少人，接着，出示上面的例题，引导学生与复习题比较，这两道题有什么相同和不同的地方？让学生弄清两道应用题之间的联系和区别，看到例题是在原来两步计算应用题基础上发展而来的；然后启发学生思考新的例题怎样解答。使学生明确要求合唱组的人数就是要求出美术组和书法组一共有多少人。这样利用前两个条件先求出中间问题“美术组和书法的总人数”，再根据第三个条件求“合唱组有多少人”。这样教学就抓住了新旧知识之间的联系，引导学生通过新旧应用题之间的对比，有效促进旧知向新知的迁移过渡，使学生掌握了新的应用题的分析和解答的方法。</w:t>
      </w:r>
    </w:p>
    <w:p>
      <w:pPr>
        <w:ind w:left="210" w:leftChars="100" w:firstLine="241" w:firstLineChars="100"/>
        <w:rPr>
          <w:rFonts w:hint="eastAsia" w:ascii="宋体" w:hAnsi="宋体"/>
          <w:b/>
          <w:sz w:val="24"/>
        </w:rPr>
      </w:pPr>
      <w:r>
        <w:rPr>
          <w:rFonts w:hint="eastAsia" w:ascii="宋体" w:hAnsi="宋体"/>
          <w:b/>
          <w:sz w:val="24"/>
          <w:lang w:val="en-US" w:eastAsia="zh-CN"/>
        </w:rPr>
        <w:t>二</w:t>
      </w:r>
      <w:r>
        <w:rPr>
          <w:rFonts w:hint="eastAsia" w:ascii="宋体" w:hAnsi="宋体"/>
          <w:b/>
          <w:sz w:val="24"/>
        </w:rPr>
        <w:t>、求同比较，掌握解题思路。</w:t>
      </w:r>
    </w:p>
    <w:p>
      <w:pPr>
        <w:ind w:firstLine="475" w:firstLineChars="198"/>
        <w:rPr>
          <w:rFonts w:hint="eastAsia" w:ascii="宋体" w:hAnsi="宋体"/>
          <w:sz w:val="24"/>
        </w:rPr>
      </w:pPr>
      <w:r>
        <w:rPr>
          <w:rFonts w:hint="eastAsia" w:ascii="宋体" w:hAnsi="宋体"/>
          <w:sz w:val="24"/>
        </w:rPr>
        <w:t>在应用题教学中，有许多内容在数量关系上或者解题方法上是完全一样的，仅仅是解题过程的简单与复杂之分，或者是内容情节上存在差异。因此，教学中，必须注意引导学生进行比较，抓住数量关系，或者解题方法上的相同之处，不失时机地把新的知识纳入原有的知识结构中去，使原有的知识系统得以补充和完善，形成完整的认知结构，系统地掌握属于同一数量关系的应用题的解题思路和解题方法。</w:t>
      </w:r>
    </w:p>
    <w:p>
      <w:pPr>
        <w:ind w:firstLine="480" w:firstLineChars="200"/>
        <w:rPr>
          <w:rFonts w:hint="eastAsia" w:ascii="宋体" w:hAnsi="宋体"/>
          <w:sz w:val="24"/>
        </w:rPr>
      </w:pPr>
      <w:r>
        <w:rPr>
          <w:rFonts w:hint="eastAsia" w:ascii="宋体" w:hAnsi="宋体"/>
          <w:sz w:val="24"/>
        </w:rPr>
        <w:t>例如，在教学稍复杂的归一应用题“果园里用卡车运苹果，3辆卡车运180筐，照这样计算，现在增加2辆卡车，一共可以运多少筐”之后，再与简单的归一应用题“果园里用卡车运苹果，3辆卡车运180筐，照这样计算，5辆卡车运多少筐”？对比，比较它们之间在解题方法上的联系和区别，明确这两道题虽然有不同之处，但在数量关系上都要用“每辆卡车运的筐数x汽车的辆数”求题里的问题，因此，解题的关键都是要先求“平均每辆卡车运多少筐，然后再根据数量关系求出题目的结果。这样，就沟通了简单的归一应用题与稍复杂的归一应用题之间的关系，掌握了归一应用题解题思路和解题关键。</w:t>
      </w:r>
    </w:p>
    <w:p>
      <w:pPr>
        <w:ind w:left="210" w:leftChars="100" w:firstLine="241" w:firstLineChars="100"/>
        <w:rPr>
          <w:rFonts w:hint="eastAsia" w:ascii="宋体" w:hAnsi="宋体"/>
          <w:b/>
          <w:sz w:val="24"/>
        </w:rPr>
      </w:pPr>
      <w:r>
        <w:rPr>
          <w:rFonts w:hint="eastAsia" w:ascii="宋体" w:hAnsi="宋体"/>
          <w:b/>
          <w:sz w:val="24"/>
          <w:lang w:val="en-US" w:eastAsia="zh-CN"/>
        </w:rPr>
        <w:t>三</w:t>
      </w:r>
      <w:r>
        <w:rPr>
          <w:rFonts w:hint="eastAsia" w:ascii="宋体" w:hAnsi="宋体"/>
          <w:b/>
          <w:sz w:val="24"/>
        </w:rPr>
        <w:t>、求异比较，深化解题方法。</w:t>
      </w:r>
    </w:p>
    <w:p>
      <w:pPr>
        <w:ind w:firstLine="477" w:firstLineChars="199"/>
        <w:rPr>
          <w:rFonts w:hint="eastAsia" w:ascii="宋体" w:hAnsi="宋体"/>
          <w:sz w:val="24"/>
        </w:rPr>
      </w:pPr>
      <w:r>
        <w:rPr>
          <w:rFonts w:hint="eastAsia" w:ascii="宋体" w:hAnsi="宋体"/>
          <w:sz w:val="24"/>
        </w:rPr>
        <w:t>在不同应用题之间，既有相同之处，或者存在一定联系，同时也必然存在不同之处，求异比较就是突出该事物的本质特征，把知识之间的不同之处在比较的情景中“暴光”，突出形成新旧知识中的分化点，使学生根据不同知识特点，进一步掌握解题方法。</w:t>
      </w:r>
    </w:p>
    <w:p>
      <w:pPr>
        <w:ind w:firstLine="688" w:firstLineChars="287"/>
        <w:rPr>
          <w:rFonts w:hint="eastAsia" w:ascii="宋体" w:hAnsi="宋体"/>
          <w:sz w:val="24"/>
        </w:rPr>
      </w:pPr>
      <w:r>
        <w:rPr>
          <w:rFonts w:hint="eastAsia" w:ascii="宋体" w:hAnsi="宋体"/>
          <w:sz w:val="24"/>
        </w:rPr>
        <w:t>在教列方程解应用题，“菜场运来13筐鸡蛋和260千克鸭蛋，鸡蛋和鸭蛋共重572千克。每筐鸡蛋重多少千克”？后，我改变其中一个条件，成为“菜场运来13筐鸡蛋和260千克鸭蛋，鸭蛋比鸡蛋重52千克。每筐鸡蛋重多少千克”？先让学生独立解答，然后引导学生比较，这两道有什么不同的地方？题里都是求每筐鸡蛋重多少千克，为什么所列方程不一样？学生根据题里不同的条件很快说出：由于这两题中条件不同，所以鸡蛋和鸭蛋之间的关系也不同。第（1）题是鸡蛋的千克数+鸭蛋的千克数=一共的千克数。第（2）题是鸡蛋的千克数-鸭蛋的千克数=鸡蛋比鸭蛋多的千克数。因此，根据数量之间不同的相等关系，列出的方程也不同。这种求异比较既突出了列方程解应用题的关键，又深化解题方法。</w:t>
      </w:r>
    </w:p>
    <w:p>
      <w:pPr>
        <w:ind w:firstLine="590" w:firstLineChars="246"/>
        <w:rPr>
          <w:rFonts w:ascii="宋体" w:hAnsi="宋体"/>
          <w:sz w:val="24"/>
        </w:rPr>
      </w:pPr>
      <w:r>
        <w:rPr>
          <w:rFonts w:hint="eastAsia" w:ascii="宋体" w:hAnsi="宋体"/>
          <w:sz w:val="24"/>
        </w:rPr>
        <w:t>总之，立足数学教学课堂 正确运用比较法进行教学。“比较”是应用题教学中的重要手段，只要根据知识的特点，选择适合儿童心理的比较形式，就能引导学生通过细心的审题和积极的思考，在比较中掌握不同应用题的数量关系，获得正确的解题思路，提高解题能力。</w:t>
      </w:r>
      <w:r>
        <w:rPr>
          <w:rFonts w:hint="eastAsia"/>
        </w:rPr>
        <w:t xml:space="preserve"> </w:t>
      </w:r>
    </w:p>
    <w:p/>
    <w:sectPr>
      <w:footerReference r:id="rId3" w:type="default"/>
      <w:foot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separate"/>
    </w:r>
    <w:r>
      <w:rPr>
        <w:rStyle w:val="5"/>
      </w:rPr>
      <w:t>3</w:t>
    </w:r>
    <w:r>
      <w:rPr>
        <w:rStyle w:val="5"/>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87430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2021-01-22T07:51:57Z</dcterms:created>
  <dc:creator>Administrator</dc:creator>
  <cp:lastModifiedBy>Administrator</cp:lastModifiedBy>
  <dcterms:modified xsi:type="dcterms:W3CDTF">2021-01-22T07:54:09Z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2052-11.1.0.9929</vt:lpwstr>
  </property>
</Properties>
</file>