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89356" w14:textId="77777777" w:rsidR="00AD1D83" w:rsidRPr="00AD1D83" w:rsidRDefault="00AD1D83" w:rsidP="00AD1D83">
      <w:pPr>
        <w:spacing w:after="0" w:line="240" w:lineRule="auto"/>
        <w:ind w:firstLine="0"/>
        <w:contextualSpacing/>
        <w:mirrorIndents/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bookmarkStart w:id="0" w:name="_Hlk61449659"/>
      <w:r w:rsidRPr="00AD1D83">
        <w:rPr>
          <w:rFonts w:ascii="宋体" w:eastAsia="宋体" w:hAnsi="宋体"/>
          <w:b/>
          <w:sz w:val="32"/>
          <w:szCs w:val="32"/>
          <w:lang w:eastAsia="zh-CN"/>
        </w:rPr>
        <w:t>期末考试动员演讲稿</w:t>
      </w:r>
    </w:p>
    <w:p w14:paraId="5139389C" w14:textId="77777777" w:rsidR="00AD1D83" w:rsidRPr="001E5B2E" w:rsidRDefault="00AD1D83" w:rsidP="001E5B2E">
      <w:pPr>
        <w:spacing w:after="0" w:line="360" w:lineRule="auto"/>
        <w:ind w:firstLine="0"/>
        <w:contextualSpacing/>
        <w:mirrorIndents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尊敬的各位老师，亲爱的同学们：</w:t>
      </w:r>
    </w:p>
    <w:p w14:paraId="1B3DA7F1" w14:textId="77777777" w:rsidR="00AD1D83" w:rsidRPr="001E5B2E" w:rsidRDefault="00AD1D83" w:rsidP="001E5B2E">
      <w:pPr>
        <w:spacing w:after="0" w:line="360" w:lineRule="auto"/>
        <w:ind w:firstLine="420"/>
        <w:contextualSpacing/>
        <w:mirrorIndents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大家好！</w:t>
      </w:r>
    </w:p>
    <w:p w14:paraId="27609847" w14:textId="2C322811" w:rsidR="00AD1D83" w:rsidRPr="001E5B2E" w:rsidRDefault="00AD1D83" w:rsidP="001E5B2E">
      <w:pPr>
        <w:spacing w:after="0" w:line="360" w:lineRule="auto"/>
        <w:ind w:firstLineChars="200" w:firstLine="480"/>
        <w:contextualSpacing/>
        <w:mirrorIndents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时光如梭，岁月如歌，转眼就要期末考试了，下面我给</w:t>
      </w:r>
      <w:r w:rsidR="009104F0" w:rsidRPr="001E5B2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大家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提几点建议：</w:t>
      </w:r>
    </w:p>
    <w:p w14:paraId="3FBE9976" w14:textId="77777777" w:rsidR="00AD1D83" w:rsidRPr="001E5B2E" w:rsidRDefault="00AD1D83" w:rsidP="001E5B2E">
      <w:pPr>
        <w:spacing w:after="0" w:line="360" w:lineRule="auto"/>
        <w:ind w:firstLineChars="200" w:firstLine="480"/>
        <w:contextualSpacing/>
        <w:mirrorIndents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首先，希望同学们正确看待考试，克服考前过分紧张的情绪，以从容自信的态度面对期末考。考试只是学习过程的一个组成部分，是检查你学得如何的一个方法。考试时过分紧张的状态是不可取的，只有在复习迎考期间将情绪调整到有一定的紧张度，而又不过分的紧张，才是最佳状态。全力以赴投入到期末复习。</w:t>
      </w:r>
    </w:p>
    <w:p w14:paraId="0E120A27" w14:textId="77777777" w:rsidR="00AD1D83" w:rsidRPr="001E5B2E" w:rsidRDefault="00AD1D83" w:rsidP="001E5B2E">
      <w:pPr>
        <w:spacing w:after="0" w:line="360" w:lineRule="auto"/>
        <w:ind w:firstLineChars="200" w:firstLine="480"/>
        <w:contextualSpacing/>
        <w:mirrorIndents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其次，科学合理安排好复习计划，以勤奋踏实的态度赢取令人满意的成绩。俗话说：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凡事预则立，不预则废。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” 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扎实充分的准备是获得从容自信的心态最有力的保障。期末考试科目多，内容庞杂，很多同学复习起来感觉到千头万绪，无从下手。这就要求我们根据学科特点和自身特点，制定出适合于自己的切实可行的复习计划，对后几天的学习做出详细、科学、合理的安排，以便心中有数，有的放矢。当然，光有计划还不够，还需要同学们集中精力，充分利用时间保证计划的落实。时间既可以是你的同盟者，也可以是你的敌人。这完全取决于你、你的目标、你的决心，以及你是否有效利用了每一点可利用的时间。鲁迅先生正是把别人喝咖啡的时间都用上，把一些零散的时间</w:t>
      </w:r>
      <w:r w:rsidRPr="001E5B2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“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焊接</w:t>
      </w:r>
      <w:r w:rsidRPr="001E5B2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”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起来，才铸就了令人羡慕的丰碑。把遗憾变成欣慰，把空虚变成充实，把流逝的光阴变成有用的财富，把有限的时间变成无限的力量！</w:t>
      </w:r>
    </w:p>
    <w:p w14:paraId="651C3C2E" w14:textId="77777777" w:rsidR="00AD1D83" w:rsidRPr="001E5B2E" w:rsidRDefault="00AD1D83" w:rsidP="001E5B2E">
      <w:pPr>
        <w:spacing w:after="0" w:line="360" w:lineRule="auto"/>
        <w:ind w:firstLineChars="200" w:firstLine="480"/>
        <w:contextualSpacing/>
        <w:mirrorIndents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当然，复习也要讲究技巧。复习时，要有强化意识，对于每个问题，我们除了利用在课堂上多下功夫去反复记忆之外，更多的要利用课余点点滴滴的时间去反复记忆。这就要求我们把当天复习过的内容要在当天找个时间再复习，以强化记忆。</w:t>
      </w:r>
    </w:p>
    <w:p w14:paraId="72B917A7" w14:textId="5BC600D9" w:rsidR="00951829" w:rsidRPr="001E5B2E" w:rsidRDefault="00AD1D83" w:rsidP="001E5B2E">
      <w:pPr>
        <w:spacing w:after="0" w:line="360" w:lineRule="auto"/>
        <w:ind w:firstLineChars="200" w:firstLine="480"/>
        <w:contextualSpacing/>
        <w:mirrorIndents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考试还是一次人的品行的检测。考试是严肃的，来不得半点弄虚作假。学习上有付出才有收获，有勤奋才有成果，考试过程中偷看是自欺欺人的做法，不能弥补自己学习上的漏洞，相反会让自己失去了做人的真诚。所以，我希望大家秉承</w:t>
      </w:r>
      <w:r w:rsidRPr="001E5B2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“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诚信至上</w:t>
      </w:r>
      <w:r w:rsidRPr="001E5B2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”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的原则，以饱满的精神，自信地踏入考场严肃考场纪律，杜绝作弊。最后，预祝全体</w:t>
      </w:r>
      <w:r w:rsidR="009104F0" w:rsidRPr="001E5B2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同学</w:t>
      </w:r>
      <w:r w:rsidRPr="001E5B2E">
        <w:rPr>
          <w:rFonts w:ascii="Times New Roman" w:eastAsia="宋体" w:hAnsi="Times New Roman" w:cs="Times New Roman"/>
          <w:sz w:val="24"/>
          <w:szCs w:val="24"/>
          <w:lang w:eastAsia="zh-CN"/>
        </w:rPr>
        <w:t>在期末考试中考出自己真实的理想的成绩。</w:t>
      </w:r>
      <w:bookmarkEnd w:id="0"/>
    </w:p>
    <w:sectPr w:rsidR="00951829" w:rsidRPr="001E5B2E" w:rsidSect="00AD1D83"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B8A6A" w14:textId="77777777" w:rsidR="00646447" w:rsidRDefault="00646447" w:rsidP="00C03D34">
      <w:r>
        <w:separator/>
      </w:r>
    </w:p>
  </w:endnote>
  <w:endnote w:type="continuationSeparator" w:id="0">
    <w:p w14:paraId="5C2BF763" w14:textId="77777777" w:rsidR="00646447" w:rsidRDefault="00646447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6F1CD" w14:textId="77777777" w:rsidR="00646447" w:rsidRDefault="00646447" w:rsidP="00C03D34">
      <w:r>
        <w:separator/>
      </w:r>
    </w:p>
  </w:footnote>
  <w:footnote w:type="continuationSeparator" w:id="0">
    <w:p w14:paraId="682BC618" w14:textId="77777777" w:rsidR="00646447" w:rsidRDefault="00646447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B775F20"/>
    <w:rsid w:val="000433CA"/>
    <w:rsid w:val="00056BAF"/>
    <w:rsid w:val="00056C22"/>
    <w:rsid w:val="000614AD"/>
    <w:rsid w:val="00063D60"/>
    <w:rsid w:val="001116EE"/>
    <w:rsid w:val="0013321B"/>
    <w:rsid w:val="001363A8"/>
    <w:rsid w:val="001644A9"/>
    <w:rsid w:val="001717B7"/>
    <w:rsid w:val="001E5B2E"/>
    <w:rsid w:val="00232595"/>
    <w:rsid w:val="002609E2"/>
    <w:rsid w:val="00276612"/>
    <w:rsid w:val="002B43A3"/>
    <w:rsid w:val="002B715D"/>
    <w:rsid w:val="002C011C"/>
    <w:rsid w:val="002E22E9"/>
    <w:rsid w:val="00354144"/>
    <w:rsid w:val="00355E86"/>
    <w:rsid w:val="003C09EF"/>
    <w:rsid w:val="00437082"/>
    <w:rsid w:val="0044344D"/>
    <w:rsid w:val="0046711B"/>
    <w:rsid w:val="004733E6"/>
    <w:rsid w:val="004A0300"/>
    <w:rsid w:val="005029B2"/>
    <w:rsid w:val="00506743"/>
    <w:rsid w:val="00550B35"/>
    <w:rsid w:val="0058537E"/>
    <w:rsid w:val="005D1685"/>
    <w:rsid w:val="00646447"/>
    <w:rsid w:val="006B409F"/>
    <w:rsid w:val="006E03B7"/>
    <w:rsid w:val="006E4BEF"/>
    <w:rsid w:val="0071762D"/>
    <w:rsid w:val="00734B24"/>
    <w:rsid w:val="00736E6A"/>
    <w:rsid w:val="00745248"/>
    <w:rsid w:val="00764774"/>
    <w:rsid w:val="008512A6"/>
    <w:rsid w:val="008538D4"/>
    <w:rsid w:val="00877706"/>
    <w:rsid w:val="008D1B16"/>
    <w:rsid w:val="008E7C75"/>
    <w:rsid w:val="009100C4"/>
    <w:rsid w:val="009104F0"/>
    <w:rsid w:val="00951829"/>
    <w:rsid w:val="00957364"/>
    <w:rsid w:val="00975D83"/>
    <w:rsid w:val="00992485"/>
    <w:rsid w:val="009A49E9"/>
    <w:rsid w:val="009D3358"/>
    <w:rsid w:val="00A47161"/>
    <w:rsid w:val="00A818B8"/>
    <w:rsid w:val="00AA40F5"/>
    <w:rsid w:val="00AA56D6"/>
    <w:rsid w:val="00AD1D83"/>
    <w:rsid w:val="00B1530E"/>
    <w:rsid w:val="00B24013"/>
    <w:rsid w:val="00B653EE"/>
    <w:rsid w:val="00BB3726"/>
    <w:rsid w:val="00BD0A53"/>
    <w:rsid w:val="00BE43C3"/>
    <w:rsid w:val="00C03D34"/>
    <w:rsid w:val="00C45EA4"/>
    <w:rsid w:val="00C63512"/>
    <w:rsid w:val="00C6379D"/>
    <w:rsid w:val="00C719FB"/>
    <w:rsid w:val="00C85478"/>
    <w:rsid w:val="00C92DBA"/>
    <w:rsid w:val="00C93C59"/>
    <w:rsid w:val="00CC0D9C"/>
    <w:rsid w:val="00CD6AE9"/>
    <w:rsid w:val="00D24518"/>
    <w:rsid w:val="00DD4C0E"/>
    <w:rsid w:val="00DD5F7C"/>
    <w:rsid w:val="00E32D7E"/>
    <w:rsid w:val="00E351A8"/>
    <w:rsid w:val="00E75A4D"/>
    <w:rsid w:val="00E854BF"/>
    <w:rsid w:val="00E91FB5"/>
    <w:rsid w:val="00EA0C1F"/>
    <w:rsid w:val="00EA6C05"/>
    <w:rsid w:val="00EB6F03"/>
    <w:rsid w:val="00EE1FEC"/>
    <w:rsid w:val="00F67C95"/>
    <w:rsid w:val="00F73A97"/>
    <w:rsid w:val="00F8200B"/>
    <w:rsid w:val="00FD53B9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7DF01"/>
  <w15:docId w15:val="{15E3FCE2-45DA-4785-9158-7D76583A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0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3D34"/>
    <w:rPr>
      <w:rFonts w:eastAsia="宋体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标题 6 字符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标题 字符"/>
    <w:basedOn w:val="a0"/>
    <w:link w:val="a8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副标题 字符"/>
    <w:basedOn w:val="a0"/>
    <w:link w:val="aa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DD5F7C"/>
    <w:rPr>
      <w:b/>
      <w:bCs/>
      <w:spacing w:val="0"/>
    </w:rPr>
  </w:style>
  <w:style w:type="character" w:styleId="ad">
    <w:name w:val="Emphasis"/>
    <w:uiPriority w:val="20"/>
    <w:qFormat/>
    <w:rsid w:val="00DD5F7C"/>
    <w:rPr>
      <w:b/>
      <w:bCs/>
      <w:i/>
      <w:iCs/>
      <w:color w:val="auto"/>
    </w:rPr>
  </w:style>
  <w:style w:type="paragraph" w:styleId="ae">
    <w:name w:val="No Spacing"/>
    <w:basedOn w:val="a"/>
    <w:link w:val="af"/>
    <w:uiPriority w:val="1"/>
    <w:qFormat/>
    <w:rsid w:val="00DD5F7C"/>
    <w:pPr>
      <w:spacing w:after="0" w:line="240" w:lineRule="auto"/>
      <w:ind w:firstLine="0"/>
    </w:pPr>
  </w:style>
  <w:style w:type="character" w:customStyle="1" w:styleId="af">
    <w:name w:val="无间隔 字符"/>
    <w:basedOn w:val="a0"/>
    <w:link w:val="ae"/>
    <w:uiPriority w:val="1"/>
    <w:rsid w:val="00AA56D6"/>
  </w:style>
  <w:style w:type="paragraph" w:styleId="af0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DD5F7C"/>
    <w:rPr>
      <w:color w:val="5A5A5A" w:themeColor="text1" w:themeTint="A5"/>
    </w:rPr>
  </w:style>
  <w:style w:type="character" w:customStyle="1" w:styleId="af2">
    <w:name w:val="引用 字符"/>
    <w:basedOn w:val="a0"/>
    <w:link w:val="af1"/>
    <w:uiPriority w:val="29"/>
    <w:rsid w:val="00DD5F7C"/>
    <w:rPr>
      <w:rFonts w:asciiTheme="minorHAnsi"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4">
    <w:name w:val="明显引用 字符"/>
    <w:basedOn w:val="a0"/>
    <w:link w:val="af3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5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DD5F7C"/>
    <w:rPr>
      <w:smallCaps/>
    </w:rPr>
  </w:style>
  <w:style w:type="character" w:styleId="af8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9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DE14FF-E1CA-4748-B597-0B5E2B2BC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125</Words>
  <Characters>719</Characters>
  <Application>Microsoft Office Word</Application>
  <DocSecurity>0</DocSecurity>
  <Lines>5</Lines>
  <Paragraphs>1</Paragraphs>
  <ScaleCrop>false</ScaleCrop>
  <Company>微软用户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Dong Baixue</cp:lastModifiedBy>
  <cp:revision>48</cp:revision>
  <dcterms:created xsi:type="dcterms:W3CDTF">2015-12-21T08:03:00Z</dcterms:created>
  <dcterms:modified xsi:type="dcterms:W3CDTF">2021-01-14T04:26:00Z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