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常州市滨江中学化学组活动记录表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活动时间：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2020年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12月3日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活动地点：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武进区星辰实验学校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活动参与人员：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全组化学教师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活动具体内容（附照片文字）：</w:t>
            </w:r>
          </w:p>
          <w:p>
            <w:pPr>
              <w:widowControl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星辰篇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活动分为两个阶段，第一阶段是武进区评优课一等奖、大市评优课二等奖获得者星辰实验学校的蒋桔老师展示的《物质在水中的分散》和无锡市堰桥初级中学特级教师汪定用老师为我们带来的《物质溶解性的定量表示》。第二阶段由省教研室化学教研员、特级教师、正高级教师赵华对两节课进行了精彩点评及主题讲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1624965" cy="1666875"/>
                  <wp:effectExtent l="0" t="0" r="13335" b="9525"/>
                  <wp:docPr id="13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496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1524000" cy="1647825"/>
                  <wp:effectExtent l="0" t="0" r="0" b="9525"/>
                  <wp:docPr id="12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蒋桔老师以食品中的调味料为载体，让学生在真实的生活情境中学习真实有用的化学。本节课体现了学生为主体的思想，让学生利用生活中的调味料动手实验，让学生感受悬浊液、乳浊液、溶液的形成，采用宏微结合的方法得出溶液的概念。盐度计的使用让学生从数据深刻地感知溶液的均一性，体现定性到定量的思维。性质决定用途，通过精美的图片形象直观地为学生展示三种体系的用途，学生收获良多。本节课还体现了学科育人的思想，布置一次任务，为自己的家人做一次饭洗一次碗，培养学生的责任心与感恩心。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3429000" cy="2333625"/>
                  <wp:effectExtent l="0" t="0" r="0" b="9525"/>
                  <wp:docPr id="14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0" cy="233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汪定用老师以一首诗开始了本节课，迅速拉近了与学生的距离。本节课结构清晰，三个环节：溶解度的定义、溶解度与温度之间的关系、溶液度曲线的应用。环节一，汪老师通过演示实验分别利用10g水溶解4g蔗糖与4g食盐展开，学生通过观察实验现象得出不同物质的溶解性不同，汪老师采用启发提问的方式，让学生自己总结溶解度定义中的四个条件。环节二，提供硝酸钾在不同温度下的溶解度数据，让学生在坐标纸上绘制曲线。汪老师在绘制曲线前让学生思考横纵坐标代表的量，学生分析后得出温度为自变量，故为横坐标，溶解度为因变量，故为纵坐标，体现了循循善诱的教学方法。环节三，以冬天为何捞碱、夏天为何晒盐为问题，让学生探究其中原理。学生通过提供的两种物质的溶解度曲线进行了讨论，真正体现了学以致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2209800" cy="1818640"/>
                  <wp:effectExtent l="0" t="0" r="0" b="10160"/>
                  <wp:docPr id="16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0" cy="181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2266950" cy="1857375"/>
                  <wp:effectExtent l="0" t="0" r="0" b="9525"/>
                  <wp:docPr id="17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950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省教研室赵华老师对两节课进行了精彩点评。赵华老师利用六个字对汪定用老师进行了精准的点评：有人--育人--新人。“有人”强调了上课时老师眼中有学生、一切以学生为主体，“育人”指出了教师教是为了学生知识与美德的双重发展，“新人”表明了我们教育的目的是为了培育社会主义新的接班人。赵华老师认为汪老师的课堂精炼、幽默，是一堂高水平的课堂。对于蒋桔老师的课，赵华老师给予了“逻辑美、情境美、沟通美”的评价，是一堂展现了青年教师新颖性与创新性的好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随后，赵华老师进行了“科学哲学与化学学科理解”的主题讲座。讲座首先明确了化学学科的育人前提是尊重生命的无限可能。随后讲座从三个方面展开：第一方面，探究了科学哲学的问题。其中为我们讲解了科学的定义、科学精神的定义、波普尔的“科学发现的方法论”以及什么是科学方法。第二方面，论述了好课的逻辑起点，提出了一节好课要具备：学科知识和能力逻辑清晰、教学素材和资源选择经典、问题串设计螺旋上升、对话与交流充满期待与尊重、训练与反馈及时且温润的激励。第三方面，提出了教师专业成长的三大法宝：读书、实践反思、写作突破，读书指读一些读不懂的书籍，反思是想一些想不通的问题，写作是写一些写不透的现象，同时也为我们教师提供了专业的书单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记录人：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徐懿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日期：202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日</w:t>
            </w:r>
          </w:p>
        </w:tc>
      </w:tr>
    </w:tbl>
    <w:p>
      <w:pPr>
        <w:rPr>
          <w:rFonts w:ascii="Calibri" w:hAnsi="Calibri" w:eastAsia="宋体" w:cs="Times New Roman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332"/>
    <w:rsid w:val="00024CAC"/>
    <w:rsid w:val="00041BC5"/>
    <w:rsid w:val="000A2354"/>
    <w:rsid w:val="000F3374"/>
    <w:rsid w:val="001114F6"/>
    <w:rsid w:val="001347FE"/>
    <w:rsid w:val="001425DC"/>
    <w:rsid w:val="001B5FCD"/>
    <w:rsid w:val="001E4E91"/>
    <w:rsid w:val="001F2074"/>
    <w:rsid w:val="00214A95"/>
    <w:rsid w:val="002536EE"/>
    <w:rsid w:val="003016CD"/>
    <w:rsid w:val="0033638C"/>
    <w:rsid w:val="003448BE"/>
    <w:rsid w:val="00377934"/>
    <w:rsid w:val="003C054C"/>
    <w:rsid w:val="003F2515"/>
    <w:rsid w:val="004027A3"/>
    <w:rsid w:val="00470AA7"/>
    <w:rsid w:val="004A346D"/>
    <w:rsid w:val="004B1A30"/>
    <w:rsid w:val="004B243A"/>
    <w:rsid w:val="00523BDA"/>
    <w:rsid w:val="0054601C"/>
    <w:rsid w:val="00556640"/>
    <w:rsid w:val="005A6DA2"/>
    <w:rsid w:val="005B44BF"/>
    <w:rsid w:val="006104E4"/>
    <w:rsid w:val="006208BD"/>
    <w:rsid w:val="0065568C"/>
    <w:rsid w:val="00695461"/>
    <w:rsid w:val="006B0150"/>
    <w:rsid w:val="006B2394"/>
    <w:rsid w:val="006C0CCC"/>
    <w:rsid w:val="006E4F53"/>
    <w:rsid w:val="00703A1A"/>
    <w:rsid w:val="00755CB7"/>
    <w:rsid w:val="0076116C"/>
    <w:rsid w:val="0076647D"/>
    <w:rsid w:val="007B4F10"/>
    <w:rsid w:val="008342CE"/>
    <w:rsid w:val="0084698F"/>
    <w:rsid w:val="00854AA6"/>
    <w:rsid w:val="00861EA1"/>
    <w:rsid w:val="008708CD"/>
    <w:rsid w:val="008C2ABB"/>
    <w:rsid w:val="008E678B"/>
    <w:rsid w:val="00900CAF"/>
    <w:rsid w:val="0092404D"/>
    <w:rsid w:val="00952FA2"/>
    <w:rsid w:val="0097656B"/>
    <w:rsid w:val="00977499"/>
    <w:rsid w:val="009A6122"/>
    <w:rsid w:val="009C12B2"/>
    <w:rsid w:val="009D2C92"/>
    <w:rsid w:val="009E0002"/>
    <w:rsid w:val="00A86B63"/>
    <w:rsid w:val="00AA6E62"/>
    <w:rsid w:val="00AF1332"/>
    <w:rsid w:val="00B06186"/>
    <w:rsid w:val="00B22014"/>
    <w:rsid w:val="00B33371"/>
    <w:rsid w:val="00C23D3E"/>
    <w:rsid w:val="00C81D45"/>
    <w:rsid w:val="00C9324D"/>
    <w:rsid w:val="00CA21D6"/>
    <w:rsid w:val="00CC5138"/>
    <w:rsid w:val="00D05BE7"/>
    <w:rsid w:val="00D31C61"/>
    <w:rsid w:val="00D860A5"/>
    <w:rsid w:val="00E04816"/>
    <w:rsid w:val="00E17413"/>
    <w:rsid w:val="00E244FF"/>
    <w:rsid w:val="00E32157"/>
    <w:rsid w:val="00E52FCA"/>
    <w:rsid w:val="00E77325"/>
    <w:rsid w:val="00EA2FDA"/>
    <w:rsid w:val="00F01203"/>
    <w:rsid w:val="00F37AEB"/>
    <w:rsid w:val="00F4762B"/>
    <w:rsid w:val="00F62717"/>
    <w:rsid w:val="00F6472F"/>
    <w:rsid w:val="00F83374"/>
    <w:rsid w:val="00F9301E"/>
    <w:rsid w:val="00FA41FB"/>
    <w:rsid w:val="00FF45F3"/>
    <w:rsid w:val="0F9D693C"/>
    <w:rsid w:val="1D0A0132"/>
    <w:rsid w:val="2B3B751C"/>
    <w:rsid w:val="4439093B"/>
    <w:rsid w:val="45352760"/>
    <w:rsid w:val="48AB2C3E"/>
    <w:rsid w:val="4C6271D4"/>
    <w:rsid w:val="550C1713"/>
    <w:rsid w:val="5DC302B2"/>
    <w:rsid w:val="68E940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606</Characters>
  <Lines>5</Lines>
  <Paragraphs>1</Paragraphs>
  <TotalTime>2</TotalTime>
  <ScaleCrop>false</ScaleCrop>
  <LinksUpToDate>false</LinksUpToDate>
  <CharactersWithSpaces>711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2021-01-10T13:25:00Z</dcterms:created>
  <dc:creator>treasurewu</dc:creator>
  <cp:lastModifiedBy>徐懿</cp:lastModifiedBy>
  <dcterms:modified xsi:type="dcterms:W3CDTF">2021-01-17T02:38:33Z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