
<file path=[Content_Types].xml><?xml version="1.0" encoding="utf-8"?>
<Types xmlns="http://schemas.openxmlformats.org/package/2006/content-types">
  <Default Extension="xml" ContentType="application/xml"/>
  <Default Extension="jpeg" ContentType="image/jpe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宋体" w:hAnsi="宋体" w:eastAsia="宋体" w:cs="宋体"/>
          <w:sz w:val="24"/>
          <w:szCs w:val="24"/>
        </w:rPr>
      </w:pPr>
      <w:r>
        <w:rPr>
          <w:rFonts w:ascii="宋体" w:hAnsi="宋体" w:eastAsia="宋体" w:cs="宋体"/>
          <w:sz w:val="24"/>
          <w:szCs w:val="24"/>
        </w:rPr>
        <w:t>http://mp.weixin.qq.com/s?__biz=MzIwNTM3MTk2Mw==&amp;mid=2247533710&amp;idx=1&amp;sn=0dcea569dbc65694d7df2ec30d81460a&amp;chksm=9733ebdaa04462cc9b53eb9e25dafbc3d896c988259483c65b7786a1b4fc262ca8e0c68f044e&amp;mpshare=1&amp;scene=23&amp;srcid=0115OJmO6aa2ovU8l0j9TNmB&amp;sharer_sharetime=1610717974914&amp;sharer_shareid=c2b53f2d6802c787d797ee1f5e5a8f03#rd</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10" w:afterAutospacing="0" w:line="21" w:lineRule="atLeast"/>
        <w:ind w:left="0" w:right="0" w:firstLine="0"/>
        <w:rPr>
          <w:rFonts w:ascii="Microsoft YaHei UI" w:hAnsi="Microsoft YaHei UI" w:eastAsia="Microsoft YaHei UI" w:cs="Microsoft YaHei UI"/>
          <w:i w:val="0"/>
          <w:caps w:val="0"/>
          <w:color w:val="333333"/>
          <w:spacing w:val="8"/>
          <w:sz w:val="33"/>
          <w:szCs w:val="33"/>
        </w:rPr>
      </w:pPr>
      <w:r>
        <w:rPr>
          <w:rFonts w:hint="eastAsia" w:ascii="Microsoft YaHei UI" w:hAnsi="Microsoft YaHei UI" w:eastAsia="Microsoft YaHei UI" w:cs="Microsoft YaHei UI"/>
          <w:i w:val="0"/>
          <w:caps w:val="0"/>
          <w:color w:val="333333"/>
          <w:spacing w:val="8"/>
          <w:sz w:val="33"/>
          <w:szCs w:val="33"/>
          <w:bdr w:val="none" w:color="auto" w:sz="0" w:space="0"/>
          <w:shd w:val="clear" w:fill="FFFFFF"/>
        </w:rPr>
        <w:t>我身边的小康”暨“百姓名嘴”风采大赛决赛，pick你心中的王者！</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30" w:afterAutospacing="0" w:line="300" w:lineRule="atLeast"/>
        <w:ind w:left="0" w:right="0" w:firstLine="0"/>
        <w:jc w:val="left"/>
        <w:rPr>
          <w:rFonts w:hint="eastAsia" w:ascii="Microsoft YaHei UI" w:hAnsi="Microsoft YaHei UI" w:eastAsia="Microsoft YaHei UI" w:cs="Microsoft YaHei UI"/>
          <w:b w:val="0"/>
          <w:i w:val="0"/>
          <w:caps w:val="0"/>
          <w:color w:val="333333"/>
          <w:spacing w:val="8"/>
          <w:sz w:val="0"/>
          <w:szCs w:val="0"/>
        </w:rPr>
      </w:pPr>
      <w:r>
        <w:rPr>
          <w:rFonts w:hint="eastAsia" w:ascii="Microsoft YaHei UI" w:hAnsi="Microsoft YaHei UI" w:eastAsia="Microsoft YaHei UI" w:cs="Microsoft YaHei UI"/>
          <w:b w:val="0"/>
          <w:i w:val="0"/>
          <w:caps w:val="0"/>
          <w:color w:val="576B95"/>
          <w:spacing w:val="8"/>
          <w:kern w:val="0"/>
          <w:sz w:val="22"/>
          <w:szCs w:val="22"/>
          <w:u w:val="none"/>
          <w:bdr w:val="none" w:color="auto" w:sz="0" w:space="0"/>
          <w:shd w:val="clear" w:fill="FFFFFF"/>
          <w:lang w:val="en-US" w:eastAsia="zh-CN" w:bidi="ar"/>
        </w:rPr>
        <w:fldChar w:fldCharType="begin"/>
      </w:r>
      <w:r>
        <w:rPr>
          <w:rFonts w:hint="eastAsia" w:ascii="Microsoft YaHei UI" w:hAnsi="Microsoft YaHei UI" w:eastAsia="Microsoft YaHei UI" w:cs="Microsoft YaHei UI"/>
          <w:b w:val="0"/>
          <w:i w:val="0"/>
          <w:caps w:val="0"/>
          <w:color w:val="576B95"/>
          <w:spacing w:val="8"/>
          <w:kern w:val="0"/>
          <w:sz w:val="22"/>
          <w:szCs w:val="22"/>
          <w:u w:val="none"/>
          <w:bdr w:val="none" w:color="auto" w:sz="0" w:space="0"/>
          <w:shd w:val="clear" w:fill="FFFFFF"/>
          <w:lang w:val="en-US" w:eastAsia="zh-CN" w:bidi="ar"/>
        </w:rPr>
        <w:instrText xml:space="preserve"> HYPERLINK "https://mp.weixin.qq.com/javascript:void(0);" </w:instrText>
      </w:r>
      <w:r>
        <w:rPr>
          <w:rFonts w:hint="eastAsia" w:ascii="Microsoft YaHei UI" w:hAnsi="Microsoft YaHei UI" w:eastAsia="Microsoft YaHei UI" w:cs="Microsoft YaHei UI"/>
          <w:b w:val="0"/>
          <w:i w:val="0"/>
          <w:caps w:val="0"/>
          <w:color w:val="576B95"/>
          <w:spacing w:val="8"/>
          <w:kern w:val="0"/>
          <w:sz w:val="22"/>
          <w:szCs w:val="22"/>
          <w:u w:val="none"/>
          <w:bdr w:val="none" w:color="auto" w:sz="0" w:space="0"/>
          <w:shd w:val="clear" w:fill="FFFFFF"/>
          <w:lang w:val="en-US" w:eastAsia="zh-CN" w:bidi="ar"/>
        </w:rPr>
        <w:fldChar w:fldCharType="separate"/>
      </w:r>
      <w:r>
        <w:rPr>
          <w:rStyle w:val="7"/>
          <w:rFonts w:hint="eastAsia" w:ascii="Microsoft YaHei UI" w:hAnsi="Microsoft YaHei UI" w:eastAsia="Microsoft YaHei UI" w:cs="Microsoft YaHei UI"/>
          <w:b w:val="0"/>
          <w:i w:val="0"/>
          <w:caps w:val="0"/>
          <w:color w:val="576B95"/>
          <w:spacing w:val="8"/>
          <w:sz w:val="22"/>
          <w:szCs w:val="22"/>
          <w:u w:val="none"/>
          <w:bdr w:val="none" w:color="auto" w:sz="0" w:space="0"/>
          <w:shd w:val="clear" w:fill="FFFFFF"/>
        </w:rPr>
        <w:t>常州国家高新区</w:t>
      </w:r>
      <w:r>
        <w:rPr>
          <w:rFonts w:hint="eastAsia" w:ascii="Microsoft YaHei UI" w:hAnsi="Microsoft YaHei UI" w:eastAsia="Microsoft YaHei UI" w:cs="Microsoft YaHei UI"/>
          <w:b w:val="0"/>
          <w:i w:val="0"/>
          <w:caps w:val="0"/>
          <w:color w:val="576B95"/>
          <w:spacing w:val="8"/>
          <w:kern w:val="0"/>
          <w:sz w:val="22"/>
          <w:szCs w:val="22"/>
          <w:u w:val="none"/>
          <w:bdr w:val="none" w:color="auto" w:sz="0" w:space="0"/>
          <w:shd w:val="clear" w:fill="FFFFFF"/>
          <w:lang w:val="en-US" w:eastAsia="zh-CN" w:bidi="ar"/>
        </w:rPr>
        <w:fldChar w:fldCharType="end"/>
      </w:r>
      <w:r>
        <w:rPr>
          <w:rFonts w:hint="eastAsia" w:ascii="Microsoft YaHei UI" w:hAnsi="Microsoft YaHei UI" w:eastAsia="Microsoft YaHei UI" w:cs="Microsoft YaHei UI"/>
          <w:b w:val="0"/>
          <w:i w:val="0"/>
          <w:caps w:val="0"/>
          <w:color w:val="333333"/>
          <w:spacing w:val="8"/>
          <w:kern w:val="0"/>
          <w:sz w:val="0"/>
          <w:szCs w:val="0"/>
          <w:bdr w:val="none" w:color="auto" w:sz="0" w:space="0"/>
          <w:shd w:val="clear" w:fill="FFFFFF"/>
          <w:lang w:val="en-US" w:eastAsia="zh-CN" w:bidi="ar"/>
        </w:rPr>
        <w:t> </w:t>
      </w:r>
      <w:r>
        <w:rPr>
          <w:rStyle w:val="6"/>
          <w:rFonts w:hint="eastAsia" w:ascii="Microsoft YaHei UI" w:hAnsi="Microsoft YaHei UI" w:eastAsia="Microsoft YaHei UI" w:cs="Microsoft YaHei UI"/>
          <w:b w:val="0"/>
          <w:i w:val="0"/>
          <w:caps w:val="0"/>
          <w:color w:val="333333"/>
          <w:spacing w:val="8"/>
          <w:kern w:val="0"/>
          <w:sz w:val="22"/>
          <w:szCs w:val="22"/>
          <w:bdr w:val="none" w:color="auto" w:sz="0" w:space="0"/>
          <w:shd w:val="clear" w:fill="FFFFFF"/>
          <w:lang w:val="en-US" w:eastAsia="zh-CN" w:bidi="ar"/>
        </w:rPr>
        <w:t>2020-11-04</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ascii="Arial" w:hAnsi="Arial" w:eastAsia="Arial" w:cs="Arial"/>
          <w:b w:val="0"/>
          <w:i w:val="0"/>
          <w:caps w:val="0"/>
          <w:color w:val="333333"/>
          <w:spacing w:val="8"/>
          <w:sz w:val="25"/>
          <w:szCs w:val="25"/>
          <w:bdr w:val="none" w:color="auto" w:sz="0" w:space="0"/>
          <w:shd w:val="clear" w:fill="FFFFFF"/>
        </w:rPr>
        <w:drawing>
          <wp:inline distT="0" distB="0" distL="114300" distR="114300">
            <wp:extent cx="304800" cy="3048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255" w:afterAutospacing="0"/>
        <w:ind w:left="0" w:right="0" w:firstLine="0"/>
        <w:jc w:val="both"/>
        <w:rPr>
          <w:rFonts w:hint="eastAsia" w:ascii="Microsoft YaHei UI" w:hAnsi="Microsoft YaHei UI" w:eastAsia="Microsoft YaHei UI" w:cs="Microsoft YaHei UI"/>
          <w:b w:val="0"/>
          <w:i w:val="0"/>
          <w:caps w:val="0"/>
          <w:color w:val="333333"/>
          <w:spacing w:val="8"/>
          <w:sz w:val="25"/>
          <w:szCs w:val="25"/>
        </w:rPr>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br w:type="textWrapp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spacing w:val="8"/>
        </w:rPr>
      </w:pPr>
      <w:r>
        <w:rPr>
          <w:rFonts w:hint="eastAsia" w:ascii="Microsoft YaHei UI" w:hAnsi="Microsoft YaHei UI" w:eastAsia="Microsoft YaHei UI" w:cs="Microsoft YaHei UI"/>
          <w:b w:val="0"/>
          <w:i w:val="0"/>
          <w:caps w:val="0"/>
          <w:color w:val="333333"/>
          <w:spacing w:val="8"/>
          <w:sz w:val="25"/>
          <w:szCs w:val="25"/>
          <w:bdr w:val="none" w:color="auto" w:sz="0" w:space="0"/>
          <w:shd w:val="clear" w:fill="FFFFFF"/>
        </w:rPr>
        <w:t>2020年“我身边的小康”</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t>“百姓名嘴”风采大赛</w:t>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br w:type="textWrapp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7"/>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both"/>
      </w:pPr>
      <w:r>
        <w:rPr>
          <w:rFonts w:hint="eastAsia" w:ascii="Microsoft YaHei UI" w:hAnsi="Microsoft YaHei UI" w:eastAsia="Microsoft YaHei UI" w:cs="Microsoft YaHei UI"/>
          <w:b w:val="0"/>
          <w:i w:val="0"/>
          <w:caps w:val="0"/>
          <w:color w:val="262626"/>
          <w:spacing w:val="8"/>
          <w:sz w:val="22"/>
          <w:szCs w:val="22"/>
          <w:bdr w:val="none" w:color="auto" w:sz="0" w:space="0"/>
          <w:shd w:val="clear" w:fill="FFFFFF"/>
        </w:rPr>
        <w:t>　　为营造全面建成小康社会、决战脱贫攻坚的浓厚氛围，展现人民群众如今的幸福生活，11月3日下午，新北区在龙虎塘街道新时代文明实践所举行2020年“我身边的小康”暨“百姓名嘴”风采大赛决赛。市委宣传部常务副部长孙春伟，区委党工委委员、区委常委、宣传统战部部长孙泽阳出席活动。</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br w:type="textWrapp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8"/>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br w:type="textWrapp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9"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G_259"/>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260"/>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both"/>
      </w:pPr>
      <w:r>
        <w:rPr>
          <w:rFonts w:hint="eastAsia" w:ascii="Microsoft YaHei UI" w:hAnsi="Microsoft YaHei UI" w:eastAsia="Microsoft YaHei UI" w:cs="Microsoft YaHei UI"/>
          <w:b w:val="0"/>
          <w:i w:val="0"/>
          <w:caps w:val="0"/>
          <w:color w:val="000000"/>
          <w:spacing w:val="8"/>
          <w:sz w:val="22"/>
          <w:szCs w:val="22"/>
          <w:bdr w:val="none" w:color="auto" w:sz="0" w:space="0"/>
          <w:shd w:val="clear" w:fill="FFFFFF"/>
        </w:rPr>
        <w:t>　　孙泽阳为本次大赛致辞，他指出理论宣讲工作一直是我们党的理论和路线方针政策深入基层、深入群众、深入人心的重要工作方法，也是将习近平新时代中国特色社会主义思想送到千家万户的重要载体。新北区始终牢牢把握政治导向，将理论教育工作纳入区委、区政府政治生态专班工作之中，将宣讲活动纳入全区年度宣传思想文化工作的总体安排，建立理论宣讲长效工作机制，推动理论宣讲常态化、规范化建设。近年来，新北区深入开展学习贯彻习近平新时代中国特色社会主义思想和党的十九届四中全会精神宣讲活动，以基层党员实训为抓手，区宣讲团赴基层开展集中宣讲活动50余场；指导全区各镇、街道开展“点赞中国之治”主题演讲比赛11场，参赛百姓名嘴130余人；组织全区各级新时代文明实践所、站开展“决胜全面小康，决战脱贫攻坚”宣讲活动，到三季度已开展宣讲活动448场次，受众达2.6万余人次。</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7"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61"/>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6"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IMG_262"/>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both"/>
      </w:pPr>
      <w:r>
        <w:rPr>
          <w:rFonts w:hint="eastAsia" w:ascii="Microsoft YaHei UI" w:hAnsi="Microsoft YaHei UI" w:eastAsia="Microsoft YaHei UI" w:cs="Microsoft YaHei UI"/>
          <w:b w:val="0"/>
          <w:i w:val="0"/>
          <w:caps w:val="0"/>
          <w:color w:val="000000"/>
          <w:spacing w:val="8"/>
          <w:sz w:val="22"/>
          <w:szCs w:val="22"/>
          <w:bdr w:val="none" w:color="auto" w:sz="0" w:space="0"/>
          <w:shd w:val="clear" w:fill="FFFFFF"/>
        </w:rPr>
        <w:t>　　大赛分为主题宣讲和即兴宣讲两个环节，通过前期各镇、街道自行组织的预赛，共有10位选手入围本次决赛，他们结合自身经历感受，讲述了自己或身边的小康生活，以最饱满的状态进行了慷慨激昂的宣讲，现场掌声雷动，高潮不断。在他们深情的娓娓讲述中，观众也被“点燃”，仿佛置身于这一篇篇动人的小康故事中。 </w:t>
      </w:r>
    </w:p>
    <w:p>
      <w:pPr>
        <w:keepNext w:val="0"/>
        <w:keepLines w:val="0"/>
        <w:widowControl/>
        <w:suppressLineNumbers w:val="0"/>
        <w:spacing w:before="0" w:beforeAutospacing="0" w:after="24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8"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63"/>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4"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IMG_264"/>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3"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IMG_265"/>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IMG_266"/>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4"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IMG_267"/>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5"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IMG_268"/>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8"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IMG_269"/>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6"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IMG_270"/>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2"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6" descr="IMG_271"/>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2"/>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0"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descr="IMG_273"/>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both"/>
      </w:pPr>
      <w:r>
        <w:rPr>
          <w:rFonts w:hint="eastAsia" w:ascii="Microsoft YaHei UI" w:hAnsi="Microsoft YaHei UI" w:eastAsia="Microsoft YaHei UI" w:cs="Microsoft YaHei UI"/>
          <w:b w:val="0"/>
          <w:i w:val="0"/>
          <w:caps w:val="0"/>
          <w:color w:val="000000"/>
          <w:spacing w:val="8"/>
          <w:sz w:val="22"/>
          <w:szCs w:val="22"/>
          <w:bdr w:val="none" w:color="auto" w:sz="0" w:space="0"/>
          <w:shd w:val="clear" w:fill="FFFFFF"/>
        </w:rPr>
        <w:t>　　经过两个环节的激烈比拼，比赛最终产生了一等奖2名、二等奖3名、三等奖5名，来自薛家中学的包洪梅和来自新桥街道的唐小燕荣获比赛一等奖。</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20"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IMG_274"/>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000000"/>
          <w:spacing w:val="8"/>
          <w:kern w:val="0"/>
          <w:sz w:val="21"/>
          <w:szCs w:val="21"/>
          <w:bdr w:val="none" w:color="auto" w:sz="0" w:space="0"/>
          <w:shd w:val="clear" w:fill="FFFFFF"/>
          <w:lang w:val="en-US" w:eastAsia="zh-CN" w:bidi="ar"/>
        </w:rPr>
        <w:t>▲三等奖颁奖</w:t>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19"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descr="IMG_275"/>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000000"/>
          <w:spacing w:val="8"/>
          <w:kern w:val="0"/>
          <w:sz w:val="21"/>
          <w:szCs w:val="21"/>
          <w:bdr w:val="none" w:color="auto" w:sz="0" w:space="0"/>
          <w:shd w:val="clear" w:fill="B2D6FF"/>
          <w:lang w:val="en-US" w:eastAsia="zh-CN" w:bidi="ar"/>
        </w:rPr>
        <w:t>▲二等奖颁奖</w:t>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21"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76"/>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304800" cy="304800"/>
            <wp:effectExtent l="0" t="0" r="0" b="0"/>
            <wp:docPr id="22"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277"/>
                    <pic:cNvPicPr>
                      <a:picLocks noChangeAspect="1"/>
                    </pic:cNvPicPr>
                  </pic:nvPicPr>
                  <pic:blipFill>
                    <a:blip r:embed="rId4"/>
                    <a:stretch>
                      <a:fillRect/>
                    </a:stretch>
                  </pic:blipFill>
                  <pic:spPr>
                    <a:xfrm>
                      <a:off x="0" y="0"/>
                      <a:ext cx="304800" cy="304800"/>
                    </a:xfrm>
                    <a:prstGeom prst="rect">
                      <a:avLst/>
                    </a:prstGeom>
                    <a:noFill/>
                    <a:ln w="9525">
                      <a:noFill/>
                    </a:ln>
                  </pic:spPr>
                </pic:pic>
              </a:graphicData>
            </a:graphic>
          </wp:inline>
        </w:drawing>
      </w:r>
      <w:r>
        <w:rPr>
          <w:rFonts w:hint="eastAsia" w:ascii="Microsoft YaHei UI" w:hAnsi="Microsoft YaHei UI" w:eastAsia="Microsoft YaHei UI" w:cs="Microsoft YaHei UI"/>
          <w:b w:val="0"/>
          <w:i w:val="0"/>
          <w:caps w:val="0"/>
          <w:color w:val="000000"/>
          <w:spacing w:val="8"/>
          <w:kern w:val="0"/>
          <w:sz w:val="21"/>
          <w:szCs w:val="21"/>
          <w:bdr w:val="none" w:color="auto" w:sz="0" w:space="0"/>
          <w:shd w:val="clear" w:fill="B2D6FF"/>
          <w:lang w:val="en-US" w:eastAsia="zh-CN" w:bidi="ar"/>
        </w:rPr>
        <w:t>▲一等奖颁奖</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Microsoft YaHei UI" w:hAnsi="Microsoft YaHei UI" w:eastAsia="Microsoft YaHei UI" w:cs="Microsoft YaHei UI"/>
          <w:b w:val="0"/>
          <w:i w:val="0"/>
          <w:caps w:val="0"/>
          <w:color w:val="1E53D1"/>
          <w:spacing w:val="8"/>
          <w:sz w:val="21"/>
          <w:szCs w:val="21"/>
          <w:bdr w:val="none" w:color="auto" w:sz="0" w:space="0"/>
          <w:shd w:val="clear" w:fill="B2D6FF"/>
        </w:rPr>
        <w:drawing>
          <wp:inline distT="0" distB="0" distL="114300" distR="114300">
            <wp:extent cx="6096000" cy="3438525"/>
            <wp:effectExtent l="0" t="0" r="0" b="9525"/>
            <wp:docPr id="23"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278"/>
                    <pic:cNvPicPr>
                      <a:picLocks noChangeAspect="1"/>
                    </pic:cNvPicPr>
                  </pic:nvPicPr>
                  <pic:blipFill>
                    <a:blip r:embed="rId5"/>
                    <a:stretch>
                      <a:fillRect/>
                    </a:stretch>
                  </pic:blipFill>
                  <pic:spPr>
                    <a:xfrm>
                      <a:off x="0" y="0"/>
                      <a:ext cx="6096000" cy="3438525"/>
                    </a:xfrm>
                    <a:prstGeom prst="rect">
                      <a:avLst/>
                    </a:prstGeom>
                    <a:noFill/>
                    <a:ln w="9525">
                      <a:noFill/>
                    </a:ln>
                  </pic:spPr>
                </pic:pic>
              </a:graphicData>
            </a:graphic>
          </wp:inline>
        </w:drawing>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b w:val="0"/>
          <w:i w:val="0"/>
          <w:caps w:val="0"/>
          <w:color w:val="333333"/>
          <w:spacing w:val="8"/>
          <w:kern w:val="0"/>
          <w:sz w:val="25"/>
          <w:szCs w:val="25"/>
          <w:bdr w:val="none" w:color="auto" w:sz="0" w:space="0"/>
          <w:shd w:val="clear" w:fill="FFFFFF"/>
          <w:lang w:val="en-US" w:eastAsia="zh-CN" w:bidi="ar"/>
        </w:rPr>
        <w:drawing>
          <wp:inline distT="0" distB="0" distL="114300" distR="114300">
            <wp:extent cx="6096000" cy="352425"/>
            <wp:effectExtent l="0" t="0" r="0" b="9525"/>
            <wp:docPr id="24"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79"/>
                    <pic:cNvPicPr>
                      <a:picLocks noChangeAspect="1"/>
                    </pic:cNvPicPr>
                  </pic:nvPicPr>
                  <pic:blipFill>
                    <a:blip r:embed="rId6"/>
                    <a:stretch>
                      <a:fillRect/>
                    </a:stretch>
                  </pic:blipFill>
                  <pic:spPr>
                    <a:xfrm>
                      <a:off x="0" y="0"/>
                      <a:ext cx="6096000" cy="35242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pacing w:val="30"/>
        </w:rPr>
      </w:pPr>
      <w:r>
        <w:rPr>
          <w:rFonts w:hint="eastAsia" w:ascii="Microsoft YaHei UI" w:hAnsi="Microsoft YaHei UI" w:eastAsia="Microsoft YaHei UI" w:cs="Microsoft YaHei UI"/>
          <w:b w:val="0"/>
          <w:i w:val="0"/>
          <w:caps w:val="0"/>
          <w:color w:val="333333"/>
          <w:spacing w:val="30"/>
          <w:sz w:val="25"/>
          <w:szCs w:val="25"/>
          <w:bdr w:val="none" w:color="auto" w:sz="0" w:space="0"/>
          <w:shd w:val="clear" w:fill="FFFFFF"/>
        </w:rPr>
        <w:drawing>
          <wp:inline distT="0" distB="0" distL="114300" distR="114300">
            <wp:extent cx="3810000" cy="2143125"/>
            <wp:effectExtent l="0" t="0" r="0" b="9525"/>
            <wp:docPr id="25"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80"/>
                    <pic:cNvPicPr>
                      <a:picLocks noChangeAspect="1"/>
                    </pic:cNvPicPr>
                  </pic:nvPicPr>
                  <pic:blipFill>
                    <a:blip r:embed="rId7"/>
                    <a:stretch>
                      <a:fillRect/>
                    </a:stretch>
                  </pic:blipFill>
                  <pic:spPr>
                    <a:xfrm>
                      <a:off x="0" y="0"/>
                      <a:ext cx="3810000" cy="2143125"/>
                    </a:xfrm>
                    <a:prstGeom prst="rect">
                      <a:avLst/>
                    </a:prstGeom>
                    <a:noFill/>
                    <a:ln w="9525">
                      <a:noFill/>
                    </a:ln>
                  </pic:spPr>
                </pic:pic>
              </a:graphicData>
            </a:graphic>
          </wp:inline>
        </w:drawing>
      </w:r>
    </w:p>
    <w:p>
      <w:pPr>
        <w:rPr>
          <w:rFonts w:ascii="宋体" w:hAnsi="宋体" w:eastAsia="宋体" w:cs="宋体"/>
          <w:sz w:val="24"/>
          <w:szCs w:val="24"/>
        </w:rPr>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auto"/>
    <w:pitch w:val="default"/>
    <w:sig w:usb0="80000287" w:usb1="28C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7F02C07"/>
    <w:rsid w:val="77F02C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Emphasis"/>
    <w:basedOn w:val="5"/>
    <w:qFormat/>
    <w:uiPriority w:val="0"/>
    <w:rPr>
      <w:i/>
    </w:rPr>
  </w:style>
  <w:style w:type="character" w:styleId="7">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21.GIF"/><Relationship Id="rId6" Type="http://schemas.openxmlformats.org/officeDocument/2006/relationships/image" Target="media/image20.GIF"/><Relationship Id="rId5" Type="http://schemas.openxmlformats.org/officeDocument/2006/relationships/image" Target="media/image19.GIF"/><Relationship Id="rId4" Type="http://schemas.openxmlformats.org/officeDocument/2006/relationships/image" Target="../NUL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2021-01-15T13:43:00Z</dcterms:created>
  <dc:creator>人淡如菊</dc:creator>
  <cp:lastModifiedBy>人淡如菊</cp:lastModifiedBy>
  <dcterms:modified xsi:type="dcterms:W3CDTF">2021-01-15T13:45:41Z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