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关于做好学校教师寒假前后疫情防控工作的通知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各位老师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寒假已经临近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为配合做好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校寒假假期防疫工作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毫不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松懈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抓好今冬明春校园疫情防控工作，现有关事项通知如下。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深刻认识疫情防控形势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当前，疫情防控形势仍然复杂严峻，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外防输入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内防反弹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任务艰巨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从国际上看，全球疫情仍在肆虐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入冬以来，国内多地出现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新冠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肺炎疫情本土病例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校园发生局部聚集性疫情风险加大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位老师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要站在保护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自身及学生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身体健康，维护社会和谐稳定的高度，充分认识今冬明春是疫情防控关键时期，务必压实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自我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疫情防控主体责任，在思想上行动上绝不能有丝毫侥幸和松懈，牢牢守住教育系统疫情防线。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认真谋划寒假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前后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安排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各位老师要统筹常态化疫情防控和教学科研工作，及早谋划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科学安排寒假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学习及生活。教师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员工寒假期间原则上不前往国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外和国内中高风险地区。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按照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级疫情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防控应急指挥部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要求：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eastAsia="zh-CN"/>
        </w:rPr>
        <w:t>教师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eastAsia="zh-CN"/>
        </w:rPr>
        <w:t>非必要原则上不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eastAsia="zh-CN"/>
        </w:rPr>
        <w:t>出市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eastAsia="zh-CN"/>
        </w:rPr>
        <w:t>，如要出市，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eastAsia="zh-CN"/>
        </w:rPr>
        <w:t>必须写书面报告交学校行政中心，回常后原则上要做核酸检测并将报告交至学校。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eastAsia="zh-CN"/>
        </w:rPr>
        <w:t>教师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eastAsia="zh-CN"/>
        </w:rPr>
        <w:t>非必要不得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eastAsia="zh-CN"/>
        </w:rPr>
        <w:t>出省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eastAsia="zh-CN"/>
        </w:rPr>
        <w:t>，如要出省，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eastAsia="zh-CN"/>
        </w:rPr>
        <w:t>必须写书面报告交学校校长室，回常后必须要做核酸检测并将报告交至学校。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eastAsia="zh-CN"/>
        </w:rPr>
        <w:t>教师如去国内疫情中高风险区，回常后必须做核酸检测，并且集中隔离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14天，再居家隔离14天后方能返校。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加强防护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并严格落实防控措施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各位老师要加强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自我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健康教育，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明确“健康第一责任人”的意识，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引导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生和家长落实疫情防控要求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。提倡在工作所在地过年过节，减少不必要的外出和聚会。每位教师要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切实增强个人防护意识，少流动，少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量储备必要防疫物资，随身携带口罩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在人员密集的场所应佩戴口罩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养成勤洗手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一米线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公筷制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分餐制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咳嗽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打喷嚏时注意遮挡等卫生习惯和生活方式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。教师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及其家人如有发热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干咳等症状时，应当立即向学校和相关部门报告，采取居家观察，就医排查或隔离措施，严格按照点对点协作机制有关规定，及时到定点医疗机构就诊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开学前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14天，全体师生每天做好体温检测和记录，并在返校当天上交学校。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常州市武进区崔桥小学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24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2021年1月12日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B8350"/>
    <w:multiLevelType w:val="singleLevel"/>
    <w:tmpl w:val="877B835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8049D"/>
    <w:rsid w:val="418A0A6C"/>
    <w:rsid w:val="4728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cqxx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2021-01-12T05:36:00Z</dcterms:created>
  <dc:creator>寒水中的精灵</dc:creator>
  <cp:lastModifiedBy>寒水中的精灵</cp:lastModifiedBy>
  <dcterms:modified xsi:type="dcterms:W3CDTF">2021-01-12T06:22:09Z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