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七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>班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第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学期</w:t>
      </w:r>
      <w:r>
        <w:rPr>
          <w:rFonts w:hint="eastAsia" w:ascii="Times New Roman" w:hAnsi="Times New Roman" w:eastAsia="宋体" w:cs="Times New Roman"/>
          <w:sz w:val="28"/>
          <w:szCs w:val="28"/>
        </w:rPr>
        <w:t>班级文化建设总结</w:t>
      </w:r>
    </w:p>
    <w:p>
      <w:pPr>
        <w:jc w:val="center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礼河实验学校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费逸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　　一.班级文化建设的内容：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　　1.班级口号：关心帮助身边的每一位同学，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　　让爱的阳光照亮集体中每一个角落。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　　2.班风：诚信、团结、勤恳、进取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　　3.班训：做最好的自己我能，创一流的班级我们能!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　　4.班级格言：态度决定一切，习惯成就未来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　　二、教室环境布置。建设班级物资文明。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　　1.图书角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图书由同学们提供，主要有科普、名著、学习等类图书，目的在于引导孩子们养成读书的习惯、让孩子们感受到因读书而快乐，因读书而进步。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　　2.植物角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布置一些绿萝，清新中透着淡雅，养一些小金鱼，让孩子们树立环保意识。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　　3.友情提醒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主要粘贴课程表、值日生表、作息时间表、校历、中学生日常行为规范，以及各项通知。  　　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4.学习园地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主要是不定期的展示同学们的优秀作业、优秀作文、学习资料等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我们在进步栏通过每周对学生的日常行为规范考核，评出每周的行为规范标兵，以此来鼓励学生严格要求自己形成良好的行为习惯和学习习惯。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　　5.成长足迹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主要展示学生的作品或者是留下美好回忆的照片等等，从而使学生树立自信心和班级小主人的意识。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　　6.荣誉区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主要用于粘贴每位同学及班级获得的奖状，以此来鼓励大家一份耕耘，一分收获，珍爱班级荣誉，努力为班级争光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　　三.洞悉每个学生思想动向，及时个体教导。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　　在班级精力文明建设中，努力做到集体教导和个体教导相结合。既要把握好班级发展的大方向，又要悉心洞悉每个学生思想动向，及时对学生个体教导。有时候1个人会带头1大片，因而，对个体中浮现的有些好的苗头要积极予以辅导推行，力求把好事办得更好;对个体中浮现的有些不太好的苗头极力引导，把坏事变好或者把祸害降落到最小水平;关于个别学生浮现的心理毛病要积极予以开导，让学生心情愉快地投入到学习中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　　四、 丰富班内的评价，学会赏识。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　　从被赞扬的个体角度，积极的行动获得了确定，加强了自信;从未被赞扬的个体角度，形成积极发觉别人的优点的习气，知道可以从多种角度使我也变得杰出，也可发生自我激发的作用。经过赏识评价，引导学生在发觉他人长处的同时，自我反思和自我完善，还有效地转变人际关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702F8"/>
    <w:rsid w:val="6D97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2021-01-12T23:29:00Z</dcterms:created>
  <dc:creator>芒果的玛卡瑞纳。</dc:creator>
  <cp:lastModifiedBy>芒果的玛卡瑞纳。</cp:lastModifiedBy>
  <dcterms:modified xsi:type="dcterms:W3CDTF">2021-01-12T23:33:06Z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