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0E" w:rsidRPr="00D25EFE" w:rsidRDefault="003C2F05" w:rsidP="00D25EFE">
      <w:pPr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  <w:r w:rsidRPr="00D25EFE">
        <w:rPr>
          <w:rFonts w:asciiTheme="minorEastAsia" w:hAnsiTheme="minorEastAsia"/>
          <w:sz w:val="30"/>
          <w:szCs w:val="30"/>
        </w:rPr>
        <w:t>第三单元</w:t>
      </w:r>
      <w:r w:rsidRPr="00D25EFE">
        <w:rPr>
          <w:rFonts w:asciiTheme="minorEastAsia" w:hAnsiTheme="minorEastAsia" w:hint="eastAsia"/>
          <w:sz w:val="30"/>
          <w:szCs w:val="30"/>
        </w:rPr>
        <w:t xml:space="preserve"> 秦汉时期：统一多民族国家的建立和巩固</w:t>
      </w:r>
      <w:bookmarkStart w:id="0" w:name="_GoBack"/>
      <w:bookmarkEnd w:id="0"/>
    </w:p>
    <w:p w:rsidR="003C2F05" w:rsidRPr="00D25EFE" w:rsidRDefault="003C2F05" w:rsidP="00D25EFE">
      <w:pPr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  <w:r w:rsidRPr="00D25EFE">
        <w:rPr>
          <w:rFonts w:asciiTheme="minorEastAsia" w:hAnsiTheme="minorEastAsia" w:hint="eastAsia"/>
          <w:sz w:val="30"/>
          <w:szCs w:val="30"/>
        </w:rPr>
        <w:t>第13课 东汉的兴衰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授课人：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郑陆实验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 xml:space="preserve">学校  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华红英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 xml:space="preserve">       课型：新授课      教时：1</w:t>
      </w:r>
    </w:p>
    <w:p w:rsidR="003C2F05" w:rsidRPr="00BD7036" w:rsidRDefault="003C2F05" w:rsidP="00D25EFE">
      <w:pPr>
        <w:pStyle w:val="a3"/>
        <w:numPr>
          <w:ilvl w:val="0"/>
          <w:numId w:val="1"/>
        </w:numPr>
        <w:ind w:left="0" w:firstLine="480"/>
        <w:rPr>
          <w:rFonts w:asciiTheme="minorEastAsia" w:hAnsiTheme="minorEastAsia"/>
          <w:sz w:val="24"/>
          <w:szCs w:val="24"/>
        </w:rPr>
      </w:pPr>
      <w:proofErr w:type="gramStart"/>
      <w:r w:rsidRPr="00BD7036">
        <w:rPr>
          <w:rFonts w:asciiTheme="minorEastAsia" w:hAnsiTheme="minorEastAsia" w:hint="eastAsia"/>
          <w:sz w:val="24"/>
          <w:szCs w:val="24"/>
        </w:rPr>
        <w:t>课标要求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：</w:t>
      </w:r>
      <w:r w:rsidR="00FD16E2">
        <w:rPr>
          <w:rFonts w:asciiTheme="minorEastAsia" w:hAnsiTheme="minorEastAsia" w:hint="eastAsia"/>
          <w:sz w:val="24"/>
          <w:szCs w:val="24"/>
        </w:rPr>
        <w:t>了解东汉的建立，知道东汉外戚、、宦官专权造成的社会动荡。</w:t>
      </w:r>
    </w:p>
    <w:p w:rsidR="003C2F05" w:rsidRPr="00BD7036" w:rsidRDefault="003C2F05" w:rsidP="00D25EFE">
      <w:pPr>
        <w:pStyle w:val="a3"/>
        <w:numPr>
          <w:ilvl w:val="0"/>
          <w:numId w:val="1"/>
        </w:numPr>
        <w:ind w:left="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教学目标：</w:t>
      </w:r>
    </w:p>
    <w:p w:rsidR="003C2F05" w:rsidRPr="00BD7036" w:rsidRDefault="003C2F05" w:rsidP="00D25EFE">
      <w:pPr>
        <w:pStyle w:val="a3"/>
        <w:ind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1.</w:t>
      </w:r>
      <w:r w:rsidR="00FD16E2">
        <w:rPr>
          <w:rFonts w:asciiTheme="minorEastAsia" w:hAnsiTheme="minorEastAsia" w:hint="eastAsia"/>
          <w:sz w:val="24"/>
          <w:szCs w:val="24"/>
        </w:rPr>
        <w:t>了解东汉兴衰的基本脉络。</w:t>
      </w:r>
    </w:p>
    <w:p w:rsidR="00FD16E2" w:rsidRPr="00FD16E2" w:rsidRDefault="003C2F05" w:rsidP="00D25EFE">
      <w:pPr>
        <w:pStyle w:val="a3"/>
        <w:ind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2.</w:t>
      </w:r>
      <w:r w:rsidR="00FD16E2">
        <w:rPr>
          <w:rFonts w:asciiTheme="minorEastAsia" w:hAnsiTheme="minorEastAsia" w:hint="eastAsia"/>
          <w:sz w:val="24"/>
          <w:szCs w:val="24"/>
        </w:rPr>
        <w:t>识读图片，增强读图得出信息的能力。</w:t>
      </w:r>
    </w:p>
    <w:p w:rsidR="003C2F05" w:rsidRPr="00FD16E2" w:rsidRDefault="003C2F05" w:rsidP="00D25EFE">
      <w:pPr>
        <w:pStyle w:val="a3"/>
        <w:ind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3.</w:t>
      </w:r>
      <w:r w:rsidR="00FD16E2">
        <w:rPr>
          <w:rFonts w:asciiTheme="minorEastAsia" w:hAnsiTheme="minorEastAsia" w:hint="eastAsia"/>
          <w:sz w:val="24"/>
          <w:szCs w:val="24"/>
        </w:rPr>
        <w:t>通过比较光武中兴和文景之治，认识统治者的政策对社会的发展起着关键作用，得民心者的天下。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三、教学重难点：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1.教学重点：</w:t>
      </w:r>
      <w:r w:rsidR="00D25EFE">
        <w:rPr>
          <w:rFonts w:asciiTheme="minorEastAsia" w:hAnsiTheme="minorEastAsia" w:hint="eastAsia"/>
          <w:sz w:val="24"/>
          <w:szCs w:val="24"/>
        </w:rPr>
        <w:t>光武中兴。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2.教学难点：</w:t>
      </w:r>
      <w:r w:rsidR="00D25EFE">
        <w:rPr>
          <w:rFonts w:asciiTheme="minorEastAsia" w:hAnsiTheme="minorEastAsia" w:hint="eastAsia"/>
          <w:sz w:val="24"/>
          <w:szCs w:val="24"/>
        </w:rPr>
        <w:t>外戚宦官交替专权。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四、教学方法：讲授、合作探究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五、教学手段：多媒体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六、教学过程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（一）导入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/>
          <w:sz w:val="24"/>
          <w:szCs w:val="24"/>
        </w:rPr>
        <w:t>“猜猜我是谁”：出示汉代以来黄帝采取的措施，让学生猜一猜分别是</w:t>
      </w:r>
      <w:r w:rsidR="00291988" w:rsidRPr="00BD7036">
        <w:rPr>
          <w:rFonts w:asciiTheme="minorEastAsia" w:hAnsiTheme="minorEastAsia"/>
          <w:sz w:val="24"/>
          <w:szCs w:val="24"/>
        </w:rPr>
        <w:t>哪位皇</w:t>
      </w:r>
      <w:r w:rsidRPr="00BD7036">
        <w:rPr>
          <w:rFonts w:asciiTheme="minorEastAsia" w:hAnsiTheme="minorEastAsia"/>
          <w:sz w:val="24"/>
          <w:szCs w:val="24"/>
        </w:rPr>
        <w:t>帝。导入新课。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出示</w:t>
      </w:r>
      <w:r w:rsidR="00291988" w:rsidRPr="00BD7036">
        <w:rPr>
          <w:rFonts w:asciiTheme="minorEastAsia" w:hAnsiTheme="minorEastAsia" w:hint="eastAsia"/>
          <w:sz w:val="24"/>
          <w:szCs w:val="24"/>
        </w:rPr>
        <w:t>课标要求</w:t>
      </w:r>
      <w:proofErr w:type="gramEnd"/>
      <w:r w:rsidR="00291988" w:rsidRPr="00BD7036">
        <w:rPr>
          <w:rFonts w:asciiTheme="minorEastAsia" w:hAnsiTheme="minorEastAsia" w:hint="eastAsia"/>
          <w:sz w:val="24"/>
          <w:szCs w:val="24"/>
        </w:rPr>
        <w:t>：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（二）新授</w:t>
      </w:r>
    </w:p>
    <w:p w:rsidR="0024251E" w:rsidRPr="00BD7036" w:rsidRDefault="0024251E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第一部分：</w:t>
      </w:r>
      <w:r w:rsidR="00D25EFE">
        <w:rPr>
          <w:rFonts w:asciiTheme="minorEastAsia" w:hAnsiTheme="minorEastAsia" w:hint="eastAsia"/>
          <w:sz w:val="24"/>
          <w:szCs w:val="24"/>
        </w:rPr>
        <w:t>由衰转兴</w:t>
      </w:r>
    </w:p>
    <w:p w:rsidR="003C2F05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1. 西汉后期朝政。</w:t>
      </w:r>
    </w:p>
    <w:p w:rsidR="00291988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西汉王朝自汉武帝病逝后，即位皇帝或为幼主，或为昏君，导致外戚势力庞大，西汉帝国日渐衰微。</w:t>
      </w:r>
      <w:r w:rsidR="00291988" w:rsidRPr="00BD7036">
        <w:rPr>
          <w:rFonts w:asciiTheme="minorEastAsia" w:hAnsiTheme="minorEastAsia" w:hint="eastAsia"/>
          <w:sz w:val="24"/>
          <w:szCs w:val="24"/>
        </w:rPr>
        <w:t>（解释“外戚”）</w:t>
      </w:r>
    </w:p>
    <w:p w:rsidR="00291988" w:rsidRPr="00BD7036" w:rsidRDefault="003C2F05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王莽是汉元帝皇后王政君的侄子，王氏家族利用外戚的身份，长期掌握朝廷内外的军政大权。公元9年，王莽接受孺子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婴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禅让后称帝，改国号新，改长安为常安，西汉灭亡。</w:t>
      </w:r>
    </w:p>
    <w:p w:rsidR="003C2F05" w:rsidRPr="00BD7036" w:rsidRDefault="00861633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新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莽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末年，因其推行的改革盲目崇古，朝令夕改，不切实际，又触动了上至豪强、下及平民的利益；加之水、旱等天灾不断，广袤中原赤地千里、哀鸿遍野。</w:t>
      </w:r>
    </w:p>
    <w:p w:rsidR="00861633" w:rsidRPr="00BD7036" w:rsidRDefault="00861633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材料：农商失业，食货俱废，民涕泣于市道。</w:t>
      </w:r>
    </w:p>
    <w:p w:rsidR="003C2F05" w:rsidRPr="00BD7036" w:rsidRDefault="00861633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——《汉书·王莽传》</w:t>
      </w:r>
    </w:p>
    <w:p w:rsidR="003C2F05" w:rsidRPr="00BD7036" w:rsidRDefault="00861633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王莽统治末期，天下大乱。公元23年，王莽死于乱军之中，新朝灭亡。王莽共在位15年，卒年69岁，而新朝也成为中国历史上的短命朝代之一。</w:t>
      </w:r>
    </w:p>
    <w:p w:rsidR="00D25EFE" w:rsidRDefault="00861633" w:rsidP="00D25EFE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2.</w:t>
      </w:r>
      <w:r w:rsidR="00D25EFE">
        <w:rPr>
          <w:rFonts w:asciiTheme="minorEastAsia" w:hAnsiTheme="minorEastAsia" w:hint="eastAsia"/>
          <w:sz w:val="24"/>
          <w:szCs w:val="24"/>
        </w:rPr>
        <w:t>光武中兴。</w:t>
      </w:r>
    </w:p>
    <w:p w:rsidR="00C432C1" w:rsidRPr="00BD7036" w:rsidRDefault="00861633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学生自主找出东汉建立的时间、建立者、都城。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探究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：</w:t>
      </w:r>
      <w:r w:rsidR="00D25EFE">
        <w:rPr>
          <w:rFonts w:asciiTheme="minorEastAsia" w:hAnsiTheme="minorEastAsia" w:hint="eastAsia"/>
          <w:sz w:val="24"/>
          <w:szCs w:val="24"/>
        </w:rPr>
        <w:t>光武中兴背景：</w:t>
      </w:r>
      <w:r w:rsidRPr="00BD7036">
        <w:rPr>
          <w:rFonts w:asciiTheme="minorEastAsia" w:hAnsiTheme="minorEastAsia" w:hint="eastAsia"/>
          <w:sz w:val="24"/>
          <w:szCs w:val="24"/>
        </w:rPr>
        <w:t>东汉初年的社会状况。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材料：祸拏未解，兵连不息，刑法弥深，赋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敛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愈重。……父子流亡，夫妇离散，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庐落丘墟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，田畴芜秽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，以致“匹夫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僮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 xml:space="preserve">妇，咸怀怨怒”。                                  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——（南朝·宋）范晔：《后汉书·冯衍列传》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（ 译文：祸乱相连，战争不息，刑法更加残酷，赋税更加沉重。父子流亡，夫妇离散，村落成了废墟，田地荒芜。 人民无不怨恨在心。）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lastRenderedPageBreak/>
        <w:t>思考：东汉初年汉光武帝面临的是什么样的社会局面？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从人力、财力、社会安定发面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分角度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分析当时的状况。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/>
          <w:sz w:val="24"/>
          <w:szCs w:val="24"/>
        </w:rPr>
        <w:fldChar w:fldCharType="begin"/>
      </w:r>
      <w:r w:rsidRPr="00BD7036">
        <w:rPr>
          <w:rFonts w:asciiTheme="minorEastAsia" w:hAnsiTheme="minorEastAsia"/>
          <w:sz w:val="24"/>
          <w:szCs w:val="24"/>
        </w:rPr>
        <w:instrText xml:space="preserve"> </w:instrText>
      </w:r>
      <w:r w:rsidRPr="00BD7036">
        <w:rPr>
          <w:rFonts w:asciiTheme="minorEastAsia" w:hAnsiTheme="minorEastAsia" w:hint="eastAsia"/>
          <w:sz w:val="24"/>
          <w:szCs w:val="24"/>
        </w:rPr>
        <w:instrText>= 1 \* GB3</w:instrText>
      </w:r>
      <w:r w:rsidRPr="00BD7036">
        <w:rPr>
          <w:rFonts w:asciiTheme="minorEastAsia" w:hAnsiTheme="minorEastAsia"/>
          <w:sz w:val="24"/>
          <w:szCs w:val="24"/>
        </w:rPr>
        <w:instrText xml:space="preserve"> </w:instrText>
      </w:r>
      <w:r w:rsidRPr="00BD7036">
        <w:rPr>
          <w:rFonts w:asciiTheme="minorEastAsia" w:hAnsiTheme="minorEastAsia"/>
          <w:sz w:val="24"/>
          <w:szCs w:val="24"/>
        </w:rPr>
        <w:fldChar w:fldCharType="separate"/>
      </w:r>
      <w:r w:rsidRPr="00BD7036">
        <w:rPr>
          <w:rFonts w:asciiTheme="minorEastAsia" w:hAnsiTheme="minorEastAsia" w:hint="eastAsia"/>
          <w:noProof/>
          <w:sz w:val="24"/>
          <w:szCs w:val="24"/>
        </w:rPr>
        <w:t>①</w:t>
      </w:r>
      <w:r w:rsidRPr="00BD7036">
        <w:rPr>
          <w:rFonts w:asciiTheme="minorEastAsia" w:hAnsiTheme="minorEastAsia"/>
          <w:sz w:val="24"/>
          <w:szCs w:val="24"/>
        </w:rPr>
        <w:fldChar w:fldCharType="end"/>
      </w:r>
      <w:r w:rsidRPr="00BD7036">
        <w:rPr>
          <w:rFonts w:asciiTheme="minorEastAsia" w:hAnsiTheme="minorEastAsia" w:hint="eastAsia"/>
          <w:sz w:val="24"/>
          <w:szCs w:val="24"/>
        </w:rPr>
        <w:t>根据《汉书》的记载，西汉平帝时期全国人口近6000万，经过王莽统治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及一番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战乱影响，人口锐减至1200万人。天灾战乱的破坏，生活的困苦使走投无路的贫民自卖为奴。（没人）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/>
          <w:sz w:val="24"/>
          <w:szCs w:val="24"/>
        </w:rPr>
        <w:fldChar w:fldCharType="begin"/>
      </w:r>
      <w:r w:rsidRPr="00BD7036">
        <w:rPr>
          <w:rFonts w:asciiTheme="minorEastAsia" w:hAnsiTheme="minorEastAsia"/>
          <w:sz w:val="24"/>
          <w:szCs w:val="24"/>
        </w:rPr>
        <w:instrText xml:space="preserve"> </w:instrText>
      </w:r>
      <w:r w:rsidRPr="00BD7036">
        <w:rPr>
          <w:rFonts w:asciiTheme="minorEastAsia" w:hAnsiTheme="minorEastAsia" w:hint="eastAsia"/>
          <w:sz w:val="24"/>
          <w:szCs w:val="24"/>
        </w:rPr>
        <w:instrText>= 2 \* GB3</w:instrText>
      </w:r>
      <w:r w:rsidRPr="00BD7036">
        <w:rPr>
          <w:rFonts w:asciiTheme="minorEastAsia" w:hAnsiTheme="minorEastAsia"/>
          <w:sz w:val="24"/>
          <w:szCs w:val="24"/>
        </w:rPr>
        <w:instrText xml:space="preserve"> </w:instrText>
      </w:r>
      <w:r w:rsidRPr="00BD7036">
        <w:rPr>
          <w:rFonts w:asciiTheme="minorEastAsia" w:hAnsiTheme="minorEastAsia"/>
          <w:sz w:val="24"/>
          <w:szCs w:val="24"/>
        </w:rPr>
        <w:fldChar w:fldCharType="separate"/>
      </w:r>
      <w:r w:rsidRPr="00BD7036">
        <w:rPr>
          <w:rFonts w:asciiTheme="minorEastAsia" w:hAnsiTheme="minorEastAsia" w:hint="eastAsia"/>
          <w:noProof/>
          <w:sz w:val="24"/>
          <w:szCs w:val="24"/>
        </w:rPr>
        <w:t>②</w:t>
      </w:r>
      <w:r w:rsidRPr="00BD7036">
        <w:rPr>
          <w:rFonts w:asciiTheme="minorEastAsia" w:hAnsiTheme="minorEastAsia"/>
          <w:sz w:val="24"/>
          <w:szCs w:val="24"/>
        </w:rPr>
        <w:fldChar w:fldCharType="end"/>
      </w:r>
      <w:r w:rsidRPr="00BD7036">
        <w:rPr>
          <w:rFonts w:asciiTheme="minorEastAsia" w:hAnsiTheme="minorEastAsia" w:hint="eastAsia"/>
          <w:sz w:val="24"/>
          <w:szCs w:val="24"/>
        </w:rPr>
        <w:t>汉代官吏在武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帝以前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人数较少，自汉武帝以后官员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冗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吏大为膨胀，东汉时期官员人数高达15万余人，官员的工资在国家财政开支中日益加大。（没钱）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/>
          <w:sz w:val="24"/>
          <w:szCs w:val="24"/>
        </w:rPr>
        <w:fldChar w:fldCharType="begin"/>
      </w:r>
      <w:r w:rsidRPr="00BD7036">
        <w:rPr>
          <w:rFonts w:asciiTheme="minorEastAsia" w:hAnsiTheme="minorEastAsia"/>
          <w:sz w:val="24"/>
          <w:szCs w:val="24"/>
        </w:rPr>
        <w:instrText xml:space="preserve"> </w:instrText>
      </w:r>
      <w:r w:rsidRPr="00BD7036">
        <w:rPr>
          <w:rFonts w:asciiTheme="minorEastAsia" w:hAnsiTheme="minorEastAsia" w:hint="eastAsia"/>
          <w:sz w:val="24"/>
          <w:szCs w:val="24"/>
        </w:rPr>
        <w:instrText>= 3 \* GB3</w:instrText>
      </w:r>
      <w:r w:rsidRPr="00BD7036">
        <w:rPr>
          <w:rFonts w:asciiTheme="minorEastAsia" w:hAnsiTheme="minorEastAsia"/>
          <w:sz w:val="24"/>
          <w:szCs w:val="24"/>
        </w:rPr>
        <w:instrText xml:space="preserve"> </w:instrText>
      </w:r>
      <w:r w:rsidRPr="00BD7036">
        <w:rPr>
          <w:rFonts w:asciiTheme="minorEastAsia" w:hAnsiTheme="minorEastAsia"/>
          <w:sz w:val="24"/>
          <w:szCs w:val="24"/>
        </w:rPr>
        <w:fldChar w:fldCharType="separate"/>
      </w:r>
      <w:r w:rsidRPr="00BD7036">
        <w:rPr>
          <w:rFonts w:asciiTheme="minorEastAsia" w:hAnsiTheme="minorEastAsia" w:hint="eastAsia"/>
          <w:noProof/>
          <w:sz w:val="24"/>
          <w:szCs w:val="24"/>
        </w:rPr>
        <w:t>③</w:t>
      </w:r>
      <w:r w:rsidRPr="00BD7036">
        <w:rPr>
          <w:rFonts w:asciiTheme="minorEastAsia" w:hAnsiTheme="minorEastAsia"/>
          <w:sz w:val="24"/>
          <w:szCs w:val="24"/>
        </w:rPr>
        <w:fldChar w:fldCharType="end"/>
      </w:r>
      <w:r w:rsidRPr="00BD7036">
        <w:rPr>
          <w:rFonts w:asciiTheme="minorEastAsia" w:hAnsiTheme="minorEastAsia" w:hint="eastAsia"/>
          <w:sz w:val="24"/>
          <w:szCs w:val="24"/>
        </w:rPr>
        <w:t>东汉初年，匈奴利用中原混乱之际，扩大势力，控制了东自乌桓、鲜卑，西至西域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各族所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>居住的广大地区，并南下骚扰北边长达二十余年。（没安宁）</w:t>
      </w:r>
    </w:p>
    <w:p w:rsidR="004E05CC" w:rsidRPr="00BD7036" w:rsidRDefault="00D25EFE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探究二：</w:t>
      </w:r>
      <w:r w:rsidR="004E05CC" w:rsidRPr="00BD7036">
        <w:rPr>
          <w:rFonts w:asciiTheme="minorEastAsia" w:hAnsiTheme="minorEastAsia" w:hint="eastAsia"/>
          <w:sz w:val="24"/>
          <w:szCs w:val="24"/>
        </w:rPr>
        <w:t>光武帝巩固统治的措施：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①释放奴婢，减轻农民负担，减轻刑罚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②合并郡县，裁减官员，监督官吏，惩处贪官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③允许北方少数民族内迁（分别简要分析影响）</w:t>
      </w:r>
    </w:p>
    <w:p w:rsidR="00D25EFE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探究三：光武帝的一系列措施</w:t>
      </w:r>
      <w:r w:rsidR="00D25EFE">
        <w:rPr>
          <w:rFonts w:asciiTheme="minorEastAsia" w:eastAsiaTheme="minorEastAsia" w:hAnsiTheme="minorEastAsia" w:cs="仿宋_GB2312" w:hint="eastAsia"/>
          <w:sz w:val="24"/>
          <w:szCs w:val="24"/>
        </w:rPr>
        <w:t>的效果。</w:t>
      </w:r>
    </w:p>
    <w:p w:rsidR="004E05CC" w:rsidRPr="00BD7036" w:rsidRDefault="004E05CC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hint="eastAsia"/>
          <w:sz w:val="24"/>
          <w:szCs w:val="24"/>
        </w:rPr>
        <w:t>材料：《后汉书·刑法志》记载：在光武和明帝时期，人民免去了“兵革之祸”，而有“乐生之念”。 “五谷登衍”“蚕麦善收”“吏称其官，民安其业”，出现了“天下安平”的景象。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/>
          <w:sz w:val="24"/>
          <w:szCs w:val="24"/>
        </w:rPr>
        <w:t xml:space="preserve">  《</w:t>
      </w:r>
      <w:r w:rsidRPr="00BD7036">
        <w:rPr>
          <w:rFonts w:asciiTheme="minorEastAsia" w:hAnsiTheme="minorEastAsia" w:hint="eastAsia"/>
          <w:sz w:val="24"/>
          <w:szCs w:val="24"/>
        </w:rPr>
        <w:t>后汉书》记载，东汉初年人口只有</w:t>
      </w:r>
      <w:r w:rsidRPr="00BD7036">
        <w:rPr>
          <w:rFonts w:asciiTheme="minorEastAsia" w:hAnsiTheme="minorEastAsia"/>
          <w:sz w:val="24"/>
          <w:szCs w:val="24"/>
        </w:rPr>
        <w:t>1000</w:t>
      </w:r>
      <w:r w:rsidRPr="00BD7036">
        <w:rPr>
          <w:rFonts w:asciiTheme="minorEastAsia" w:hAnsiTheme="minorEastAsia" w:hint="eastAsia"/>
          <w:sz w:val="24"/>
          <w:szCs w:val="24"/>
        </w:rPr>
        <w:t>多万，公元</w:t>
      </w:r>
      <w:r w:rsidRPr="00BD7036">
        <w:rPr>
          <w:rFonts w:asciiTheme="minorEastAsia" w:hAnsiTheme="minorEastAsia"/>
          <w:sz w:val="24"/>
          <w:szCs w:val="24"/>
        </w:rPr>
        <w:t>57</w:t>
      </w:r>
      <w:r w:rsidRPr="00BD7036">
        <w:rPr>
          <w:rFonts w:asciiTheme="minorEastAsia" w:hAnsiTheme="minorEastAsia" w:hint="eastAsia"/>
          <w:sz w:val="24"/>
          <w:szCs w:val="24"/>
        </w:rPr>
        <w:t>年人口增至</w:t>
      </w:r>
      <w:r w:rsidRPr="00BD7036">
        <w:rPr>
          <w:rFonts w:asciiTheme="minorEastAsia" w:hAnsiTheme="minorEastAsia"/>
          <w:sz w:val="24"/>
          <w:szCs w:val="24"/>
        </w:rPr>
        <w:t>2100</w:t>
      </w:r>
      <w:r w:rsidRPr="00BD7036">
        <w:rPr>
          <w:rFonts w:asciiTheme="minorEastAsia" w:hAnsiTheme="minorEastAsia" w:hint="eastAsia"/>
          <w:sz w:val="24"/>
          <w:szCs w:val="24"/>
        </w:rPr>
        <w:t>万，到公元</w:t>
      </w:r>
      <w:r w:rsidRPr="00BD7036">
        <w:rPr>
          <w:rFonts w:asciiTheme="minorEastAsia" w:hAnsiTheme="minorEastAsia"/>
          <w:sz w:val="24"/>
          <w:szCs w:val="24"/>
        </w:rPr>
        <w:t>105</w:t>
      </w:r>
      <w:r w:rsidRPr="00BD7036">
        <w:rPr>
          <w:rFonts w:asciiTheme="minorEastAsia" w:hAnsiTheme="minorEastAsia" w:hint="eastAsia"/>
          <w:sz w:val="24"/>
          <w:szCs w:val="24"/>
        </w:rPr>
        <w:t>年，全国人口达</w:t>
      </w:r>
      <w:r w:rsidRPr="00BD7036">
        <w:rPr>
          <w:rFonts w:asciiTheme="minorEastAsia" w:hAnsiTheme="minorEastAsia"/>
          <w:sz w:val="24"/>
          <w:szCs w:val="24"/>
        </w:rPr>
        <w:t>5300</w:t>
      </w:r>
      <w:r w:rsidRPr="00BD7036">
        <w:rPr>
          <w:rFonts w:asciiTheme="minorEastAsia" w:hAnsiTheme="minorEastAsia" w:hint="eastAsia"/>
          <w:sz w:val="24"/>
          <w:szCs w:val="24"/>
        </w:rPr>
        <w:t>多万。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 xml:space="preserve">　　东汉时张纯说：“(光武)兴于匹</w:t>
      </w:r>
      <w:proofErr w:type="gramStart"/>
      <w:r w:rsidRPr="00BD7036">
        <w:rPr>
          <w:rFonts w:asciiTheme="minorEastAsia" w:hAnsiTheme="minorEastAsia" w:hint="eastAsia"/>
          <w:sz w:val="24"/>
          <w:szCs w:val="24"/>
        </w:rPr>
        <w:t>庶</w:t>
      </w:r>
      <w:proofErr w:type="gramEnd"/>
      <w:r w:rsidRPr="00BD7036">
        <w:rPr>
          <w:rFonts w:asciiTheme="minorEastAsia" w:hAnsiTheme="minorEastAsia" w:hint="eastAsia"/>
          <w:sz w:val="24"/>
          <w:szCs w:val="24"/>
        </w:rPr>
        <w:t xml:space="preserve">，荡涤天下，诛锄暴乱，兴继祖宗”。   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="00681451" w:rsidRPr="00BD7036">
        <w:rPr>
          <w:rFonts w:asciiTheme="minorEastAsia" w:hAnsiTheme="minorEastAsia" w:hint="eastAsia"/>
          <w:sz w:val="24"/>
          <w:szCs w:val="24"/>
        </w:rPr>
        <w:t xml:space="preserve">                         </w:t>
      </w:r>
      <w:r w:rsidRPr="00BD7036">
        <w:rPr>
          <w:rFonts w:asciiTheme="minorEastAsia" w:hAnsiTheme="minorEastAsia" w:hint="eastAsia"/>
          <w:sz w:val="24"/>
          <w:szCs w:val="24"/>
        </w:rPr>
        <w:t xml:space="preserve"> ——《后汉书·张曹郑列传》 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 xml:space="preserve">　　南宋诗人陈亮称赞：“自古中兴之盛，无过于光武”。</w:t>
      </w:r>
    </w:p>
    <w:p w:rsidR="004E05CC" w:rsidRPr="00BD7036" w:rsidRDefault="004E05C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681451" w:rsidRPr="00BD7036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BD7036">
        <w:rPr>
          <w:rFonts w:asciiTheme="minorEastAsia" w:hAnsiTheme="minorEastAsia" w:hint="eastAsia"/>
          <w:sz w:val="24"/>
          <w:szCs w:val="24"/>
        </w:rPr>
        <w:t>—— 《龙川文集》卷5《酌古论一》</w:t>
      </w:r>
    </w:p>
    <w:p w:rsidR="00681451" w:rsidRPr="00BD7036" w:rsidRDefault="00681451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影响：</w:t>
      </w:r>
    </w:p>
    <w:p w:rsidR="005B6FD2" w:rsidRPr="00BD7036" w:rsidRDefault="00C432C1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cs="仿宋_GB2312" w:hint="eastAsia"/>
          <w:sz w:val="24"/>
          <w:szCs w:val="24"/>
        </w:rPr>
        <w:t>平息了西汉末年以来的混乱，</w:t>
      </w:r>
      <w:r w:rsidRPr="00D25EFE">
        <w:rPr>
          <w:rFonts w:asciiTheme="minorEastAsia" w:hAnsiTheme="minorEastAsia" w:cs="仿宋_GB2312" w:hint="eastAsia"/>
          <w:i/>
          <w:sz w:val="24"/>
          <w:szCs w:val="24"/>
          <w:u w:val="single"/>
        </w:rPr>
        <w:t>光武帝统治后期，社会出现了比较安定的局面，经济得到恢复和发展，史称“光武中兴”。</w:t>
      </w:r>
      <w:r w:rsidR="00D25EFE" w:rsidRPr="00BD7036">
        <w:rPr>
          <w:rFonts w:asciiTheme="minorEastAsia" w:hAnsiTheme="minorEastAsia" w:hint="eastAsia"/>
          <w:sz w:val="24"/>
          <w:szCs w:val="24"/>
        </w:rPr>
        <w:t xml:space="preserve"> </w:t>
      </w:r>
      <w:r w:rsidR="005B6FD2" w:rsidRPr="00BD7036">
        <w:rPr>
          <w:rFonts w:asciiTheme="minorEastAsia" w:hAnsiTheme="minorEastAsia" w:hint="eastAsia"/>
          <w:sz w:val="24"/>
          <w:szCs w:val="24"/>
        </w:rPr>
        <w:t>(光武帝小故事：强项令)</w:t>
      </w:r>
    </w:p>
    <w:p w:rsidR="005B6FD2" w:rsidRPr="00BD7036" w:rsidRDefault="005B6FD2" w:rsidP="00D25EFE">
      <w:pPr>
        <w:tabs>
          <w:tab w:val="left" w:pos="5613"/>
        </w:tabs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表格</w:t>
      </w:r>
      <w:r w:rsidR="00D25EFE">
        <w:rPr>
          <w:rFonts w:asciiTheme="minorEastAsia" w:hAnsiTheme="minorEastAsia" w:hint="eastAsia"/>
          <w:sz w:val="24"/>
          <w:szCs w:val="24"/>
        </w:rPr>
        <w:t>归纳：光武帝统治措施及影响</w:t>
      </w:r>
      <w:r w:rsidRPr="00BD7036">
        <w:rPr>
          <w:rFonts w:asciiTheme="minorEastAsia" w:hAnsiTheme="minorEastAsia" w:hint="eastAsia"/>
          <w:sz w:val="24"/>
          <w:szCs w:val="24"/>
        </w:rPr>
        <w:t>。</w:t>
      </w:r>
      <w:r w:rsidRPr="00BD7036">
        <w:rPr>
          <w:rFonts w:asciiTheme="minorEastAsia" w:hAnsiTheme="minorEastAsia"/>
          <w:sz w:val="24"/>
          <w:szCs w:val="24"/>
        </w:rPr>
        <w:tab/>
      </w:r>
    </w:p>
    <w:p w:rsidR="005B6FD2" w:rsidRDefault="005B6FD2" w:rsidP="00D25EFE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图片：东汉宅院画像砖，东汉彩绘陶击鼓说唱俑。（安逸祥和的东汉宅院画像砖，表情幽默的说唱俑，这些文物用无声的语言展示了东汉的兴盛。）</w:t>
      </w:r>
    </w:p>
    <w:p w:rsidR="00D25EFE" w:rsidRPr="00BD7036" w:rsidRDefault="00D25EFE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81451" w:rsidRPr="00BD7036" w:rsidRDefault="00C432C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教师过渡：汉光武帝后的明帝、章帝在位期间，东汉进入全盛时期，史称“明章之治”。但是在汉章帝后期，东汉朝政走向衰落，因何原因东汉历经三代便由盛转衰？</w:t>
      </w:r>
    </w:p>
    <w:p w:rsidR="00D25EFE" w:rsidRDefault="005B6FD2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第二部分：</w:t>
      </w:r>
      <w:proofErr w:type="gramStart"/>
      <w:r w:rsidR="00D25EFE">
        <w:rPr>
          <w:rFonts w:asciiTheme="minorEastAsia" w:eastAsiaTheme="minorEastAsia" w:hAnsiTheme="minorEastAsia" w:cs="仿宋_GB2312" w:hint="eastAsia"/>
          <w:sz w:val="24"/>
          <w:szCs w:val="24"/>
        </w:rPr>
        <w:t>由兴转衰</w:t>
      </w:r>
      <w:proofErr w:type="gramEnd"/>
    </w:p>
    <w:p w:rsidR="005B6FD2" w:rsidRPr="00BD7036" w:rsidRDefault="00D25EFE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1.</w:t>
      </w:r>
      <w:r w:rsidR="005B6FD2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外戚宦官交替专权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表格：东汉中后期皇帝的即位年龄及寿命。</w:t>
      </w:r>
    </w:p>
    <w:p w:rsidR="005B6FD2" w:rsidRPr="00BD7036" w:rsidRDefault="005B6FD2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思考：你能发现此表中的问题吗？这个问题会导致什么后果？</w:t>
      </w:r>
    </w:p>
    <w:p w:rsidR="005B6FD2" w:rsidRDefault="005B6FD2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材料</w:t>
      </w:r>
      <w:proofErr w:type="gramStart"/>
      <w:r w:rsidR="00D25EFE">
        <w:rPr>
          <w:rFonts w:asciiTheme="minorEastAsia" w:eastAsiaTheme="minorEastAsia" w:hAnsiTheme="minorEastAsia" w:cs="仿宋_GB2312" w:hint="eastAsia"/>
          <w:sz w:val="24"/>
          <w:szCs w:val="24"/>
        </w:rPr>
        <w:t>一</w:t>
      </w:r>
      <w:proofErr w:type="gramEnd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：和帝即</w:t>
      </w:r>
      <w:proofErr w:type="gramStart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祚</w:t>
      </w:r>
      <w:proofErr w:type="gramEnd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（登基）幼弱，而窦宪兄弟（和</w:t>
      </w:r>
      <w:proofErr w:type="gramStart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帝的</w:t>
      </w:r>
      <w:proofErr w:type="gramEnd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舅舅）</w:t>
      </w:r>
      <w:proofErr w:type="gramStart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专总权威</w:t>
      </w:r>
      <w:proofErr w:type="gramEnd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，内外臣僚，莫由亲接，所与居者，惟阉宦而已。</w:t>
      </w:r>
      <w:proofErr w:type="gramStart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故郑众得</w:t>
      </w:r>
      <w:proofErr w:type="gramEnd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专谋禁中（皇宫），</w:t>
      </w:r>
      <w:proofErr w:type="gramStart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终除大憝</w:t>
      </w:r>
      <w:proofErr w:type="gramEnd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（恶），遂享分土之封，</w:t>
      </w:r>
      <w:proofErr w:type="gramStart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超登公卿</w:t>
      </w:r>
      <w:proofErr w:type="gramEnd"/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之位。于是中官（宦官）始盛焉。 ——《后汉书》</w:t>
      </w:r>
    </w:p>
    <w:p w:rsidR="00D25EFE" w:rsidRPr="00BD7036" w:rsidRDefault="00D25EFE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材料二：</w:t>
      </w: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“直如弦，死道边；曲如钩，反封侯。”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lastRenderedPageBreak/>
        <w:t>思考：</w:t>
      </w:r>
      <w:r w:rsidR="005B6FD2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材料</w:t>
      </w:r>
      <w:proofErr w:type="gramStart"/>
      <w:r w:rsidR="00D25EFE">
        <w:rPr>
          <w:rFonts w:asciiTheme="minorEastAsia" w:eastAsiaTheme="minorEastAsia" w:hAnsiTheme="minorEastAsia" w:cs="仿宋_GB2312" w:hint="eastAsia"/>
          <w:sz w:val="24"/>
          <w:szCs w:val="24"/>
        </w:rPr>
        <w:t>一</w:t>
      </w:r>
      <w:r w:rsidR="005B6FD2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反映</w:t>
      </w:r>
      <w:proofErr w:type="gramEnd"/>
      <w:r w:rsidR="005B6FD2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出了东汉的什么社会问题？依据</w:t>
      </w:r>
      <w:r w:rsidR="00D25EFE">
        <w:rPr>
          <w:rFonts w:asciiTheme="minorEastAsia" w:eastAsiaTheme="minorEastAsia" w:hAnsiTheme="minorEastAsia" w:cs="仿宋_GB2312" w:hint="eastAsia"/>
          <w:sz w:val="24"/>
          <w:szCs w:val="24"/>
        </w:rPr>
        <w:t>上述</w:t>
      </w:r>
      <w:r w:rsidR="005B6FD2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材料并结合所学知识分析这一问题带来的影响。</w:t>
      </w:r>
    </w:p>
    <w:p w:rsidR="00D25EFE" w:rsidRDefault="00D25EFE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问题：</w:t>
      </w:r>
      <w:r w:rsidR="005B6FD2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外戚与宦官轮流把持朝政。</w:t>
      </w:r>
    </w:p>
    <w:p w:rsidR="005B6FD2" w:rsidRPr="00BD7036" w:rsidRDefault="00D25EFE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影响：</w:t>
      </w:r>
      <w:r w:rsidR="005B6FD2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他们任用亲信，诛杀异己，导致政治腐朽不堪，正直的官员受到排挤陷害，社会混乱，人民遭殃，外戚、宦官交替专权的恶性循环，动摇了东汉的统治，东汉王朝走向衰亡。</w:t>
      </w:r>
    </w:p>
    <w:p w:rsidR="005B6FD2" w:rsidRPr="00BD7036" w:rsidRDefault="005B6FD2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学生依据课本及《东汉外戚宦官交替专权流程图》叙述东汉外戚宦官交替专权的大致过程。</w:t>
      </w:r>
    </w:p>
    <w:p w:rsidR="005B6FD2" w:rsidRPr="00BD7036" w:rsidRDefault="005B6FD2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研读下列材料，加深对东汉外戚宦官交替专权的影响的理解。</w:t>
      </w:r>
    </w:p>
    <w:p w:rsidR="005B6FD2" w:rsidRPr="00BD7036" w:rsidRDefault="005B6FD2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由于东汉后期的朝政越来越腐败，时局动荡不安，社会上大批贫民流离失所，加上自然灾害频繁发生，广大人民再也不能忍受这种黑暗统治了，反抗的情绪在民间蔓延。</w:t>
      </w:r>
    </w:p>
    <w:p w:rsidR="00C432C1" w:rsidRPr="00BD7036" w:rsidRDefault="00D25EFE" w:rsidP="00D25EFE">
      <w:pPr>
        <w:pStyle w:val="a5"/>
        <w:tabs>
          <w:tab w:val="left" w:pos="3000"/>
        </w:tabs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2.</w:t>
      </w:r>
      <w:r w:rsidR="00C432C1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黄巾起义</w:t>
      </w:r>
      <w:r w:rsidR="00C432C1" w:rsidRPr="00BD7036">
        <w:rPr>
          <w:rFonts w:asciiTheme="minorEastAsia" w:eastAsiaTheme="minorEastAsia" w:hAnsiTheme="minorEastAsia" w:cs="仿宋_GB2312"/>
          <w:sz w:val="24"/>
          <w:szCs w:val="24"/>
        </w:rPr>
        <w:tab/>
      </w:r>
    </w:p>
    <w:p w:rsidR="005B6FD2" w:rsidRPr="00BD7036" w:rsidRDefault="00D25EFE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5B6FD2" w:rsidRPr="00BD7036">
        <w:rPr>
          <w:rFonts w:asciiTheme="minorEastAsia" w:hAnsiTheme="minorEastAsia" w:hint="eastAsia"/>
          <w:sz w:val="24"/>
          <w:szCs w:val="24"/>
        </w:rPr>
        <w:t>学生简要叙述黄巾起义的有关知识。</w:t>
      </w:r>
    </w:p>
    <w:p w:rsidR="005B6FD2" w:rsidRPr="00BD7036" w:rsidRDefault="005B6FD2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036">
        <w:rPr>
          <w:rFonts w:asciiTheme="minorEastAsia" w:hAnsiTheme="minorEastAsia" w:hint="eastAsia"/>
          <w:sz w:val="24"/>
          <w:szCs w:val="24"/>
        </w:rPr>
        <w:t>时间：184年；领导者：张角；</w:t>
      </w:r>
      <w:r w:rsidRPr="00BD7036">
        <w:rPr>
          <w:rFonts w:asciiTheme="minorEastAsia" w:hAnsiTheme="minorEastAsia"/>
          <w:sz w:val="24"/>
          <w:szCs w:val="24"/>
        </w:rPr>
        <w:tab/>
      </w:r>
      <w:r w:rsidRPr="00BD7036">
        <w:rPr>
          <w:rFonts w:asciiTheme="minorEastAsia" w:hAnsiTheme="minorEastAsia" w:hint="eastAsia"/>
          <w:sz w:val="24"/>
          <w:szCs w:val="24"/>
        </w:rPr>
        <w:t>特点：有组织、有准备的农民大起义。</w:t>
      </w:r>
    </w:p>
    <w:p w:rsidR="005B6FD2" w:rsidRPr="00BD7036" w:rsidRDefault="00D25EFE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5B6FD2" w:rsidRPr="00BD7036">
        <w:rPr>
          <w:rFonts w:asciiTheme="minorEastAsia" w:hAnsiTheme="minorEastAsia" w:hint="eastAsia"/>
          <w:sz w:val="24"/>
          <w:szCs w:val="24"/>
        </w:rPr>
        <w:t>结果：在东汉军队的残酷镇压下，黄巾军受到重挫，损失惨重，起义首领张角也因病去世，历时九个月的黄巾起义最后被镇压下去。黄巾起义主力虽然失败，但其余部坚持斗争了20多年。</w:t>
      </w:r>
    </w:p>
    <w:p w:rsidR="005B6FD2" w:rsidRPr="00BD7036" w:rsidRDefault="00D25EFE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5B6FD2" w:rsidRPr="00BD7036">
        <w:rPr>
          <w:rFonts w:asciiTheme="minorEastAsia" w:hAnsiTheme="minorEastAsia" w:hint="eastAsia"/>
          <w:sz w:val="24"/>
          <w:szCs w:val="24"/>
        </w:rPr>
        <w:t>影响：这次农民起义，沉重打击了东汉的统治，使其一蹶不振。</w:t>
      </w:r>
    </w:p>
    <w:p w:rsidR="00C432C1" w:rsidRPr="00BD7036" w:rsidRDefault="00D25EFE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t>（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4</w:t>
      </w:r>
      <w:r>
        <w:rPr>
          <w:rFonts w:asciiTheme="minorEastAsia" w:eastAsiaTheme="minorEastAsia" w:hAnsiTheme="minorEastAsia" w:cs="仿宋_GB2312"/>
          <w:sz w:val="24"/>
          <w:szCs w:val="24"/>
        </w:rPr>
        <w:t>）</w:t>
      </w:r>
      <w:r w:rsidR="005B6FD2" w:rsidRPr="00BD7036">
        <w:rPr>
          <w:rFonts w:asciiTheme="minorEastAsia" w:eastAsiaTheme="minorEastAsia" w:hAnsiTheme="minorEastAsia" w:cs="仿宋_GB2312"/>
          <w:sz w:val="24"/>
          <w:szCs w:val="24"/>
        </w:rPr>
        <w:t>P</w:t>
      </w:r>
      <w:r w:rsidR="005B6FD2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66课后活动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问题：想想为什么黄巾起义会得到天下响应？（</w:t>
      </w:r>
      <w:r w:rsidR="00C432C1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外戚和宦官轮流专权，政治极端腐败黑暗；自然灾害不断，农民面临死亡的威胁。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）</w:t>
      </w:r>
    </w:p>
    <w:p w:rsidR="00D25EFE" w:rsidRDefault="00C432C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最终黄巾起义以失败而告终，</w:t>
      </w:r>
      <w:r w:rsidR="00681451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但是东汉朝廷并没有转危为安，为了加强对地方的控制，改刺史为州牧，州牧势力膨胀，成为割据一方的军阀。</w:t>
      </w: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军阀割据、</w:t>
      </w:r>
      <w:r w:rsidR="00681451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加速了东汉王朝的瓦解，</w:t>
      </w: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东汉</w:t>
      </w:r>
      <w:r w:rsidR="00681451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已经</w:t>
      </w: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名存实亡</w:t>
      </w:r>
      <w:r w:rsidR="00D25EFE">
        <w:rPr>
          <w:rFonts w:asciiTheme="minorEastAsia" w:eastAsiaTheme="minorEastAsia" w:hAnsiTheme="minorEastAsia" w:cs="仿宋_GB2312" w:hint="eastAsia"/>
          <w:sz w:val="24"/>
          <w:szCs w:val="24"/>
        </w:rPr>
        <w:t>。</w:t>
      </w:r>
    </w:p>
    <w:p w:rsidR="00D25EFE" w:rsidRDefault="00D25EFE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能力提高</w:t>
      </w:r>
      <w:r w:rsidR="00BD7036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</w:p>
    <w:p w:rsidR="00D25EFE" w:rsidRDefault="00D25EFE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1.线索梳理：年代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尺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梳理自秦朝到东汉。（主题:统一的多民族国家）</w:t>
      </w:r>
    </w:p>
    <w:p w:rsidR="00BD7036" w:rsidRPr="00BD7036" w:rsidRDefault="00D25EFE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2.</w:t>
      </w:r>
      <w:r w:rsidR="00BD7036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比一比</w:t>
      </w:r>
    </w:p>
    <w:p w:rsidR="00681451" w:rsidRPr="00BD7036" w:rsidRDefault="00D25EFE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Cs/>
          <w:sz w:val="24"/>
          <w:szCs w:val="24"/>
        </w:rPr>
        <w:t>1.</w:t>
      </w:r>
      <w:r w:rsidR="00681451"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比较“光武中兴”和</w:t>
      </w:r>
      <w:r>
        <w:rPr>
          <w:rFonts w:asciiTheme="minorEastAsia" w:eastAsiaTheme="minorEastAsia" w:hAnsiTheme="minorEastAsia" w:cs="仿宋_GB2312" w:hint="eastAsia"/>
          <w:bCs/>
          <w:sz w:val="24"/>
          <w:szCs w:val="24"/>
        </w:rPr>
        <w:t>西汉初年休养生息政策</w:t>
      </w:r>
      <w:r w:rsidR="00681451"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的异同点。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（提示：从思想、背景、内容、结果等方面思考）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（1）异：</w:t>
      </w:r>
    </w:p>
    <w:p w:rsidR="00681451" w:rsidRPr="009A4A29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bCs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①统治思想：光武帝用儒家思想；</w:t>
      </w:r>
      <w:r w:rsidR="00D25EFE">
        <w:rPr>
          <w:rFonts w:asciiTheme="minorEastAsia" w:eastAsiaTheme="minorEastAsia" w:hAnsiTheme="minorEastAsia" w:cs="仿宋_GB2312" w:hint="eastAsia"/>
          <w:bCs/>
          <w:sz w:val="24"/>
          <w:szCs w:val="24"/>
        </w:rPr>
        <w:t>高祖、</w:t>
      </w:r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文帝、景帝用道家思想。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bCs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②内容：光武</w:t>
      </w:r>
      <w:proofErr w:type="gramStart"/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帝整顿</w:t>
      </w:r>
      <w:proofErr w:type="gramEnd"/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吏治，严惩贪官污吏；</w:t>
      </w:r>
      <w:r w:rsidR="00D25EFE">
        <w:rPr>
          <w:rFonts w:asciiTheme="minorEastAsia" w:eastAsiaTheme="minorEastAsia" w:hAnsiTheme="minorEastAsia" w:cs="仿宋_GB2312" w:hint="eastAsia"/>
          <w:bCs/>
          <w:sz w:val="24"/>
          <w:szCs w:val="24"/>
        </w:rPr>
        <w:t>高祖、文帝、景帝</w:t>
      </w:r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则没有。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（2）同：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bCs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①背景：农民起义推翻前朝统治，国家完成统一。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bCs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>②内容：统治者都调整统治政策，轻徭薄赋、减轻农民负担等。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bCs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bCs/>
          <w:sz w:val="24"/>
          <w:szCs w:val="24"/>
        </w:rPr>
        <w:t xml:space="preserve">③结果：都呈现出政治清明、社会安定、经济发展的局面。 </w:t>
      </w:r>
    </w:p>
    <w:p w:rsidR="00D25EFE" w:rsidRDefault="00D25EFE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（2）</w:t>
      </w:r>
      <w:r w:rsidR="00681451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黄巾起义和陈胜吴广起义有何异同点？</w:t>
      </w:r>
      <w:r w:rsidR="00BD7036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（课后按照刚才的方式进行比较，视时间而定）</w:t>
      </w:r>
      <w:r w:rsidR="00681451"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提示：从目的、过程、结果、影响等方面思考</w:t>
      </w:r>
    </w:p>
    <w:p w:rsidR="00D25EFE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相同点：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1.都是为了反抗统治者的压迫</w:t>
      </w:r>
      <w:r w:rsidR="00BD7036">
        <w:rPr>
          <w:rFonts w:asciiTheme="minorEastAsia" w:eastAsiaTheme="minorEastAsia" w:hAnsiTheme="minorEastAsia" w:cs="仿宋_GB2312"/>
          <w:sz w:val="24"/>
          <w:szCs w:val="24"/>
        </w:rPr>
        <w:tab/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2.起义最终都以失败告终；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3.但他们都动摇了当权者的统治基础，加速了王朝的灭亡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不同点：</w:t>
      </w:r>
    </w:p>
    <w:p w:rsidR="00681451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 w:hint="eastAsia"/>
          <w:sz w:val="24"/>
          <w:szCs w:val="24"/>
        </w:rPr>
        <w:t>黄巾起义是有组织有准备的农民大起义，陈胜吴广起义突发性较强。</w:t>
      </w:r>
    </w:p>
    <w:p w:rsidR="00E575BD" w:rsidRPr="00BD7036" w:rsidRDefault="00681451" w:rsidP="00D25EFE">
      <w:pPr>
        <w:pStyle w:val="a5"/>
        <w:spacing w:after="0" w:line="24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BD7036">
        <w:rPr>
          <w:rFonts w:asciiTheme="minorEastAsia" w:eastAsiaTheme="minorEastAsia" w:hAnsiTheme="minorEastAsia" w:cs="仿宋_GB2312"/>
          <w:sz w:val="24"/>
          <w:szCs w:val="24"/>
        </w:rPr>
        <w:lastRenderedPageBreak/>
        <w:t>（三）课堂小结</w:t>
      </w:r>
      <w:r w:rsidR="00BD7036" w:rsidRPr="00BD7036">
        <w:rPr>
          <w:rFonts w:asciiTheme="minorEastAsia" w:eastAsiaTheme="minorEastAsia" w:hAnsiTheme="minorEastAsia" w:cs="仿宋_GB2312"/>
          <w:sz w:val="24"/>
          <w:szCs w:val="24"/>
        </w:rPr>
        <w:t>（图示）</w:t>
      </w:r>
    </w:p>
    <w:p w:rsidR="00DF4B5C" w:rsidRPr="00BD7036" w:rsidRDefault="00DF4B5C" w:rsidP="00D25EF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DF4B5C" w:rsidRPr="00BD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48A"/>
    <w:multiLevelType w:val="hybridMultilevel"/>
    <w:tmpl w:val="9FA62076"/>
    <w:lvl w:ilvl="0" w:tplc="BD32B66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2D"/>
    <w:rsid w:val="001414E5"/>
    <w:rsid w:val="00155E2D"/>
    <w:rsid w:val="00167AB9"/>
    <w:rsid w:val="001807CE"/>
    <w:rsid w:val="001D73F8"/>
    <w:rsid w:val="0024251E"/>
    <w:rsid w:val="00291988"/>
    <w:rsid w:val="003C2F05"/>
    <w:rsid w:val="004A65F7"/>
    <w:rsid w:val="004E05CC"/>
    <w:rsid w:val="005B6FD2"/>
    <w:rsid w:val="00681451"/>
    <w:rsid w:val="00861633"/>
    <w:rsid w:val="009A4A29"/>
    <w:rsid w:val="00AA160E"/>
    <w:rsid w:val="00BD7036"/>
    <w:rsid w:val="00C432C1"/>
    <w:rsid w:val="00D25EFE"/>
    <w:rsid w:val="00DF4B5C"/>
    <w:rsid w:val="00E575BD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0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D73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Plain Text"/>
    <w:basedOn w:val="a"/>
    <w:link w:val="Char"/>
    <w:rsid w:val="00C432C1"/>
    <w:pPr>
      <w:spacing w:after="200" w:line="276" w:lineRule="auto"/>
    </w:pPr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5"/>
    <w:rsid w:val="00C432C1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C432C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432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0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D73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Plain Text"/>
    <w:basedOn w:val="a"/>
    <w:link w:val="Char"/>
    <w:rsid w:val="00C432C1"/>
    <w:pPr>
      <w:spacing w:after="200" w:line="276" w:lineRule="auto"/>
    </w:pPr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5"/>
    <w:rsid w:val="00C432C1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C432C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43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461</Words>
  <Characters>2628</Characters>
  <Application>Microsoft Office Word</Application>
  <DocSecurity>0</DocSecurity>
  <Lines>21</Lines>
  <Paragraphs>6</Paragraphs>
  <ScaleCrop>false</ScaleCrop>
  <Company>Sky123.Org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dcterms:created xsi:type="dcterms:W3CDTF">2020-10-30T00:30:00Z</dcterms:created>
  <dcterms:modified xsi:type="dcterms:W3CDTF">2020-11-03T05:43:00Z</dcterms:modified>
</cp:coreProperties>
</file>