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jc w:val="center"/>
        <w:rPr>
          <w:rFonts w:hint="eastAsia" w:eastAsiaTheme="minorEastAsia"/>
          <w:sz w:val="36"/>
          <w:szCs w:val="44"/>
          <w:lang w:val="en-US" w:eastAsia="zh-CN"/>
        </w:rPr>
      </w:pPr>
      <w:r>
        <w:rPr>
          <w:rFonts w:hint="eastAsia"/>
          <w:sz w:val="36"/>
          <w:szCs w:val="44"/>
        </w:rPr>
        <w:t>学习了李吉林老师的情景教学法</w:t>
      </w:r>
      <w:r>
        <w:rPr>
          <w:rFonts w:hint="eastAsia"/>
          <w:sz w:val="36"/>
          <w:szCs w:val="44"/>
          <w:lang w:val="en-US" w:eastAsia="zh-CN"/>
        </w:rPr>
        <w:t>有感</w:t>
      </w:r>
    </w:p>
    <w:p>
      <w:pPr>
        <w:ind w:firstLine="560" w:firstLineChars="200"/>
        <w:rPr>
          <w:rFonts w:hint="eastAsia"/>
          <w:sz w:val="28"/>
          <w:szCs w:val="28"/>
        </w:rPr>
      </w:pPr>
      <w:r>
        <w:rPr>
          <w:rFonts w:hint="eastAsia"/>
          <w:sz w:val="28"/>
          <w:szCs w:val="28"/>
        </w:rPr>
        <w:t>学习了李吉林老师的情景教学法，我收获巨大。李老师的“情境教学”强调以“思”为核心，在创造的乐趣中，通过形真、情切、意远、理蕴的特点，巧妙地把</w:t>
      </w:r>
      <w:r>
        <w:rPr>
          <w:rFonts w:hint="eastAsia"/>
          <w:sz w:val="28"/>
          <w:szCs w:val="28"/>
          <w:lang w:val="en-US" w:eastAsia="zh-CN"/>
        </w:rPr>
        <w:t>学生</w:t>
      </w:r>
      <w:r>
        <w:rPr>
          <w:rFonts w:hint="eastAsia"/>
          <w:sz w:val="28"/>
          <w:szCs w:val="28"/>
        </w:rPr>
        <w:t>的认识活动与情感活动结合起来。</w:t>
      </w:r>
    </w:p>
    <w:p>
      <w:pPr>
        <w:ind w:firstLine="560" w:firstLineChars="200"/>
        <w:rPr>
          <w:rFonts w:hint="eastAsia"/>
          <w:sz w:val="28"/>
          <w:szCs w:val="28"/>
        </w:rPr>
      </w:pPr>
      <w:r>
        <w:rPr>
          <w:rFonts w:hint="eastAsia"/>
          <w:sz w:val="28"/>
          <w:szCs w:val="28"/>
        </w:rPr>
        <w:t>情景教学主要是某种富有感情色彩的活动而产生的一种特有的心理氛围，就是以生动形象的情境激起学生学习情绪为手段的一种教学方法，目前，情境教学也正符合了新课程的要求，它充分调动学生的学习积极性，促使他们自主学习和自主探究的能力，进一步达到教与学的和谐统一。在教学中，只要根据学生的年龄特点和心理特征，设置适当的情境，引起学生的情感共鸣，从而获得最佳的教学效果。既然情境教学能够引起学生好奇、好动、好问的心理特征，使他们乐于学，那么该运用什么样的手法创设情境呢?</w:t>
      </w:r>
    </w:p>
    <w:p>
      <w:pPr>
        <w:ind w:firstLine="560" w:firstLineChars="200"/>
        <w:rPr>
          <w:rFonts w:hint="eastAsia"/>
          <w:sz w:val="28"/>
          <w:szCs w:val="28"/>
        </w:rPr>
      </w:pPr>
      <w:r>
        <w:rPr>
          <w:rFonts w:hint="eastAsia"/>
          <w:sz w:val="28"/>
          <w:szCs w:val="28"/>
        </w:rPr>
        <w:t>值得我们思索和探讨的是∶李吉林老师的情境教育在课堂上主要是通过创设典型场景，激发学生主动学习的热情，并且通过各种教育形式和教学手段，激起学生主动进行大量阅读的兴趣。课堂学习和课外探究相结合，从而生起对</w:t>
      </w:r>
      <w:r>
        <w:rPr>
          <w:rFonts w:hint="eastAsia"/>
          <w:sz w:val="28"/>
          <w:szCs w:val="28"/>
          <w:lang w:val="en-US" w:eastAsia="zh-CN"/>
        </w:rPr>
        <w:t>学习</w:t>
      </w:r>
      <w:r>
        <w:rPr>
          <w:rFonts w:hint="eastAsia"/>
          <w:sz w:val="28"/>
          <w:szCs w:val="28"/>
        </w:rPr>
        <w:t>的热爱。于是我开始反思自己。苏霍姆林斯基说:“只有当知识变成精神生活的因素，吸引人的思想，激发人的思想，激发人的兴趣和热情的时候，才能称之为真正的知识。我终于明白，只有在情境中激起学生热烈的情绪，把情感活动和认知活动结合起来，知识才能变得鲜活，学生获得的审美体验才能让他产生继续学习的动力。因此，要在学生单薄的文化构架上添砖加瓦，远比教师塞给学生事件、人物深刻。教学不仅为了习得知识，还为了学生精神世界的丰富。如果能让学生在美的情境中将自己的学习体验转化为内心的精神财富。运用情境教学的老师就是传播真情的使者，处在情境课堂中的学生在感受和体验之后又能成为创造美与快乐的精灵。</w:t>
      </w:r>
    </w:p>
    <w:p>
      <w:pPr>
        <w:ind w:firstLine="560" w:firstLineChars="200"/>
        <w:rPr>
          <w:rFonts w:hint="eastAsia"/>
          <w:sz w:val="28"/>
          <w:szCs w:val="28"/>
        </w:rPr>
      </w:pPr>
      <w:r>
        <w:rPr>
          <w:rFonts w:hint="eastAsia"/>
          <w:sz w:val="28"/>
          <w:szCs w:val="28"/>
        </w:rPr>
        <w:t>林老师的教学法让我获益良多，心中的迷雾逐渐散去，有种豁然开朗得见大光明的感觉。对于李吉林老师，我非常佩服。对于她所创建的情境教育理论与实践体系，我愿努力学习，积极实践，力争能为学生创设美的课堂，让学生</w:t>
      </w:r>
      <w:bookmarkStart w:id="0" w:name="_GoBack"/>
      <w:bookmarkEnd w:id="0"/>
      <w:r>
        <w:rPr>
          <w:rFonts w:hint="eastAsia"/>
          <w:sz w:val="28"/>
          <w:szCs w:val="28"/>
        </w:rPr>
        <w:t>爱上</w:t>
      </w:r>
      <w:r>
        <w:rPr>
          <w:rFonts w:hint="eastAsia"/>
          <w:sz w:val="28"/>
          <w:szCs w:val="28"/>
          <w:lang w:val="en-US" w:eastAsia="zh-CN"/>
        </w:rPr>
        <w:t>学习</w:t>
      </w:r>
      <w:r>
        <w:rPr>
          <w:rFonts w:hint="eastAsia"/>
          <w:sz w:val="28"/>
          <w:szCs w:val="28"/>
        </w:rPr>
        <w:t>，学好</w:t>
      </w:r>
      <w:r>
        <w:rPr>
          <w:rFonts w:hint="eastAsia"/>
          <w:sz w:val="28"/>
          <w:szCs w:val="28"/>
          <w:lang w:val="en-US" w:eastAsia="zh-CN"/>
        </w:rPr>
        <w:t>历史</w:t>
      </w:r>
      <w:r>
        <w:rPr>
          <w:rFonts w:hint="eastAsia"/>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9F2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jd</cp:lastModifiedBy>
  <dcterms:modified xsi:type="dcterms:W3CDTF">2021-01-06T00:18:26Z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