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E" w:rsidRDefault="00246F8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92EFE" w:rsidRDefault="00246F83" w:rsidP="009A5EA0">
      <w:pPr>
        <w:spacing w:afterLines="100"/>
        <w:jc w:val="center"/>
        <w:rPr>
          <w:rFonts w:ascii="微软简标宋" w:eastAsia="微软简标宋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微软简标宋" w:eastAsia="微软简标宋" w:hAnsi="方正小标宋_GBK" w:cs="方正小标宋_GBK" w:hint="eastAsia"/>
          <w:bCs/>
          <w:sz w:val="44"/>
          <w:szCs w:val="44"/>
        </w:rPr>
        <w:t>常州市新北区名班主任成长营年度考核评价表</w:t>
      </w:r>
    </w:p>
    <w:bookmarkEnd w:id="0"/>
    <w:p w:rsidR="00892EFE" w:rsidRDefault="00246F83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 xml:space="preserve">成长营名称：  </w:t>
      </w:r>
      <w:r w:rsidR="00B76BFD">
        <w:rPr>
          <w:rFonts w:ascii="黑体" w:eastAsia="黑体" w:hAnsi="黑体" w:cs="黑体" w:hint="eastAsia"/>
          <w:sz w:val="24"/>
        </w:rPr>
        <w:t>黄金萍高级班主任成长营</w:t>
      </w:r>
      <w:r>
        <w:rPr>
          <w:rFonts w:ascii="黑体" w:eastAsia="黑体" w:hAnsi="黑体" w:cs="黑体" w:hint="eastAsia"/>
          <w:sz w:val="24"/>
        </w:rPr>
        <w:t xml:space="preserve">       领衔人姓名：</w:t>
      </w:r>
      <w:r w:rsidR="00B76BFD">
        <w:rPr>
          <w:rFonts w:ascii="黑体" w:eastAsia="黑体" w:hAnsi="黑体" w:cs="黑体" w:hint="eastAsia"/>
          <w:sz w:val="24"/>
        </w:rPr>
        <w:t>黄金萍</w:t>
      </w:r>
      <w:r>
        <w:rPr>
          <w:rFonts w:ascii="黑体" w:eastAsia="黑体" w:hAnsi="黑体" w:cs="黑体" w:hint="eastAsia"/>
          <w:sz w:val="24"/>
        </w:rPr>
        <w:t xml:space="preserve">                          考核时间：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136"/>
        <w:gridCol w:w="735"/>
        <w:gridCol w:w="1425"/>
        <w:gridCol w:w="1194"/>
        <w:gridCol w:w="1134"/>
        <w:gridCol w:w="1134"/>
      </w:tblGrid>
      <w:tr w:rsidR="00892EFE">
        <w:trPr>
          <w:trHeight w:val="479"/>
          <w:tblHeader/>
        </w:trPr>
        <w:tc>
          <w:tcPr>
            <w:tcW w:w="1384" w:type="dxa"/>
            <w:vAlign w:val="center"/>
          </w:tcPr>
          <w:p w:rsidR="00892EFE" w:rsidRDefault="00246F83">
            <w:pPr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仿宋" w:hint="eastAsia"/>
                <w:szCs w:val="21"/>
              </w:rPr>
              <w:t>评价指标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   </w:t>
            </w: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评价内容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分值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评价方式</w:t>
            </w:r>
          </w:p>
        </w:tc>
        <w:tc>
          <w:tcPr>
            <w:tcW w:w="1194" w:type="dxa"/>
            <w:vAlign w:val="center"/>
          </w:tcPr>
          <w:p w:rsidR="00892EFE" w:rsidRDefault="00246F83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自评概述</w:t>
            </w:r>
          </w:p>
        </w:tc>
        <w:tc>
          <w:tcPr>
            <w:tcW w:w="1134" w:type="dxa"/>
            <w:vAlign w:val="center"/>
          </w:tcPr>
          <w:p w:rsidR="00892EFE" w:rsidRDefault="00246F83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自评得分</w:t>
            </w:r>
          </w:p>
        </w:tc>
        <w:tc>
          <w:tcPr>
            <w:tcW w:w="1134" w:type="dxa"/>
            <w:vAlign w:val="center"/>
          </w:tcPr>
          <w:p w:rsidR="00892EFE" w:rsidRDefault="00246F83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考核得分</w:t>
            </w:r>
          </w:p>
        </w:tc>
      </w:tr>
      <w:tr w:rsidR="00892EFE">
        <w:trPr>
          <w:trHeight w:val="413"/>
        </w:trPr>
        <w:tc>
          <w:tcPr>
            <w:tcW w:w="1384" w:type="dxa"/>
            <w:vMerge w:val="restart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A1</w:t>
            </w:r>
          </w:p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基础性指标</w:t>
            </w: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</w:t>
            </w:r>
            <w:r>
              <w:rPr>
                <w:rFonts w:ascii="宋体" w:hAnsi="宋体" w:cs="仿宋" w:hint="eastAsia"/>
                <w:szCs w:val="21"/>
              </w:rPr>
              <w:t>成长营建设规范。培育方案、活动开展过程性资料、阶段总结等完整。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查阅网页</w:t>
            </w: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所需材料完整</w:t>
            </w:r>
          </w:p>
        </w:tc>
        <w:tc>
          <w:tcPr>
            <w:tcW w:w="113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638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B2</w:t>
            </w:r>
            <w:r>
              <w:rPr>
                <w:rFonts w:ascii="宋体" w:hAnsi="宋体" w:cs="仿宋" w:hint="eastAsia"/>
                <w:szCs w:val="21"/>
              </w:rPr>
              <w:t>内部管理完善。领衔人职责明确，成员考勤记录完整，档案信息齐全规范，经费使用严格执行财务制度。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分工明确</w:t>
            </w:r>
            <w:r>
              <w:rPr>
                <w:rFonts w:ascii="宋体" w:hAnsi="宋体" w:cs="仿宋" w:hint="eastAsia"/>
                <w:szCs w:val="21"/>
              </w:rPr>
              <w:t>，</w:t>
            </w:r>
            <w:r>
              <w:rPr>
                <w:rFonts w:ascii="宋体" w:hAnsi="宋体" w:cs="仿宋"/>
                <w:szCs w:val="21"/>
              </w:rPr>
              <w:t>考勤详实</w:t>
            </w:r>
          </w:p>
        </w:tc>
        <w:tc>
          <w:tcPr>
            <w:tcW w:w="113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59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B3</w:t>
            </w:r>
            <w:r>
              <w:rPr>
                <w:rFonts w:ascii="宋体" w:hAnsi="宋体" w:cs="仿宋" w:hint="eastAsia"/>
                <w:szCs w:val="21"/>
              </w:rPr>
              <w:t>成长营活动有序，内容丰富，方式多元。每年集中研修活动不少于</w:t>
            </w:r>
            <w:r>
              <w:rPr>
                <w:rFonts w:ascii="宋体" w:hAnsi="宋体" w:cs="仿宋"/>
                <w:szCs w:val="21"/>
              </w:rPr>
              <w:t>10</w:t>
            </w:r>
            <w:r>
              <w:rPr>
                <w:rFonts w:ascii="宋体" w:hAnsi="宋体" w:cs="仿宋" w:hint="eastAsia"/>
                <w:szCs w:val="21"/>
              </w:rPr>
              <w:t>次，开设区级以上公开课不少于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节。领衔人开设区级以上公开课或作班主任培训讲座不少于</w:t>
            </w: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ascii="宋体" w:hAnsi="宋体" w:cs="仿宋" w:hint="eastAsia"/>
                <w:szCs w:val="21"/>
              </w:rPr>
              <w:t>次，听本成长营成员课不少于</w:t>
            </w:r>
            <w:r>
              <w:rPr>
                <w:rFonts w:ascii="宋体" w:hAnsi="宋体" w:cs="仿宋"/>
                <w:szCs w:val="21"/>
              </w:rPr>
              <w:t>15</w:t>
            </w:r>
            <w:r>
              <w:rPr>
                <w:rFonts w:ascii="宋体" w:hAnsi="宋体" w:cs="仿宋" w:hint="eastAsia"/>
                <w:szCs w:val="21"/>
              </w:rPr>
              <w:t>节。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查阅网页</w:t>
            </w: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集中研修</w:t>
            </w:r>
            <w:r>
              <w:rPr>
                <w:rFonts w:ascii="宋体" w:hAnsi="宋体" w:cs="仿宋" w:hint="eastAsia"/>
                <w:szCs w:val="21"/>
              </w:rPr>
              <w:t>11次，区级公开课：领衔人讲座4次，听课：</w:t>
            </w:r>
          </w:p>
        </w:tc>
        <w:tc>
          <w:tcPr>
            <w:tcW w:w="113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635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B4</w:t>
            </w:r>
            <w:r>
              <w:rPr>
                <w:rFonts w:ascii="宋体" w:hAnsi="宋体" w:cs="仿宋" w:hint="eastAsia"/>
                <w:szCs w:val="21"/>
              </w:rPr>
              <w:t>项目研究有成效。以成长营为单位，主持区级以上中小学生品格提升工程项目或研究课题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个。按计划推进项目建设，有阶段性项目研究成果，成长营每年在市级以上刊物至少发表相关论文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篇。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区研究课题</w:t>
            </w:r>
            <w:r w:rsidR="002127CD">
              <w:rPr>
                <w:rFonts w:ascii="宋体" w:hAnsi="宋体" w:cs="仿宋" w:hint="eastAsia"/>
                <w:szCs w:val="21"/>
              </w:rPr>
              <w:t>2个</w:t>
            </w:r>
          </w:p>
          <w:p w:rsidR="00C36C3B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发表论文：</w:t>
            </w:r>
            <w:r w:rsidR="002127CD"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457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B5</w:t>
            </w:r>
            <w:r>
              <w:rPr>
                <w:rFonts w:ascii="宋体" w:hAnsi="宋体" w:cs="仿宋" w:hint="eastAsia"/>
                <w:szCs w:val="21"/>
              </w:rPr>
              <w:t>网页建设高质量。名班主任成长营网站每月及时更新，内容充实、完整。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查阅网页</w:t>
            </w: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每月更新</w:t>
            </w:r>
          </w:p>
        </w:tc>
        <w:tc>
          <w:tcPr>
            <w:tcW w:w="113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596"/>
        </w:trPr>
        <w:tc>
          <w:tcPr>
            <w:tcW w:w="1384" w:type="dxa"/>
            <w:vMerge w:val="restart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A2</w:t>
            </w:r>
          </w:p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影响力指标</w:t>
            </w: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B6</w:t>
            </w:r>
            <w:r>
              <w:rPr>
                <w:rFonts w:ascii="宋体" w:hAnsi="宋体" w:cs="仿宋" w:hint="eastAsia"/>
                <w:szCs w:val="21"/>
              </w:rPr>
              <w:t>研究成果辐射推广。举办面向全区及以上的班主任工作论坛或现场观摩活动，省级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1194" w:type="dxa"/>
            <w:vAlign w:val="center"/>
          </w:tcPr>
          <w:p w:rsidR="00892EFE" w:rsidRDefault="00E5145C" w:rsidP="00E5145C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“</w:t>
            </w:r>
            <w:r w:rsidR="00C36C3B">
              <w:rPr>
                <w:rFonts w:ascii="宋体" w:hAnsi="宋体" w:cs="仿宋"/>
                <w:szCs w:val="21"/>
              </w:rPr>
              <w:t>新基础</w:t>
            </w:r>
            <w:r>
              <w:rPr>
                <w:rFonts w:ascii="宋体" w:hAnsi="宋体" w:cs="仿宋"/>
                <w:szCs w:val="21"/>
              </w:rPr>
              <w:t>教育</w:t>
            </w:r>
            <w:r>
              <w:rPr>
                <w:rFonts w:ascii="宋体" w:hAnsi="宋体" w:cs="仿宋" w:hint="eastAsia"/>
                <w:szCs w:val="21"/>
              </w:rPr>
              <w:t>”</w:t>
            </w:r>
            <w:r w:rsidR="003B7752">
              <w:rPr>
                <w:rFonts w:ascii="宋体" w:hAnsi="宋体" w:cs="仿宋"/>
                <w:szCs w:val="21"/>
              </w:rPr>
              <w:t>理念下</w:t>
            </w:r>
            <w:r>
              <w:rPr>
                <w:rFonts w:ascii="宋体" w:hAnsi="宋体" w:cs="仿宋"/>
                <w:szCs w:val="21"/>
              </w:rPr>
              <w:t>班主任队伍建设专题研讨</w:t>
            </w:r>
          </w:p>
        </w:tc>
        <w:tc>
          <w:tcPr>
            <w:tcW w:w="113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59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B7</w:t>
            </w:r>
            <w:r>
              <w:rPr>
                <w:rFonts w:ascii="宋体" w:hAnsi="宋体" w:cs="仿宋" w:hint="eastAsia"/>
                <w:szCs w:val="21"/>
              </w:rPr>
              <w:t>成长营领衔人、成员作区级以上德育工作经验介绍或专题讲座，省级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分，其他类别</w:t>
            </w:r>
            <w:r>
              <w:rPr>
                <w:rFonts w:ascii="宋体" w:hAnsi="宋体" w:cs="仿宋"/>
                <w:szCs w:val="21"/>
              </w:rPr>
              <w:t>0.5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全国</w:t>
            </w:r>
            <w:r>
              <w:rPr>
                <w:rFonts w:ascii="宋体" w:hAnsi="宋体" w:cs="仿宋" w:hint="eastAsia"/>
                <w:szCs w:val="21"/>
              </w:rPr>
              <w:t>1</w:t>
            </w:r>
          </w:p>
          <w:p w:rsidR="00C36C3B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区：</w:t>
            </w:r>
            <w:r w:rsidR="00E5145C">
              <w:rPr>
                <w:rFonts w:ascii="宋体" w:hAnsi="宋体" w:cs="仿宋" w:hint="eastAsia"/>
                <w:szCs w:val="21"/>
              </w:rPr>
              <w:t>1</w:t>
            </w:r>
            <w:r w:rsidR="002127CD"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59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B8</w:t>
            </w:r>
            <w:r>
              <w:rPr>
                <w:rFonts w:ascii="宋体" w:hAnsi="宋体" w:cs="仿宋" w:hint="eastAsia"/>
                <w:szCs w:val="21"/>
              </w:rPr>
              <w:t>成长营经验在区级以上报刊、电视台等官方媒体平台进行宣传报道，省级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分。官方网络媒体平台（除三名工程网站）报道，按一半计分。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省级</w:t>
            </w:r>
            <w:r>
              <w:rPr>
                <w:rFonts w:ascii="宋体" w:hAnsi="宋体" w:cs="仿宋" w:hint="eastAsia"/>
                <w:szCs w:val="21"/>
              </w:rPr>
              <w:t>：</w:t>
            </w:r>
            <w:r w:rsidR="003B7752">
              <w:rPr>
                <w:rFonts w:ascii="宋体" w:hAnsi="宋体" w:cs="仿宋" w:hint="eastAsia"/>
                <w:szCs w:val="21"/>
              </w:rPr>
              <w:t>9</w:t>
            </w:r>
          </w:p>
          <w:p w:rsidR="00C36C3B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市级：</w:t>
            </w:r>
            <w:r w:rsidR="003B7752">
              <w:rPr>
                <w:rFonts w:ascii="宋体" w:hAnsi="宋体" w:cs="仿宋" w:hint="eastAsia"/>
                <w:szCs w:val="21"/>
              </w:rPr>
              <w:t>12</w:t>
            </w:r>
          </w:p>
          <w:p w:rsidR="00C36C3B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区级：</w:t>
            </w:r>
            <w:r w:rsidR="003B7752"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92EFE" w:rsidRDefault="008D75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596"/>
        </w:trPr>
        <w:tc>
          <w:tcPr>
            <w:tcW w:w="1384" w:type="dxa"/>
            <w:vAlign w:val="center"/>
          </w:tcPr>
          <w:p w:rsidR="00892EFE" w:rsidRDefault="00246F83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A3</w:t>
            </w:r>
          </w:p>
          <w:p w:rsidR="00892EFE" w:rsidRDefault="00246F83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测评性指标</w:t>
            </w: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B9</w:t>
            </w:r>
            <w:r>
              <w:rPr>
                <w:rFonts w:ascii="宋体" w:hAnsi="宋体" w:cs="仿宋" w:hint="eastAsia"/>
                <w:szCs w:val="21"/>
              </w:rPr>
              <w:t>年度汇报展示。每年</w:t>
            </w:r>
            <w:r>
              <w:rPr>
                <w:rFonts w:ascii="宋体" w:hAnsi="宋体" w:cs="仿宋"/>
                <w:szCs w:val="21"/>
              </w:rPr>
              <w:t>12</w:t>
            </w:r>
            <w:r>
              <w:rPr>
                <w:rFonts w:ascii="宋体" w:hAnsi="宋体" w:cs="仿宋" w:hint="eastAsia"/>
                <w:szCs w:val="21"/>
              </w:rPr>
              <w:t>月成长营现场汇报一年的活动与成果，由专家评委和大众评委现场测评打分，专家评委占</w:t>
            </w:r>
            <w:r>
              <w:rPr>
                <w:rFonts w:ascii="宋体" w:hAnsi="宋体" w:cs="仿宋"/>
                <w:szCs w:val="21"/>
              </w:rPr>
              <w:t>60%</w:t>
            </w:r>
            <w:r>
              <w:rPr>
                <w:rFonts w:ascii="宋体" w:hAnsi="宋体" w:cs="仿宋" w:hint="eastAsia"/>
                <w:szCs w:val="21"/>
              </w:rPr>
              <w:t>，大众评委占</w:t>
            </w:r>
            <w:r>
              <w:rPr>
                <w:rFonts w:ascii="宋体" w:hAnsi="宋体" w:cs="仿宋"/>
                <w:szCs w:val="21"/>
              </w:rPr>
              <w:t>40%</w:t>
            </w:r>
            <w:r>
              <w:rPr>
                <w:rFonts w:ascii="宋体" w:hAnsi="宋体" w:cs="仿宋" w:hint="eastAsia"/>
                <w:szCs w:val="21"/>
              </w:rPr>
              <w:t>。</w:t>
            </w:r>
          </w:p>
        </w:tc>
        <w:tc>
          <w:tcPr>
            <w:tcW w:w="735" w:type="dxa"/>
            <w:vAlign w:val="center"/>
          </w:tcPr>
          <w:p w:rsidR="00892EFE" w:rsidRDefault="00246F83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40</w:t>
            </w:r>
          </w:p>
        </w:tc>
        <w:tc>
          <w:tcPr>
            <w:tcW w:w="1425" w:type="dxa"/>
            <w:vAlign w:val="center"/>
          </w:tcPr>
          <w:p w:rsidR="00892EFE" w:rsidRDefault="00246F83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现场展示</w:t>
            </w:r>
          </w:p>
          <w:p w:rsidR="00892EFE" w:rsidRDefault="00246F83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考评</w:t>
            </w:r>
          </w:p>
        </w:tc>
        <w:tc>
          <w:tcPr>
            <w:tcW w:w="1194" w:type="dxa"/>
            <w:vAlign w:val="center"/>
          </w:tcPr>
          <w:p w:rsidR="00892EFE" w:rsidRDefault="00246F83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————————————————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364"/>
        </w:trPr>
        <w:tc>
          <w:tcPr>
            <w:tcW w:w="1384" w:type="dxa"/>
            <w:vMerge w:val="restart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A4</w:t>
            </w:r>
          </w:p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发展性指标</w:t>
            </w: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B10</w:t>
            </w:r>
            <w:r>
              <w:rPr>
                <w:rFonts w:ascii="宋体" w:hAnsi="宋体" w:cs="仿宋" w:hint="eastAsia"/>
                <w:szCs w:val="21"/>
              </w:rPr>
              <w:t>个人荣誉：省级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Merge w:val="restart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按实际成果打分，不封顶。</w:t>
            </w:r>
          </w:p>
        </w:tc>
        <w:tc>
          <w:tcPr>
            <w:tcW w:w="1425" w:type="dxa"/>
            <w:vMerge w:val="restart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1194" w:type="dxa"/>
            <w:vAlign w:val="center"/>
          </w:tcPr>
          <w:p w:rsidR="008D75EA" w:rsidRDefault="008D75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省级：1人</w:t>
            </w:r>
          </w:p>
          <w:p w:rsidR="00892EFE" w:rsidRDefault="008D75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市级</w:t>
            </w:r>
            <w:r>
              <w:rPr>
                <w:rFonts w:ascii="宋体" w:hAnsi="宋体" w:cs="仿宋" w:hint="eastAsia"/>
                <w:szCs w:val="21"/>
              </w:rPr>
              <w:t>：1</w:t>
            </w:r>
            <w:r w:rsidR="00F118F9">
              <w:rPr>
                <w:rFonts w:ascii="宋体" w:hAnsi="宋体" w:cs="仿宋" w:hint="eastAsia"/>
                <w:szCs w:val="21"/>
              </w:rPr>
              <w:t>0</w:t>
            </w:r>
            <w:r>
              <w:rPr>
                <w:rFonts w:ascii="宋体" w:hAnsi="宋体" w:cs="仿宋" w:hint="eastAsia"/>
                <w:szCs w:val="21"/>
              </w:rPr>
              <w:t>人</w:t>
            </w:r>
          </w:p>
          <w:p w:rsidR="008D75EA" w:rsidRDefault="008D75EA" w:rsidP="00F118F9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区级：1</w:t>
            </w:r>
            <w:r w:rsidR="00F118F9">
              <w:rPr>
                <w:rFonts w:ascii="宋体" w:hAnsi="宋体" w:cs="仿宋" w:hint="eastAsia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人</w:t>
            </w:r>
          </w:p>
        </w:tc>
        <w:tc>
          <w:tcPr>
            <w:tcW w:w="1134" w:type="dxa"/>
            <w:vAlign w:val="center"/>
          </w:tcPr>
          <w:p w:rsidR="00892EFE" w:rsidRDefault="008D75EA" w:rsidP="00E603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6</w:t>
            </w:r>
            <w:r w:rsidR="00E60383"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303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B11</w:t>
            </w:r>
            <w:r>
              <w:rPr>
                <w:rFonts w:ascii="宋体" w:hAnsi="宋体" w:cs="仿宋" w:hint="eastAsia"/>
                <w:szCs w:val="21"/>
              </w:rPr>
              <w:t>德育论文发表：国家级核心期刊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分，省级及以上刊物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分，市级刊物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分。德育论文获奖：省一等奖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分，省二等奖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分，省三等奖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分，市一等奖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分，市二等奖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分，区一等奖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分，区二等奖</w:t>
            </w:r>
            <w:r>
              <w:rPr>
                <w:rFonts w:ascii="宋体" w:hAnsi="宋体" w:cs="仿宋"/>
                <w:szCs w:val="21"/>
              </w:rPr>
              <w:t>0.5</w:t>
            </w:r>
            <w:r>
              <w:rPr>
                <w:rFonts w:ascii="宋体" w:hAnsi="宋体" w:cs="仿宋" w:hint="eastAsia"/>
                <w:szCs w:val="21"/>
              </w:rPr>
              <w:t>分。出版德育专著：主笔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分，参与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发表</w:t>
            </w:r>
            <w:r>
              <w:rPr>
                <w:rFonts w:ascii="宋体" w:hAnsi="宋体" w:cs="仿宋" w:hint="eastAsia"/>
                <w:szCs w:val="21"/>
              </w:rPr>
              <w:t>：</w:t>
            </w:r>
            <w:r w:rsidR="003B7752">
              <w:rPr>
                <w:rFonts w:ascii="宋体" w:hAnsi="宋体" w:cs="仿宋" w:hint="eastAsia"/>
                <w:szCs w:val="21"/>
              </w:rPr>
              <w:t>16</w:t>
            </w:r>
          </w:p>
          <w:p w:rsidR="00C36C3B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获奖：</w:t>
            </w:r>
            <w:r w:rsidR="003B7752"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892EFE" w:rsidRDefault="008D75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58</w:t>
            </w:r>
            <w:r w:rsidR="00E60383">
              <w:rPr>
                <w:rFonts w:ascii="宋体" w:hAnsi="宋体" w:cs="仿宋" w:hint="eastAsia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31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B12</w:t>
            </w:r>
            <w:r>
              <w:rPr>
                <w:rFonts w:ascii="宋体" w:hAnsi="宋体" w:cs="仿宋" w:hint="eastAsia"/>
                <w:szCs w:val="21"/>
              </w:rPr>
              <w:t>德育项目（课题）研究：主持省级项目（课题）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分，主持市级项目（课题）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分，主持区级项目（课题）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省级</w:t>
            </w:r>
            <w:r>
              <w:rPr>
                <w:rFonts w:ascii="宋体" w:hAnsi="宋体" w:cs="仿宋" w:hint="eastAsia"/>
                <w:szCs w:val="21"/>
              </w:rPr>
              <w:t>：1个</w:t>
            </w:r>
          </w:p>
          <w:p w:rsidR="00C36C3B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区级：2个</w:t>
            </w:r>
          </w:p>
        </w:tc>
        <w:tc>
          <w:tcPr>
            <w:tcW w:w="1134" w:type="dxa"/>
            <w:vAlign w:val="center"/>
          </w:tcPr>
          <w:p w:rsidR="00892EFE" w:rsidRDefault="008D75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31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B13</w:t>
            </w:r>
            <w:r>
              <w:rPr>
                <w:rFonts w:ascii="宋体" w:hAnsi="宋体" w:cs="仿宋" w:hint="eastAsia"/>
                <w:szCs w:val="21"/>
              </w:rPr>
              <w:t>班主任基本功、班队评优课：省一等奖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分，省二等奖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分，省三等奖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分，市一等奖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分，市二等奖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分，区一等奖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分，区二等奖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分。班队公开课：省级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基本功</w:t>
            </w:r>
            <w:r w:rsidR="003B7752">
              <w:rPr>
                <w:rFonts w:ascii="宋体" w:hAnsi="宋体" w:cs="仿宋"/>
                <w:szCs w:val="21"/>
              </w:rPr>
              <w:t>三等奖</w:t>
            </w:r>
            <w:r>
              <w:rPr>
                <w:rFonts w:ascii="宋体" w:hAnsi="宋体" w:cs="仿宋" w:hint="eastAsia"/>
                <w:szCs w:val="21"/>
              </w:rPr>
              <w:t>：</w:t>
            </w:r>
            <w:r w:rsidR="003B7752">
              <w:rPr>
                <w:rFonts w:ascii="宋体" w:hAnsi="宋体" w:cs="仿宋" w:hint="eastAsia"/>
                <w:szCs w:val="21"/>
              </w:rPr>
              <w:t>3个</w:t>
            </w:r>
          </w:p>
          <w:p w:rsidR="002127CD" w:rsidRDefault="003B775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评优课：</w:t>
            </w:r>
            <w:r w:rsidR="002127CD">
              <w:rPr>
                <w:rFonts w:ascii="宋体" w:hAnsi="宋体" w:cs="仿宋" w:hint="eastAsia"/>
                <w:szCs w:val="21"/>
              </w:rPr>
              <w:t>市1个</w:t>
            </w:r>
          </w:p>
          <w:p w:rsidR="003B7752" w:rsidRDefault="002127C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区15</w:t>
            </w:r>
          </w:p>
          <w:p w:rsidR="00C36C3B" w:rsidRDefault="002127C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区</w:t>
            </w:r>
            <w:r w:rsidR="00C36C3B">
              <w:rPr>
                <w:rFonts w:ascii="宋体" w:hAnsi="宋体" w:cs="仿宋" w:hint="eastAsia"/>
                <w:szCs w:val="21"/>
              </w:rPr>
              <w:t>公开课：</w:t>
            </w:r>
            <w:r>
              <w:rPr>
                <w:rFonts w:ascii="宋体" w:hAnsi="宋体" w:cs="仿宋" w:hint="eastAsia"/>
                <w:szCs w:val="21"/>
              </w:rPr>
              <w:t>9</w:t>
            </w:r>
          </w:p>
          <w:p w:rsidR="00C36C3B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2EFE" w:rsidRDefault="002127C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31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B14</w:t>
            </w:r>
            <w:r>
              <w:rPr>
                <w:rFonts w:ascii="宋体" w:hAnsi="宋体" w:cs="仿宋" w:hint="eastAsia"/>
                <w:szCs w:val="21"/>
              </w:rPr>
              <w:t>所带班团队集体获德育类荣誉：省级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分，（如主管或分管学校德育条线工作，获得团体荣誉，参照得分。）所带班团队集体德育类比赛获奖：省一等奖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分，省二等奖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分，省三等奖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分，市一等奖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分，市二等奖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分，区一等奖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分，区二等奖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3B7752" w:rsidRDefault="003B775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省级</w:t>
            </w:r>
            <w:r w:rsidR="00FE5E58">
              <w:rPr>
                <w:rFonts w:ascii="宋体" w:hAnsi="宋体" w:cs="仿宋" w:hint="eastAsia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个</w:t>
            </w:r>
          </w:p>
          <w:p w:rsidR="00892EFE" w:rsidRDefault="00F97D0C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市级</w:t>
            </w:r>
            <w:r>
              <w:rPr>
                <w:rFonts w:ascii="宋体" w:hAnsi="宋体" w:cs="仿宋" w:hint="eastAsia"/>
                <w:szCs w:val="21"/>
              </w:rPr>
              <w:t>：4</w:t>
            </w:r>
          </w:p>
          <w:p w:rsidR="00F97D0C" w:rsidRDefault="00F97D0C" w:rsidP="00F97D0C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区优秀班集体：6个</w:t>
            </w:r>
          </w:p>
        </w:tc>
        <w:tc>
          <w:tcPr>
            <w:tcW w:w="1134" w:type="dxa"/>
            <w:vAlign w:val="center"/>
          </w:tcPr>
          <w:p w:rsidR="00892EFE" w:rsidRDefault="003B7752" w:rsidP="00FE5E58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  <w:r w:rsidR="00FE5E58"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31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B15</w:t>
            </w:r>
            <w:r>
              <w:rPr>
                <w:rFonts w:ascii="宋体" w:hAnsi="宋体" w:cs="仿宋" w:hint="eastAsia"/>
                <w:szCs w:val="21"/>
              </w:rPr>
              <w:t>满意度测评：班主任工作评价（家长、学生满意度）</w:t>
            </w:r>
            <w:r>
              <w:rPr>
                <w:rFonts w:ascii="宋体" w:hAnsi="宋体" w:cs="仿宋"/>
                <w:szCs w:val="21"/>
              </w:rPr>
              <w:t>90%</w:t>
            </w:r>
            <w:r>
              <w:rPr>
                <w:rFonts w:ascii="宋体" w:hAnsi="宋体" w:cs="仿宋" w:hint="eastAsia"/>
                <w:szCs w:val="21"/>
              </w:rPr>
              <w:t>以上得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92EFE" w:rsidRDefault="008D75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满意度高</w:t>
            </w:r>
          </w:p>
        </w:tc>
        <w:tc>
          <w:tcPr>
            <w:tcW w:w="1134" w:type="dxa"/>
            <w:vAlign w:val="center"/>
          </w:tcPr>
          <w:p w:rsidR="00892EFE" w:rsidRDefault="008D75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32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136" w:type="dxa"/>
            <w:vAlign w:val="center"/>
          </w:tcPr>
          <w:p w:rsidR="00892EFE" w:rsidRDefault="00246F83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B16</w:t>
            </w:r>
            <w:r>
              <w:rPr>
                <w:rFonts w:ascii="宋体" w:hAnsi="宋体" w:cs="仿宋" w:hint="eastAsia"/>
                <w:szCs w:val="21"/>
              </w:rPr>
              <w:t>名班主任称号晋升：每晋升一级可加分，市级</w:t>
            </w:r>
            <w:r>
              <w:rPr>
                <w:rFonts w:ascii="宋体" w:hAnsi="宋体" w:cs="仿宋"/>
                <w:szCs w:val="21"/>
              </w:rPr>
              <w:t>8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73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892EFE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市级</w:t>
            </w:r>
            <w:r>
              <w:rPr>
                <w:rFonts w:ascii="宋体" w:hAnsi="宋体" w:cs="仿宋" w:hint="eastAsia"/>
                <w:szCs w:val="21"/>
              </w:rPr>
              <w:t>：2</w:t>
            </w:r>
          </w:p>
          <w:p w:rsidR="00C36C3B" w:rsidRDefault="00C36C3B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区级：6</w:t>
            </w:r>
          </w:p>
        </w:tc>
        <w:tc>
          <w:tcPr>
            <w:tcW w:w="1134" w:type="dxa"/>
            <w:vAlign w:val="center"/>
          </w:tcPr>
          <w:p w:rsidR="00892EFE" w:rsidRDefault="00FE5E58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72</w:t>
            </w:r>
          </w:p>
        </w:tc>
        <w:tc>
          <w:tcPr>
            <w:tcW w:w="1134" w:type="dxa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92EFE">
        <w:trPr>
          <w:trHeight w:val="326"/>
        </w:trPr>
        <w:tc>
          <w:tcPr>
            <w:tcW w:w="1384" w:type="dxa"/>
            <w:vMerge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58" w:type="dxa"/>
            <w:gridSpan w:val="6"/>
            <w:vAlign w:val="center"/>
          </w:tcPr>
          <w:p w:rsidR="00892EFE" w:rsidRDefault="00246F83" w:rsidP="00FE5E58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发展性指标得分（合计总分除以本成长营人数，为此项得分）：</w:t>
            </w:r>
            <w:r>
              <w:rPr>
                <w:rFonts w:ascii="宋体" w:hAnsi="宋体" w:cs="仿宋"/>
                <w:szCs w:val="21"/>
              </w:rPr>
              <w:t xml:space="preserve"> </w:t>
            </w:r>
            <w:r w:rsidR="00DB22DF">
              <w:rPr>
                <w:rFonts w:ascii="宋体" w:hAnsi="宋体" w:cs="仿宋" w:hint="eastAsia"/>
                <w:szCs w:val="21"/>
              </w:rPr>
              <w:t>2</w:t>
            </w:r>
            <w:r w:rsidR="00FE5E58">
              <w:rPr>
                <w:rFonts w:ascii="宋体" w:hAnsi="宋体" w:cs="仿宋" w:hint="eastAsia"/>
                <w:szCs w:val="21"/>
              </w:rPr>
              <w:t>76</w:t>
            </w:r>
            <w:r w:rsidR="00080127">
              <w:rPr>
                <w:rFonts w:ascii="宋体" w:hAnsi="宋体" w:cs="仿宋" w:hint="eastAsia"/>
                <w:szCs w:val="21"/>
              </w:rPr>
              <w:t>.5</w:t>
            </w:r>
            <w:r w:rsidR="00DB22DF">
              <w:rPr>
                <w:rFonts w:ascii="宋体" w:hAnsi="宋体" w:cs="仿宋" w:hint="eastAsia"/>
                <w:szCs w:val="21"/>
              </w:rPr>
              <w:t>÷19=1</w:t>
            </w:r>
            <w:r w:rsidR="00080127">
              <w:rPr>
                <w:rFonts w:ascii="宋体" w:hAnsi="宋体" w:cs="仿宋" w:hint="eastAsia"/>
                <w:szCs w:val="21"/>
              </w:rPr>
              <w:t>4.</w:t>
            </w:r>
            <w:r w:rsidR="00FE5E58">
              <w:rPr>
                <w:rFonts w:ascii="宋体" w:hAnsi="宋体" w:cs="仿宋" w:hint="eastAsia"/>
                <w:szCs w:val="21"/>
              </w:rPr>
              <w:t>6</w:t>
            </w:r>
          </w:p>
        </w:tc>
      </w:tr>
      <w:tr w:rsidR="00892EFE">
        <w:trPr>
          <w:trHeight w:val="326"/>
        </w:trPr>
        <w:tc>
          <w:tcPr>
            <w:tcW w:w="1384" w:type="dxa"/>
            <w:vAlign w:val="center"/>
          </w:tcPr>
          <w:p w:rsidR="00892EFE" w:rsidRDefault="00246F83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考核总分</w:t>
            </w:r>
          </w:p>
        </w:tc>
        <w:tc>
          <w:tcPr>
            <w:tcW w:w="12758" w:type="dxa"/>
            <w:gridSpan w:val="6"/>
            <w:vAlign w:val="center"/>
          </w:tcPr>
          <w:p w:rsidR="00892EFE" w:rsidRDefault="00892EFE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892EFE" w:rsidRDefault="00246F83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考核说明：</w:t>
      </w:r>
    </w:p>
    <w:p w:rsidR="00892EFE" w:rsidRDefault="00246F83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1.发展性指标的成果含成长营领衔人和所有成员，按每人每次累加。</w:t>
      </w:r>
    </w:p>
    <w:p w:rsidR="00892EFE" w:rsidRDefault="00246F83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2.德育论文获奖主要指教育行政主管部门、教研机构、教师发展机构、电教机构等组织的论文评比活动，内容与德育相关，同一篇论文不累计，省教育学会组织的论文评比得分减半，杂志社等机构不予认可。</w:t>
      </w:r>
    </w:p>
    <w:p w:rsidR="00892EFE" w:rsidRDefault="00246F83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3.项目（课题）研究主要指主持的中小学生品格提升工程项目和德育类课题，子项目（课题）和参与项目（课题）不纳入计算。</w:t>
      </w:r>
    </w:p>
    <w:p w:rsidR="00892EFE" w:rsidRDefault="00246F83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4.上述未涉及的其他特殊成果具体商议决定。</w:t>
      </w:r>
    </w:p>
    <w:p w:rsidR="00892EFE" w:rsidRDefault="00246F83">
      <w:pPr>
        <w:spacing w:line="24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黑体" w:hint="eastAsia"/>
          <w:szCs w:val="21"/>
        </w:rPr>
        <w:t>5.年度考核周期为当年度1月1日至12月31日。</w:t>
      </w:r>
    </w:p>
    <w:p w:rsidR="00892EFE" w:rsidRDefault="00892EFE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Default="009A5EA0">
      <w:pPr>
        <w:rPr>
          <w:rFonts w:hint="eastAsia"/>
        </w:rPr>
      </w:pPr>
    </w:p>
    <w:p w:rsidR="009A5EA0" w:rsidRPr="00D006ED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lastRenderedPageBreak/>
        <w:t>B1成长营建设规范（见网页）</w:t>
      </w:r>
    </w:p>
    <w:p w:rsidR="009A5EA0" w:rsidRPr="00D006ED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t>B2内部管理完善。（见网页）</w:t>
      </w:r>
    </w:p>
    <w:p w:rsidR="009A5EA0" w:rsidRPr="009A5EA0" w:rsidRDefault="009A5EA0" w:rsidP="009A5EA0">
      <w:pPr>
        <w:jc w:val="left"/>
        <w:rPr>
          <w:rFonts w:asciiTheme="minorEastAsia" w:hAnsiTheme="minorEastAsia"/>
          <w:sz w:val="32"/>
          <w:szCs w:val="32"/>
        </w:rPr>
      </w:pPr>
      <w:r w:rsidRPr="009A5EA0">
        <w:rPr>
          <w:rFonts w:asciiTheme="minorEastAsia" w:hAnsiTheme="minorEastAsia" w:hint="eastAsia"/>
          <w:sz w:val="32"/>
          <w:szCs w:val="32"/>
        </w:rPr>
        <w:t>1、新北区黄金萍（市高级）名班主任成长营营员活动考勤记录表（见网页）</w:t>
      </w:r>
    </w:p>
    <w:p w:rsidR="009A5EA0" w:rsidRPr="009A5EA0" w:rsidRDefault="009A5EA0" w:rsidP="009A5EA0">
      <w:pPr>
        <w:jc w:val="left"/>
        <w:rPr>
          <w:rFonts w:asciiTheme="minorEastAsia" w:hAnsiTheme="minorEastAsia"/>
          <w:sz w:val="32"/>
          <w:szCs w:val="32"/>
        </w:rPr>
      </w:pPr>
      <w:r w:rsidRPr="009A5EA0">
        <w:rPr>
          <w:rFonts w:asciiTheme="minorEastAsia" w:hAnsiTheme="minorEastAsia" w:hint="eastAsia"/>
          <w:bCs/>
          <w:sz w:val="32"/>
          <w:szCs w:val="32"/>
        </w:rPr>
        <w:t>2、市黄金萍高级班主任成长营制度（见网页）</w:t>
      </w:r>
    </w:p>
    <w:p w:rsidR="009A5EA0" w:rsidRPr="009A5EA0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  <w:r w:rsidRPr="009A5EA0">
        <w:rPr>
          <w:rFonts w:asciiTheme="minorEastAsia" w:hAnsiTheme="minorEastAsia" w:hint="eastAsia"/>
          <w:sz w:val="32"/>
          <w:szCs w:val="32"/>
        </w:rPr>
        <w:t>3、市黄金萍高级班主任成长营成员考核评定细则（见网页）</w:t>
      </w:r>
    </w:p>
    <w:p w:rsidR="009A5EA0" w:rsidRPr="009A5EA0" w:rsidRDefault="009A5EA0" w:rsidP="009A5EA0">
      <w:pPr>
        <w:widowControl/>
        <w:spacing w:line="360" w:lineRule="auto"/>
        <w:jc w:val="left"/>
        <w:rPr>
          <w:rFonts w:asciiTheme="minorEastAsia" w:hAnsiTheme="minorEastAsia" w:cs="Arial" w:hint="eastAsia"/>
          <w:bCs/>
          <w:kern w:val="24"/>
          <w:sz w:val="32"/>
          <w:szCs w:val="32"/>
        </w:rPr>
      </w:pPr>
      <w:r w:rsidRPr="009A5EA0">
        <w:rPr>
          <w:rFonts w:asciiTheme="minorEastAsia" w:hAnsiTheme="minorEastAsia" w:hint="eastAsia"/>
          <w:sz w:val="32"/>
          <w:szCs w:val="32"/>
        </w:rPr>
        <w:t>4、</w:t>
      </w:r>
      <w:r w:rsidRPr="009A5EA0">
        <w:rPr>
          <w:rFonts w:asciiTheme="minorEastAsia" w:hAnsiTheme="minorEastAsia" w:cs="Arial" w:hint="eastAsia"/>
          <w:bCs/>
          <w:kern w:val="24"/>
          <w:sz w:val="32"/>
          <w:szCs w:val="32"/>
        </w:rPr>
        <w:t>动态分工表（见网页）</w:t>
      </w:r>
    </w:p>
    <w:p w:rsidR="009A5EA0" w:rsidRPr="009A5EA0" w:rsidRDefault="009A5EA0" w:rsidP="009A5EA0">
      <w:pPr>
        <w:jc w:val="left"/>
        <w:rPr>
          <w:rFonts w:asciiTheme="minorEastAsia" w:hAnsiTheme="minorEastAsia"/>
          <w:sz w:val="32"/>
          <w:szCs w:val="32"/>
        </w:rPr>
      </w:pPr>
      <w:r w:rsidRPr="009A5EA0">
        <w:rPr>
          <w:rFonts w:asciiTheme="minorEastAsia" w:hAnsiTheme="minorEastAsia" w:hint="eastAsia"/>
          <w:sz w:val="32"/>
          <w:szCs w:val="32"/>
        </w:rPr>
        <w:t>5、市黄金萍高级班主任成长营领衔人职责（见网页）</w:t>
      </w:r>
    </w:p>
    <w:p w:rsidR="009A5EA0" w:rsidRPr="009A5EA0" w:rsidRDefault="009A5EA0" w:rsidP="009A5EA0">
      <w:pPr>
        <w:widowControl/>
        <w:spacing w:line="360" w:lineRule="auto"/>
        <w:jc w:val="left"/>
        <w:rPr>
          <w:rFonts w:asciiTheme="minorEastAsia" w:hAnsiTheme="minorEastAsia" w:cs="Arial" w:hint="eastAsia"/>
          <w:bCs/>
          <w:kern w:val="24"/>
          <w:sz w:val="32"/>
          <w:szCs w:val="32"/>
        </w:rPr>
      </w:pPr>
      <w:r w:rsidRPr="009A5EA0">
        <w:rPr>
          <w:rFonts w:asciiTheme="minorEastAsia" w:hAnsiTheme="minorEastAsia" w:cs="Arial" w:hint="eastAsia"/>
          <w:bCs/>
          <w:kern w:val="24"/>
          <w:sz w:val="32"/>
          <w:szCs w:val="32"/>
        </w:rPr>
        <w:t>B3成长营活动有序，内容丰富，方式多元</w:t>
      </w:r>
    </w:p>
    <w:p w:rsidR="009A5EA0" w:rsidRPr="00D006ED" w:rsidRDefault="009A5EA0" w:rsidP="009A5EA0">
      <w:pPr>
        <w:jc w:val="left"/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D006E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2020年市黄金萍高级班主任成长营活动行事历</w:t>
      </w:r>
    </w:p>
    <w:tbl>
      <w:tblPr>
        <w:tblW w:w="0" w:type="auto"/>
        <w:tblInd w:w="-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289"/>
        <w:gridCol w:w="8484"/>
      </w:tblGrid>
      <w:tr w:rsidR="009A5EA0" w:rsidRPr="00D006ED" w:rsidTr="009A5EA0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时间</w:t>
            </w:r>
          </w:p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（具体见通知）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执教者（主持）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活动主题（内容）</w:t>
            </w:r>
          </w:p>
        </w:tc>
      </w:tr>
      <w:tr w:rsidR="009A5EA0" w:rsidRPr="00D006ED" w:rsidTr="009A5EA0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1月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黄金萍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hint="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开班仪式暨第一次活动</w:t>
            </w:r>
          </w:p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讲座《</w:t>
            </w:r>
            <w:r w:rsidRPr="00D006ED">
              <w:rPr>
                <w:rFonts w:asciiTheme="minorEastAsia" w:hAnsiTheme="minorEastAsia" w:cs="Arial" w:hint="eastAsia"/>
                <w:bCs/>
                <w:sz w:val="24"/>
              </w:rPr>
              <w:t>爱心与智慧齐飞，汗水共成功一色</w:t>
            </w: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》</w:t>
            </w:r>
          </w:p>
        </w:tc>
      </w:tr>
      <w:tr w:rsidR="009A5EA0" w:rsidRPr="00D006ED" w:rsidTr="009A5EA0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2月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黄金萍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hint="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抗疫防控时期班主任云端德育活动推进交流会</w:t>
            </w:r>
          </w:p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讲座《</w:t>
            </w:r>
            <w:r w:rsidRPr="00D006ED">
              <w:rPr>
                <w:rFonts w:asciiTheme="minorEastAsia" w:hAnsiTheme="minorEastAsia" w:cs="Arial" w:hint="eastAsia"/>
                <w:bCs/>
                <w:iCs/>
                <w:sz w:val="24"/>
              </w:rPr>
              <w:t>开发实施五彩课程</w:t>
            </w:r>
            <w:r w:rsidRPr="00D006ED">
              <w:rPr>
                <w:rFonts w:asciiTheme="minorEastAsia" w:hAnsiTheme="minorEastAsia" w:cs="Arial"/>
                <w:bCs/>
                <w:iCs/>
                <w:sz w:val="24"/>
              </w:rPr>
              <w:t xml:space="preserve"> </w:t>
            </w:r>
            <w:r w:rsidRPr="00D006ED">
              <w:rPr>
                <w:rFonts w:asciiTheme="minorEastAsia" w:hAnsiTheme="minorEastAsia" w:cs="Arial" w:hint="eastAsia"/>
                <w:bCs/>
                <w:iCs/>
                <w:kern w:val="0"/>
                <w:sz w:val="24"/>
              </w:rPr>
              <w:t>培养少先队员志愿服务精神的实践与研究</w:t>
            </w: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》</w:t>
            </w:r>
          </w:p>
        </w:tc>
      </w:tr>
      <w:tr w:rsidR="009A5EA0" w:rsidRPr="00D006ED" w:rsidTr="009A5EA0">
        <w:trPr>
          <w:trHeight w:val="32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3月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徐娟萍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讲座：疫情期间线上微课培训</w:t>
            </w:r>
          </w:p>
        </w:tc>
      </w:tr>
      <w:tr w:rsidR="009A5EA0" w:rsidRPr="00D006ED" w:rsidTr="009A5EA0">
        <w:trPr>
          <w:trHeight w:val="18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袁亚萍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讲座：疫情后线下“开学第一课”培训</w:t>
            </w:r>
          </w:p>
        </w:tc>
      </w:tr>
      <w:tr w:rsidR="009A5EA0" w:rsidRPr="00D006ED" w:rsidTr="009A5EA0">
        <w:trPr>
          <w:trHeight w:val="18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吕佳音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微队课：《我时由我不由天，抗疫惜时我争先》</w:t>
            </w:r>
          </w:p>
        </w:tc>
      </w:tr>
      <w:tr w:rsidR="009A5EA0" w:rsidRPr="00D006ED" w:rsidTr="009A5EA0">
        <w:trPr>
          <w:trHeight w:val="1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4月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章宏恒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shd w:val="clear" w:color="auto" w:fill="FFFFFF"/>
              <w:spacing w:line="220" w:lineRule="atLeas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讲座：《志愿服务，与爱同行》</w:t>
            </w:r>
          </w:p>
        </w:tc>
      </w:tr>
      <w:tr w:rsidR="009A5EA0" w:rsidRPr="00D006ED" w:rsidTr="009A5EA0">
        <w:trPr>
          <w:trHeight w:val="18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郭桃琴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shd w:val="clear" w:color="auto" w:fill="FFFFFF"/>
              <w:spacing w:line="220" w:lineRule="atLeas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讲座:《童心战“疫”，播撒爱的阳光》</w:t>
            </w:r>
          </w:p>
        </w:tc>
      </w:tr>
      <w:tr w:rsidR="009A5EA0" w:rsidRPr="00D006ED" w:rsidTr="009A5EA0">
        <w:trPr>
          <w:trHeight w:val="18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邵凌云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shd w:val="clear" w:color="auto" w:fill="FFFFFF"/>
              <w:spacing w:line="220" w:lineRule="atLeas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讲座：《“新”手相牵，感“恩”同行》</w:t>
            </w:r>
          </w:p>
        </w:tc>
      </w:tr>
      <w:tr w:rsidR="009A5EA0" w:rsidRPr="00D006ED" w:rsidTr="009A5EA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5月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马利平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pStyle w:val="a5"/>
              <w:shd w:val="clear" w:color="auto" w:fill="FFFFFF"/>
              <w:spacing w:before="0" w:beforeAutospacing="0" w:after="0" w:afterAutospacing="0" w:line="220" w:lineRule="atLeast"/>
              <w:jc w:val="both"/>
              <w:rPr>
                <w:rFonts w:asciiTheme="minorEastAsia" w:eastAsiaTheme="minorEastAsia" w:hAnsiTheme="minorEastAsia"/>
              </w:rPr>
            </w:pPr>
            <w:r w:rsidRPr="00D006ED">
              <w:rPr>
                <w:rFonts w:asciiTheme="minorEastAsia" w:eastAsiaTheme="minorEastAsia" w:hAnsiTheme="minorEastAsia" w:hint="eastAsia"/>
              </w:rPr>
              <w:t>讲座：《在童心里播种阅读的种子》</w:t>
            </w:r>
          </w:p>
        </w:tc>
      </w:tr>
      <w:tr w:rsidR="009A5EA0" w:rsidRPr="00D006ED" w:rsidTr="009A5EA0">
        <w:trPr>
          <w:trHeight w:val="23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戴娅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pStyle w:val="a5"/>
              <w:shd w:val="clear" w:color="auto" w:fill="FFFFFF"/>
              <w:spacing w:before="0" w:beforeAutospacing="0" w:after="0" w:afterAutospacing="0" w:line="220" w:lineRule="atLeast"/>
              <w:jc w:val="both"/>
              <w:rPr>
                <w:rFonts w:asciiTheme="minorEastAsia" w:eastAsiaTheme="minorEastAsia" w:hAnsiTheme="minorEastAsia"/>
              </w:rPr>
            </w:pPr>
            <w:r w:rsidRPr="00D006ED">
              <w:rPr>
                <w:rFonts w:asciiTheme="minorEastAsia" w:eastAsiaTheme="minorEastAsia" w:hAnsiTheme="minorEastAsia" w:hint="eastAsia"/>
              </w:rPr>
              <w:t>讲座：《点燃读书热情，促进专业成长》</w:t>
            </w:r>
          </w:p>
        </w:tc>
      </w:tr>
      <w:tr w:rsidR="009A5EA0" w:rsidRPr="00D006ED" w:rsidTr="009A5EA0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宦欢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hideMark/>
          </w:tcPr>
          <w:p w:rsidR="009A5EA0" w:rsidRPr="00D006ED" w:rsidRDefault="009A5EA0" w:rsidP="00BF7F07">
            <w:pPr>
              <w:pStyle w:val="a5"/>
              <w:shd w:val="clear" w:color="auto" w:fill="FFFFFF"/>
              <w:spacing w:before="0" w:beforeAutospacing="0" w:after="0" w:afterAutospacing="0" w:line="220" w:lineRule="atLeast"/>
              <w:jc w:val="both"/>
              <w:rPr>
                <w:rFonts w:asciiTheme="minorEastAsia" w:eastAsiaTheme="minorEastAsia" w:hAnsiTheme="minorEastAsia"/>
              </w:rPr>
            </w:pPr>
            <w:r w:rsidRPr="00D006ED">
              <w:rPr>
                <w:rFonts w:asciiTheme="minorEastAsia" w:eastAsiaTheme="minorEastAsia" w:hAnsiTheme="minorEastAsia" w:hint="eastAsia"/>
              </w:rPr>
              <w:t>讲座：《阅读，打开家庭教育的密码》</w:t>
            </w:r>
          </w:p>
        </w:tc>
      </w:tr>
      <w:tr w:rsidR="009A5EA0" w:rsidRPr="00D006ED" w:rsidTr="009A5EA0">
        <w:trPr>
          <w:trHeight w:val="25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6月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章宏恒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研讨课《向阳志愿者在行动》</w:t>
            </w:r>
          </w:p>
        </w:tc>
      </w:tr>
      <w:tr w:rsidR="009A5EA0" w:rsidRPr="00D006ED" w:rsidTr="009A5EA0">
        <w:trPr>
          <w:trHeight w:val="2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吕佳音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讲座《小小志愿者，处处学先锋，大大正能量——依托社会资源，开展“从小学先锋”，学生志愿服务实践研究》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/>
                <w:kern w:val="0"/>
                <w:sz w:val="24"/>
              </w:rPr>
              <w:t>吴萍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讲座《有效沟通，让家校教育温暖而有力量》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7月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/>
                <w:kern w:val="0"/>
                <w:sz w:val="24"/>
              </w:rPr>
              <w:t>课题研究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全体成员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/>
                <w:kern w:val="0"/>
                <w:sz w:val="24"/>
              </w:rPr>
              <w:t>薛辉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专家指导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8月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/>
                <w:kern w:val="0"/>
                <w:sz w:val="24"/>
              </w:rPr>
              <w:t>案例整理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全体成员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9月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/>
                <w:kern w:val="0"/>
                <w:sz w:val="24"/>
              </w:rPr>
              <w:t>徐娟萍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  <w:hideMark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研讨课《珍惜饭米粒，我们在行动》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郭桃琴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研讨课《善真绿竹娃，暑假志愿行》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沈彩虹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讲座《小学生公益实践活动探索》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10月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谢双红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研讨课《俭以养德，惜粮节粮》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袁文娟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专家点评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11月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宦欢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研讨课《翻滚吧，桔子》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姚婷莲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jc w:val="left"/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</w:rPr>
              <w:t>研讨课《共撷书香，纸短情长》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袁文娟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jc w:val="left"/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专家指导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12月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马利平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研讨课《班级文化我慧创》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秦洁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讲座《果行德育，让孩子们在活动中成长》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田江春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讲座《</w:t>
            </w:r>
            <w:r w:rsidR="008C3C5D">
              <w:rPr>
                <w:rFonts w:asciiTheme="minorEastAsia" w:hAnsiTheme="minorEastAsia" w:cs="宋体" w:hint="eastAsia"/>
                <w:kern w:val="0"/>
                <w:sz w:val="24"/>
              </w:rPr>
              <w:t>运用投射卡牌与学生沟通的艺术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》</w:t>
            </w:r>
          </w:p>
        </w:tc>
      </w:tr>
      <w:tr w:rsidR="009A5EA0" w:rsidRPr="00D006ED" w:rsidTr="009A5EA0">
        <w:trPr>
          <w:trHeight w:val="263"/>
        </w:trPr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沈彩虹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38" w:type="dxa"/>
              <w:right w:w="50" w:type="dxa"/>
            </w:tcMar>
            <w:vAlign w:val="center"/>
          </w:tcPr>
          <w:p w:rsidR="009A5EA0" w:rsidRPr="00D006ED" w:rsidRDefault="009A5EA0" w:rsidP="00BF7F07">
            <w:p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讲座《教育，是一场最美的遇见！》</w:t>
            </w:r>
          </w:p>
        </w:tc>
      </w:tr>
    </w:tbl>
    <w:p w:rsidR="009A5EA0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</w:p>
    <w:p w:rsidR="009A5EA0" w:rsidRPr="00D006ED" w:rsidRDefault="009A5EA0" w:rsidP="009A5EA0">
      <w:pPr>
        <w:jc w:val="left"/>
        <w:rPr>
          <w:rFonts w:asciiTheme="minorEastAsia" w:hAnsiTheme="minor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t>B4 项目研究：区课题立项（见网页）发表与课题相关论文8篇</w:t>
      </w:r>
    </w:p>
    <w:p w:rsidR="009A5EA0" w:rsidRPr="00D006ED" w:rsidRDefault="009A5EA0" w:rsidP="009A5EA0">
      <w:pPr>
        <w:widowControl/>
        <w:spacing w:line="360" w:lineRule="auto"/>
        <w:jc w:val="left"/>
        <w:rPr>
          <w:rFonts w:asciiTheme="minorEastAsia" w:hAnsiTheme="minorEastAsia" w:cs="Arial"/>
          <w:b/>
          <w:bCs/>
          <w:kern w:val="24"/>
          <w:sz w:val="32"/>
          <w:szCs w:val="32"/>
        </w:rPr>
      </w:pPr>
      <w:r w:rsidRPr="00D006ED">
        <w:rPr>
          <w:rFonts w:asciiTheme="minorEastAsia" w:hAnsiTheme="minorEastAsia" w:cs="Arial" w:hint="eastAsia"/>
          <w:b/>
          <w:bCs/>
          <w:kern w:val="24"/>
          <w:sz w:val="32"/>
          <w:szCs w:val="32"/>
        </w:rPr>
        <w:t>B5 网页每月及时更新（查阅网页）</w:t>
      </w:r>
    </w:p>
    <w:p w:rsidR="009A5EA0" w:rsidRPr="00D006ED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t>B6研究成果辐射推广：举办全国 “新基础教育”理念下班主任队伍建设专题研讨（见网页）</w:t>
      </w:r>
    </w:p>
    <w:p w:rsidR="009D2FBD" w:rsidRDefault="009D2FBD" w:rsidP="009A5EA0">
      <w:pPr>
        <w:jc w:val="left"/>
        <w:rPr>
          <w:rFonts w:asciiTheme="minorEastAsia" w:hAnsiTheme="minorEastAsia" w:hint="eastAsia"/>
          <w:sz w:val="32"/>
          <w:szCs w:val="32"/>
        </w:rPr>
      </w:pPr>
    </w:p>
    <w:p w:rsidR="009A5EA0" w:rsidRPr="00D006ED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lastRenderedPageBreak/>
        <w:t>B7领衔人和成员专题讲座一览表（2020）</w:t>
      </w:r>
    </w:p>
    <w:tbl>
      <w:tblPr>
        <w:tblpPr w:leftFromText="180" w:rightFromText="180" w:horzAnchor="margin" w:tblpY="792"/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7088"/>
        <w:gridCol w:w="567"/>
      </w:tblGrid>
      <w:tr w:rsidR="009A5EA0" w:rsidRPr="00D006ED" w:rsidTr="00BF7F07">
        <w:trPr>
          <w:trHeight w:val="38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黄金萍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区</w:t>
            </w:r>
            <w:r w:rsidRPr="00D006ED">
              <w:rPr>
                <w:rFonts w:asciiTheme="minorEastAsia" w:hAnsiTheme="minorEastAsia" w:cs="Arial" w:hint="eastAsia"/>
                <w:bCs/>
                <w:sz w:val="24"/>
              </w:rPr>
              <w:t xml:space="preserve">《爱心与智慧齐飞，汗水共成功一色》 </w:t>
            </w:r>
          </w:p>
          <w:p w:rsidR="009A5EA0" w:rsidRPr="00D006ED" w:rsidRDefault="009A5EA0" w:rsidP="00BF7F07">
            <w:pPr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区《</w:t>
            </w:r>
            <w:r w:rsidRPr="00D006ED">
              <w:rPr>
                <w:rFonts w:asciiTheme="minorEastAsia" w:hAnsiTheme="minorEastAsia" w:cs="Arial" w:hint="eastAsia"/>
                <w:bCs/>
                <w:iCs/>
                <w:sz w:val="24"/>
              </w:rPr>
              <w:t>开发实施五彩课程</w:t>
            </w:r>
            <w:r w:rsidRPr="00D006ED">
              <w:rPr>
                <w:rFonts w:asciiTheme="minorEastAsia" w:hAnsiTheme="minorEastAsia" w:cs="Arial"/>
                <w:bCs/>
                <w:iCs/>
                <w:sz w:val="24"/>
              </w:rPr>
              <w:t xml:space="preserve"> </w:t>
            </w:r>
            <w:r w:rsidRPr="00D006ED">
              <w:rPr>
                <w:rFonts w:asciiTheme="minorEastAsia" w:hAnsiTheme="minorEastAsia" w:cs="Arial" w:hint="eastAsia"/>
                <w:bCs/>
                <w:iCs/>
                <w:kern w:val="0"/>
                <w:sz w:val="24"/>
              </w:rPr>
              <w:t>培养少先队员志愿服务精神的实践与研究</w:t>
            </w: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2</w:t>
            </w:r>
          </w:p>
        </w:tc>
      </w:tr>
      <w:tr w:rsidR="009A5EA0" w:rsidRPr="00D006ED" w:rsidTr="00BF7F07">
        <w:trPr>
          <w:trHeight w:val="38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沈彩虹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全国</w:t>
            </w: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《</w:t>
            </w:r>
            <w:r w:rsidRPr="00D006ED">
              <w:rPr>
                <w:rFonts w:asciiTheme="minorEastAsia" w:hAnsiTheme="minorEastAsia" w:hint="eastAsia"/>
                <w:sz w:val="24"/>
              </w:rPr>
              <w:t>教育，是一场最美的遇见！</w:t>
            </w: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》</w:t>
            </w:r>
          </w:p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区《</w:t>
            </w:r>
            <w:r w:rsidRPr="00D006ED">
              <w:rPr>
                <w:rFonts w:asciiTheme="minorEastAsia" w:hAnsiTheme="minorEastAsia"/>
                <w:sz w:val="24"/>
              </w:rPr>
              <w:t>小学生公益实践活动探索</w:t>
            </w: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4</w:t>
            </w:r>
          </w:p>
        </w:tc>
      </w:tr>
      <w:tr w:rsidR="009A5EA0" w:rsidRPr="00D006ED" w:rsidTr="00BF7F07">
        <w:trPr>
          <w:trHeight w:val="38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章宏恒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区</w:t>
            </w: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《</w:t>
            </w:r>
            <w:r w:rsidRPr="00D006ED">
              <w:rPr>
                <w:rFonts w:asciiTheme="minorEastAsia" w:hAnsiTheme="minorEastAsia" w:cs="Arial"/>
                <w:kern w:val="0"/>
                <w:sz w:val="24"/>
              </w:rPr>
              <w:t>志愿服务，与爱同行——记如何有效组织少先队活动</w:t>
            </w: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宦欢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区《阅读，打开家庭教育的密码》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马利平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区《在童心里播种阅读的种子》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D006ED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徐娟萍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区</w:t>
            </w: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《</w:t>
            </w:r>
            <w:r w:rsidRPr="00D006ED">
              <w:rPr>
                <w:rFonts w:asciiTheme="minorEastAsia" w:hAnsiTheme="minorEastAsia" w:cs="Arial"/>
                <w:kern w:val="0"/>
                <w:sz w:val="24"/>
              </w:rPr>
              <w:t>面对疫情，我有神奇的钥匙</w:t>
            </w: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谢双红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区《用活动促进学生生命成长》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 xml:space="preserve">1 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戴娅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区《点燃读书热情，促进专业成长》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叶凌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区辅导员培训《少先队活动思与行》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吕佳音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EA0" w:rsidRPr="00D006ED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</w:rPr>
              <w:t>区</w:t>
            </w:r>
            <w:r w:rsidR="009A5EA0" w:rsidRPr="00D006ED">
              <w:rPr>
                <w:rFonts w:asciiTheme="minorEastAsia" w:hAnsiTheme="minorEastAsia" w:cs="Arial"/>
                <w:kern w:val="0"/>
                <w:sz w:val="24"/>
              </w:rPr>
              <w:t>《小小志愿者，处处学先锋，大大正能量》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秦洁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</w:rPr>
              <w:t>区</w:t>
            </w:r>
            <w:r w:rsidR="009A5EA0" w:rsidRPr="00D006ED">
              <w:rPr>
                <w:rFonts w:asciiTheme="minorEastAsia" w:hAnsiTheme="minorEastAsia" w:cs="Arial"/>
                <w:kern w:val="0"/>
                <w:sz w:val="24"/>
              </w:rPr>
              <w:t>《果行德育，让孩子们在活动中成长》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袁亚萍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</w:rPr>
              <w:t>区</w:t>
            </w:r>
            <w:r w:rsidR="009A5EA0" w:rsidRPr="00D006ED">
              <w:rPr>
                <w:rFonts w:asciiTheme="minorEastAsia" w:hAnsiTheme="minorEastAsia" w:cs="Arial"/>
                <w:kern w:val="0"/>
                <w:sz w:val="24"/>
              </w:rPr>
              <w:t>《生命同心，向阳成长》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郭桃琴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</w:rPr>
              <w:t>区</w:t>
            </w:r>
            <w:r w:rsidR="009A5EA0" w:rsidRPr="00D006ED">
              <w:rPr>
                <w:rFonts w:asciiTheme="minorEastAsia" w:hAnsiTheme="minorEastAsia" w:cs="Arial"/>
                <w:kern w:val="0"/>
                <w:sz w:val="24"/>
              </w:rPr>
              <w:t>《童心战“疫”，播撒爱的阳光》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邵凌云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D006ED" w:rsidRDefault="007D42BB" w:rsidP="00BF7F07">
            <w:pPr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区</w:t>
            </w:r>
            <w:r w:rsidR="009A5EA0" w:rsidRPr="00D006ED">
              <w:rPr>
                <w:rFonts w:asciiTheme="minorEastAsia" w:hAnsiTheme="minorEastAsia" w:cs="Arial"/>
                <w:sz w:val="24"/>
              </w:rPr>
              <w:t>《“新”手相牵，感“恩”同行》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吴萍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D006ED" w:rsidRDefault="007D42BB" w:rsidP="00BF7F07">
            <w:pPr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/>
                <w:sz w:val="24"/>
              </w:rPr>
              <w:t>区</w:t>
            </w:r>
            <w:r w:rsidR="009A5EA0" w:rsidRPr="00D006ED">
              <w:rPr>
                <w:rFonts w:asciiTheme="minorEastAsia" w:hAnsiTheme="minorEastAsia" w:cs="Arial"/>
                <w:sz w:val="24"/>
              </w:rPr>
              <w:t>《有效沟通，让家校教育温暖而有力量》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</w:tr>
      <w:tr w:rsidR="009A5EA0" w:rsidRPr="00D006ED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/>
                <w:kern w:val="0"/>
                <w:sz w:val="24"/>
              </w:rPr>
              <w:t>总分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D006ED" w:rsidRDefault="009A5EA0" w:rsidP="00BF7F07">
            <w:pPr>
              <w:jc w:val="left"/>
              <w:rPr>
                <w:rFonts w:asciiTheme="minorEastAsia" w:hAnsiTheme="minorEastAsia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D006ED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kern w:val="0"/>
                <w:sz w:val="24"/>
              </w:rPr>
              <w:t>19</w:t>
            </w:r>
          </w:p>
        </w:tc>
      </w:tr>
    </w:tbl>
    <w:p w:rsidR="009A5EA0" w:rsidRPr="00D006ED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lastRenderedPageBreak/>
        <w:t>B8</w:t>
      </w:r>
      <w:r w:rsidRPr="00D006ED">
        <w:rPr>
          <w:rFonts w:asciiTheme="minorEastAsia" w:hAnsiTheme="minorEastAsia"/>
          <w:sz w:val="32"/>
          <w:szCs w:val="32"/>
        </w:rPr>
        <w:t>媒体宣传</w:t>
      </w:r>
      <w:r w:rsidRPr="00D006ED">
        <w:rPr>
          <w:rFonts w:asciiTheme="minorEastAsia" w:hAnsiTheme="minorEastAsia" w:hint="eastAsia"/>
          <w:sz w:val="32"/>
          <w:szCs w:val="32"/>
        </w:rPr>
        <w:t>一览表</w:t>
      </w:r>
    </w:p>
    <w:tbl>
      <w:tblPr>
        <w:tblStyle w:val="a6"/>
        <w:tblW w:w="9501" w:type="dxa"/>
        <w:tblInd w:w="-743" w:type="dxa"/>
        <w:tblLayout w:type="fixed"/>
        <w:tblLook w:val="04A0"/>
      </w:tblPr>
      <w:tblGrid>
        <w:gridCol w:w="542"/>
        <w:gridCol w:w="8200"/>
        <w:gridCol w:w="759"/>
      </w:tblGrid>
      <w:tr w:rsidR="009D2FBD" w:rsidRPr="00D006ED" w:rsidTr="00BF7F07">
        <w:tc>
          <w:tcPr>
            <w:tcW w:w="542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</w:rPr>
              <w:t>沈彩虹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</w:rPr>
              <w:t>江苏少先队【常州】苏鄂一家亲 战“疫”一起赢</w:t>
            </w:r>
            <w:hyperlink r:id="rId7" w:history="1">
              <w:r w:rsidRPr="00D006ED">
                <w:rPr>
                  <w:rStyle w:val="a7"/>
                  <w:rFonts w:asciiTheme="minorEastAsia" w:hAnsiTheme="minorEastAsia"/>
                  <w:sz w:val="24"/>
                </w:rPr>
                <w:t>https://mp.weixin.qq.com/s/aLLFovt9HCyZQL9VPRx5Rg</w:t>
              </w:r>
            </w:hyperlink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5</w:t>
            </w:r>
          </w:p>
        </w:tc>
      </w:tr>
      <w:tr w:rsidR="009D2FBD" w:rsidRPr="00D006ED" w:rsidTr="00BF7F07">
        <w:tc>
          <w:tcPr>
            <w:tcW w:w="542" w:type="dxa"/>
            <w:vMerge w:val="restart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</w:rPr>
              <w:t>郭桃琴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1</w:t>
            </w:r>
            <w:r w:rsidRPr="00D006ED">
              <w:rPr>
                <w:rFonts w:asciiTheme="minorEastAsia" w:hAnsiTheme="minorEastAsia"/>
                <w:sz w:val="24"/>
              </w:rPr>
              <w:t xml:space="preserve">江苏少先队记手拉手互助活动之“童心战疫，共筑联盟” </w:t>
            </w:r>
            <w:hyperlink r:id="rId8" w:history="1">
              <w:r w:rsidRPr="00D006ED">
                <w:rPr>
                  <w:rStyle w:val="a7"/>
                  <w:rFonts w:asciiTheme="minorEastAsia" w:hAnsiTheme="minorEastAsia"/>
                  <w:sz w:val="24"/>
                </w:rPr>
                <w:t>https://mp.weixin.qq.com/s/tXJ5TNQG53xrJhM5pEvTGA</w:t>
              </w:r>
            </w:hyperlink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5</w:t>
            </w:r>
          </w:p>
        </w:tc>
      </w:tr>
      <w:tr w:rsidR="009D2FBD" w:rsidRPr="00D006ED" w:rsidTr="00BF7F07">
        <w:tc>
          <w:tcPr>
            <w:tcW w:w="542" w:type="dxa"/>
            <w:vMerge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2强国</w:t>
            </w:r>
            <w:r w:rsidRPr="00D006ED">
              <w:rPr>
                <w:rFonts w:asciiTheme="minorEastAsia" w:hAnsiTheme="minorEastAsia"/>
                <w:sz w:val="24"/>
              </w:rPr>
              <w:t>百灵·秀丨常州新北：“典”亮法治 学好用好民法典</w:t>
            </w:r>
            <w:hyperlink r:id="rId9" w:history="1">
              <w:r w:rsidRPr="00D006ED">
                <w:rPr>
                  <w:rStyle w:val="a7"/>
                  <w:rFonts w:asciiTheme="minorEastAsia" w:hAnsiTheme="minorEastAsia"/>
                  <w:sz w:val="24"/>
                </w:rPr>
                <w:t>https://article.xuexi.cn/articles/index.html?art_id=17175948969376994828&amp;item_id=17175948969376994828&amp;study_style_id=video_default&amp;pid=&amp;ptype=-1&amp;source=share&amp;share_to=wx_singl</w:t>
              </w:r>
              <w:r w:rsidRPr="00D006ED">
                <w:rPr>
                  <w:rStyle w:val="a7"/>
                  <w:rFonts w:asciiTheme="minorEastAsia" w:hAnsiTheme="minorEastAsia" w:hint="eastAsia"/>
                  <w:sz w:val="24"/>
                </w:rPr>
                <w:t>e</w:t>
              </w:r>
            </w:hyperlink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3</w:t>
            </w:r>
            <w:r w:rsidRPr="00D006ED">
              <w:rPr>
                <w:rFonts w:asciiTheme="minorEastAsia" w:hAnsiTheme="minorEastAsia"/>
                <w:sz w:val="24"/>
                <w:shd w:val="clear" w:color="auto" w:fill="FFFFFF"/>
              </w:rPr>
              <w:t>三句半《都来学学民法典》登上“学习强国”，</w:t>
            </w: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4</w:t>
            </w:r>
            <w:r w:rsidRPr="00D006ED">
              <w:rPr>
                <w:rFonts w:asciiTheme="minorEastAsia" w:hAnsiTheme="minorEastAsia"/>
                <w:sz w:val="24"/>
                <w:shd w:val="clear" w:color="auto" w:fill="FFFFFF"/>
              </w:rPr>
              <w:t>《善真少年助力文明城市创建》被新北教育公共平台录用</w:t>
            </w: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5</w:t>
            </w: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5</w:t>
            </w: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2</w:t>
            </w:r>
          </w:p>
        </w:tc>
      </w:tr>
      <w:tr w:rsidR="009D2FBD" w:rsidRPr="00D006ED" w:rsidTr="00BF7F07">
        <w:tc>
          <w:tcPr>
            <w:tcW w:w="542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</w:rPr>
              <w:t>沈彩虹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强国</w:t>
            </w:r>
            <w:r w:rsidRPr="00D006ED">
              <w:rPr>
                <w:rFonts w:asciiTheme="minorEastAsia" w:hAnsiTheme="minorEastAsia"/>
                <w:sz w:val="24"/>
              </w:rPr>
              <w:t>联防联控36计丨常州少年原创《防疫三字经》</w:t>
            </w:r>
            <w:hyperlink r:id="rId10" w:history="1">
              <w:r w:rsidRPr="00D006ED">
                <w:rPr>
                  <w:rStyle w:val="a7"/>
                  <w:rFonts w:asciiTheme="minorEastAsia" w:hAnsiTheme="minorEastAsia"/>
                  <w:sz w:val="24"/>
                </w:rPr>
                <w:t>https://article.xuexi.cn/articles/index.html?art_id=1098929123463742481&amp;item_id=1098929123463742481&amp;study_style_id=video_default&amp;pid=&amp;ptype=-1&amp;source=share&amp;share_to=wx_single&amp;from=groupmessage&amp;isappinstalled=0</w:t>
              </w:r>
            </w:hyperlink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</w:rPr>
              <w:t>“生命·实践”教育学研究合作校特色成果研讨（7）| 常州市薛家实验小学“新基础教育”理念下班主任队伍建设专题研讨</w:t>
            </w:r>
            <w:r w:rsidRPr="00D006ED">
              <w:rPr>
                <w:rFonts w:asciiTheme="minorEastAsia" w:hAnsiTheme="minorEastAsia"/>
                <w:sz w:val="24"/>
              </w:rPr>
              <w:br/>
            </w:r>
            <w:hyperlink r:id="rId11" w:history="1">
              <w:r w:rsidRPr="00D006ED">
                <w:rPr>
                  <w:rStyle w:val="a7"/>
                  <w:rFonts w:asciiTheme="minorEastAsia" w:hAnsiTheme="minorEastAsia"/>
                  <w:sz w:val="24"/>
                </w:rPr>
                <w:t>https://mp.weixin.qq.com/s/ZmTHLl6RUGEB2aLeAqP64Q</w:t>
              </w:r>
            </w:hyperlink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</w:rPr>
              <w:t>名班主任说 | 沈彩虹：班级，学生生长的乐园！</w:t>
            </w:r>
            <w:r w:rsidRPr="00D006ED">
              <w:rPr>
                <w:rFonts w:asciiTheme="minorEastAsia" w:hAnsiTheme="minorEastAsia"/>
                <w:sz w:val="24"/>
              </w:rPr>
              <w:br/>
            </w:r>
            <w:hyperlink r:id="rId12" w:history="1">
              <w:r w:rsidRPr="00D006ED">
                <w:rPr>
                  <w:rStyle w:val="a7"/>
                  <w:rFonts w:asciiTheme="minorEastAsia" w:hAnsiTheme="minorEastAsia"/>
                  <w:sz w:val="24"/>
                </w:rPr>
                <w:t>https://mp.weixin.qq.com/s/cqZQmgVbnASmnOfxJ-rb3A</w:t>
              </w:r>
            </w:hyperlink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5</w:t>
            </w: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5</w:t>
            </w: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2</w:t>
            </w:r>
          </w:p>
        </w:tc>
      </w:tr>
      <w:tr w:rsidR="009D2FBD" w:rsidRPr="00D006ED" w:rsidTr="00BF7F07">
        <w:tc>
          <w:tcPr>
            <w:tcW w:w="542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章宏恒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 w:cs="Arial"/>
                <w:sz w:val="24"/>
              </w:rPr>
            </w:pPr>
            <w:r w:rsidRPr="00D006ED">
              <w:rPr>
                <w:rFonts w:asciiTheme="minorEastAsia" w:hAnsiTheme="minorEastAsia" w:cs="Arial"/>
                <w:sz w:val="24"/>
              </w:rPr>
              <w:t xml:space="preserve">1.《暖冬在行动，悦享追梦“xin”生活》发表在常州晚报2020.1.23 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2.《防“疫”战“疫”，志愿娃在行动》发表在常州晚报2020.3.5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 xml:space="preserve">3.《向学校捐赠数百只防疫口罩 </w:t>
            </w:r>
            <w:r w:rsidRPr="00D006ED">
              <w:rPr>
                <w:rFonts w:asciiTheme="minorEastAsia" w:hAnsiTheme="minorEastAsia" w:cs="Arial"/>
                <w:sz w:val="24"/>
              </w:rPr>
              <w:br/>
            </w:r>
            <w:r w:rsidRPr="00D006ED">
              <w:rPr>
                <w:rFonts w:asciiTheme="minorEastAsia" w:hAnsiTheme="minorEastAsia" w:cs="Arial"/>
                <w:sz w:val="24"/>
              </w:rPr>
              <w:lastRenderedPageBreak/>
              <w:t>》发表在常州晚报2020.3.13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4.《以物换物，变废为宝： “六一”欢乐跳蚤市场 》发表在常州晚报2020.6.3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5.《前进！迷彩少年！》表在常州晚报2020.7.30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6.《给假日来点“布”一样的颜色 》表在常州晚报2020.8.7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7.《寒假生活精彩多，快乐成长小达人》发表在现代快报2020.5.1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8.《龙虎塘二实小200余学生参加我爱古诗词海选活动》发表在现代快报2020.6.12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9.《让语文要素在课堂落地》发表在现代快报2020.7.3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10.《龙虎塘第二实验小学开展预防溺水主题活动》发表在现代快报2020.7.17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11.《书香浓情，你我同情》发表在现代快报2020.8.21</w:t>
            </w:r>
            <w:r w:rsidRPr="00D006ED">
              <w:rPr>
                <w:rFonts w:asciiTheme="minorEastAsia" w:hAnsiTheme="minorEastAsia" w:cs="Arial"/>
                <w:sz w:val="24"/>
              </w:rPr>
              <w:br/>
              <w:t>12.《童眼看世界，妙笔绘生活》表在常州晚报2020.10.1</w:t>
            </w: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 w:cs="Arial"/>
                <w:sz w:val="24"/>
              </w:rPr>
            </w:pPr>
            <w:r w:rsidRPr="00D006ED">
              <w:rPr>
                <w:rFonts w:asciiTheme="minorEastAsia" w:hAnsiTheme="minorEastAsia" w:cs="Arial" w:hint="eastAsia"/>
                <w:sz w:val="24"/>
              </w:rPr>
              <w:lastRenderedPageBreak/>
              <w:t>36</w:t>
            </w:r>
          </w:p>
        </w:tc>
      </w:tr>
      <w:tr w:rsidR="009D2FBD" w:rsidRPr="00D006ED" w:rsidTr="00BF7F07">
        <w:tc>
          <w:tcPr>
            <w:tcW w:w="542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lastRenderedPageBreak/>
              <w:t>马利平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  <w:shd w:val="clear" w:color="auto" w:fill="FFFFFF"/>
              </w:rPr>
              <w:t>编辑防疫视频《新型冠状病毒肺炎防疫大讲堂》发布在区网</w:t>
            </w: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2</w:t>
            </w:r>
          </w:p>
        </w:tc>
      </w:tr>
      <w:tr w:rsidR="009D2FBD" w:rsidRPr="00D006ED" w:rsidTr="00BF7F07">
        <w:tc>
          <w:tcPr>
            <w:tcW w:w="542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谢双红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/>
                <w:sz w:val="24"/>
                <w:shd w:val="clear" w:color="auto" w:fill="FFFFFF"/>
              </w:rPr>
              <w:t>辅导刘嘉乐同学的征文《胜利终将属于我们》发表于常州高新区报上</w:t>
            </w: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2</w:t>
            </w:r>
          </w:p>
        </w:tc>
      </w:tr>
      <w:tr w:rsidR="009D2FBD" w:rsidRPr="00D006ED" w:rsidTr="00BF7F07">
        <w:tc>
          <w:tcPr>
            <w:tcW w:w="542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秦洁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/>
                <w:sz w:val="24"/>
                <w:shd w:val="clear" w:color="auto" w:fill="FFFFFF"/>
              </w:rPr>
              <w:t>指导学生《变废为宝，垃圾分类我先行》发表在常州晚报；《不平常的假期》发表在高新区报；市教育局“全面小康，追梦成长”书画作品三等奖</w:t>
            </w: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2</w:t>
            </w:r>
          </w:p>
        </w:tc>
      </w:tr>
      <w:tr w:rsidR="009D2FBD" w:rsidRPr="00D006ED" w:rsidTr="00BF7F07">
        <w:tc>
          <w:tcPr>
            <w:tcW w:w="542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吕佳音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/>
                <w:sz w:val="24"/>
                <w:shd w:val="clear" w:color="auto" w:fill="FFFFFF"/>
              </w:rPr>
              <w:t>.1.《五更桐叶最佳音》发表在新北区教师公众号；</w:t>
            </w: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/>
                <w:sz w:val="24"/>
                <w:shd w:val="clear" w:color="auto" w:fill="FFFFFF"/>
              </w:rPr>
              <w:t xml:space="preserve"> 2.赏稻田艺术，享丰收之悦》发表在江苏省少先队公众号；</w:t>
            </w:r>
          </w:p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/>
                <w:sz w:val="24"/>
                <w:shd w:val="clear" w:color="auto" w:fill="FFFFFF"/>
              </w:rPr>
              <w:t xml:space="preserve"> 3.红领巾寻访“谢公阳鳝丝面馆”发表在江苏省少先队公众号</w:t>
            </w: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12</w:t>
            </w:r>
          </w:p>
        </w:tc>
      </w:tr>
      <w:tr w:rsidR="009D2FBD" w:rsidRPr="00D006ED" w:rsidTr="00BF7F07">
        <w:tc>
          <w:tcPr>
            <w:tcW w:w="542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</w:rPr>
            </w:pPr>
            <w:r w:rsidRPr="00D006ED">
              <w:rPr>
                <w:rFonts w:asciiTheme="minorEastAsia" w:hAnsiTheme="minorEastAsia" w:hint="eastAsia"/>
                <w:sz w:val="24"/>
              </w:rPr>
              <w:t>总分</w:t>
            </w:r>
          </w:p>
        </w:tc>
        <w:tc>
          <w:tcPr>
            <w:tcW w:w="8200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9D2FBD" w:rsidRPr="00D006ED" w:rsidRDefault="009D2FBD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 w:rsidRPr="00D006ED">
              <w:rPr>
                <w:rFonts w:asciiTheme="minorEastAsia" w:hAnsiTheme="minorEastAsia" w:hint="eastAsia"/>
                <w:sz w:val="24"/>
                <w:shd w:val="clear" w:color="auto" w:fill="FFFFFF"/>
              </w:rPr>
              <w:t>88</w:t>
            </w:r>
          </w:p>
        </w:tc>
      </w:tr>
    </w:tbl>
    <w:p w:rsidR="009D2FBD" w:rsidRPr="00D006ED" w:rsidRDefault="009D2FBD" w:rsidP="009A5EA0">
      <w:pPr>
        <w:rPr>
          <w:rFonts w:asciiTheme="minorEastAsia" w:hAnsiTheme="minorEastAsia"/>
          <w:sz w:val="32"/>
          <w:szCs w:val="32"/>
        </w:rPr>
      </w:pPr>
    </w:p>
    <w:p w:rsidR="009A5EA0" w:rsidRPr="00D006ED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t>B9汇报见网页</w:t>
      </w:r>
    </w:p>
    <w:p w:rsidR="009A5EA0" w:rsidRPr="00D006ED" w:rsidRDefault="009A5EA0" w:rsidP="009A5EA0">
      <w:pPr>
        <w:rPr>
          <w:rFonts w:asciiTheme="minorEastAsia" w:hAnsiTheme="minorEastAsia" w:cs="仿宋"/>
          <w:sz w:val="32"/>
          <w:szCs w:val="32"/>
        </w:rPr>
      </w:pPr>
      <w:r w:rsidRPr="00D006ED">
        <w:rPr>
          <w:rFonts w:asciiTheme="minorEastAsia" w:hAnsiTheme="minorEastAsia" w:cs="仿宋"/>
          <w:sz w:val="32"/>
          <w:szCs w:val="32"/>
        </w:rPr>
        <w:lastRenderedPageBreak/>
        <w:t>B10</w:t>
      </w:r>
      <w:r w:rsidRPr="00D006ED">
        <w:rPr>
          <w:rFonts w:asciiTheme="minorEastAsia" w:hAnsiTheme="minorEastAsia" w:cs="仿宋" w:hint="eastAsia"/>
          <w:sz w:val="32"/>
          <w:szCs w:val="32"/>
        </w:rPr>
        <w:t>个人荣誉（2020新增一览表）</w:t>
      </w:r>
    </w:p>
    <w:tbl>
      <w:tblPr>
        <w:tblW w:w="12192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3273"/>
        <w:gridCol w:w="7229"/>
        <w:gridCol w:w="851"/>
      </w:tblGrid>
      <w:tr w:rsidR="009A5EA0" w:rsidRPr="009A5EA0" w:rsidTr="007D42BB">
        <w:trPr>
          <w:trHeight w:val="38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b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b/>
                <w:color w:val="000000"/>
                <w:kern w:val="0"/>
                <w:sz w:val="24"/>
              </w:rPr>
              <w:t>综合荣誉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b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b/>
                <w:color w:val="000000"/>
                <w:kern w:val="0"/>
                <w:sz w:val="24"/>
              </w:rPr>
              <w:t>单项荣誉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b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9A5EA0" w:rsidRPr="009A5EA0" w:rsidTr="007D42BB">
        <w:trPr>
          <w:trHeight w:val="38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黄金萍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“我是美丽江苏小主人”优秀红领巾环保小社团辅导奖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</w:tr>
      <w:tr w:rsidR="009A5EA0" w:rsidRPr="009A5EA0" w:rsidTr="007D42BB">
        <w:trPr>
          <w:trHeight w:val="38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沈彩虹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薛家镇优秀人才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 xml:space="preserve">薛家优秀班主任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7D42BB">
        <w:trPr>
          <w:trHeight w:val="38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章宏恒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2019-2020年度考核优秀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常州市优秀小记者辅导员；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“2020——常州走在幸福的路上”，全市中小学主题征文大赛优秀辅导老师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D17A8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8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宦欢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感动龙城个人，校级优秀班主任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程秋萍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2020年新北区优秀教育工作者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团心聚力艺起战役常州市青少年邮票绘画设计大赛最佳指导老师奖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马利平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2019—2020区年度考核优秀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 xml:space="preserve">2020年常州市德育先进工作者 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“幸福小树”之“我是新时代好少年”家校联系本公益 活动优秀指导老师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7</w:t>
            </w:r>
          </w:p>
        </w:tc>
      </w:tr>
      <w:tr w:rsidR="009A5EA0" w:rsidRPr="009A5EA0" w:rsidTr="007D42BB">
        <w:trPr>
          <w:trHeight w:val="48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费群亚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2019—2020区年度考核优秀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校级优秀辅导员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徐娟萍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薛家镇优秀教师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区特级班主任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谢双红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2019—2020区年度考核优秀，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薛家镇优秀人才奖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D17A8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戴娅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区高级班主任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叶凌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常州市高级班主任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常州市劳动教育优秀指导老师，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新北区优秀班主任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8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包亚静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新北区骨干班主任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吕佳音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2019-2020年度考核优秀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常州市高级班主任，常州市优秀辅导员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8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宗湛蓝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新北区骨干班主任，新北区优秀少先队辅导员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郭桃琴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薛家镇优秀人才、薛家镇优秀教师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常州市优秀班主任、新北区优秀少先队辅导员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lastRenderedPageBreak/>
              <w:t>王桂玲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常州市优秀班主任、新北区骨干班主任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邵凌云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sz w:val="24"/>
              </w:rPr>
              <w:t>2019-2020年度考核优秀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吴萍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sz w:val="24"/>
              </w:rPr>
              <w:t>新北区高级班主任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9A5EA0" w:rsidRDefault="009A5EA0" w:rsidP="00BF7F07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sz w:val="24"/>
              </w:rPr>
              <w:t>2</w:t>
            </w:r>
          </w:p>
        </w:tc>
      </w:tr>
      <w:tr w:rsidR="009A5EA0" w:rsidRPr="009A5EA0" w:rsidTr="007D42BB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EA0" w:rsidRPr="009A5EA0" w:rsidRDefault="009A5EA0" w:rsidP="00BF7F07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A0" w:rsidRPr="009A5EA0" w:rsidRDefault="009A5EA0" w:rsidP="00D17A8B">
            <w:pPr>
              <w:jc w:val="left"/>
              <w:rPr>
                <w:rFonts w:asciiTheme="minorEastAsia" w:hAnsiTheme="minorEastAsia" w:cs="Arial"/>
                <w:color w:val="00000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sz w:val="24"/>
              </w:rPr>
              <w:t>6</w:t>
            </w:r>
            <w:r w:rsidR="00D17A8B">
              <w:rPr>
                <w:rFonts w:asciiTheme="minorEastAsia" w:hAnsiTheme="minorEastAsia" w:cs="Arial" w:hint="eastAsia"/>
                <w:color w:val="000000"/>
                <w:sz w:val="24"/>
              </w:rPr>
              <w:t>9</w:t>
            </w:r>
          </w:p>
        </w:tc>
      </w:tr>
    </w:tbl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  <w:r w:rsidRPr="00D006ED">
        <w:rPr>
          <w:rFonts w:asciiTheme="minorEastAsia" w:hAnsiTheme="minorEastAsia"/>
          <w:sz w:val="32"/>
          <w:szCs w:val="32"/>
        </w:rPr>
        <w:lastRenderedPageBreak/>
        <w:t>B</w:t>
      </w:r>
      <w:r w:rsidRPr="00D006ED">
        <w:rPr>
          <w:rFonts w:asciiTheme="minorEastAsia" w:hAnsiTheme="minorEastAsia" w:hint="eastAsia"/>
          <w:sz w:val="32"/>
          <w:szCs w:val="32"/>
        </w:rPr>
        <w:t>11 德育论文发表和获奖一览表</w:t>
      </w:r>
    </w:p>
    <w:tbl>
      <w:tblPr>
        <w:tblpPr w:leftFromText="180" w:rightFromText="180" w:horzAnchor="margin" w:tblpXSpec="center" w:tblpY="804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4444"/>
        <w:gridCol w:w="4628"/>
        <w:gridCol w:w="850"/>
      </w:tblGrid>
      <w:tr w:rsidR="007D42BB" w:rsidRPr="009A5EA0" w:rsidTr="00BF7F07">
        <w:trPr>
          <w:trHeight w:val="384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发表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得分</w:t>
            </w:r>
          </w:p>
        </w:tc>
      </w:tr>
      <w:tr w:rsidR="007D42BB" w:rsidRPr="009A5EA0" w:rsidTr="00BF7F07">
        <w:trPr>
          <w:trHeight w:val="384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黄金萍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《老辅导员的抗疫视角——关爱队员的心理健康》发表《少年号角》2020.5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《巧用网络，打造家校互动高平台》区一等奖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2《农耕课程》市优秀校本课程一等奖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3《化“疫”为机，E学习助力学生健康成长》区二等奖</w:t>
            </w:r>
          </w:p>
        </w:tc>
        <w:tc>
          <w:tcPr>
            <w:tcW w:w="850" w:type="dxa"/>
          </w:tcPr>
          <w:p w:rsidR="007D42BB" w:rsidRPr="009A5EA0" w:rsidRDefault="00D17A8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6.5</w:t>
            </w:r>
          </w:p>
        </w:tc>
      </w:tr>
      <w:tr w:rsidR="007D42BB" w:rsidRPr="009A5EA0" w:rsidTr="00BF7F07">
        <w:trPr>
          <w:trHeight w:val="384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章宏恒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《如何在少先队采风活动中提高学生的观察、合作和提问的能力》发表在《西部论丛》2019第30期；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3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《节约用水，关爱生命之源》发表在《百科论坛 教育科研》2020年第12期03；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《善用鼓励，促进学生健康发展——谈正面管教在小学班级管理中的应用》发表在《教研周刊》2020年第50期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9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程秋萍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《论小学班主任对班风建设的引领》发表在</w:t>
            </w:r>
            <w:r w:rsidRPr="009A5EA0">
              <w:rPr>
                <w:rFonts w:asciiTheme="minorEastAsia" w:hAnsiTheme="minorEastAsia"/>
                <w:sz w:val="24"/>
              </w:rPr>
              <w:t>2020.6</w:t>
            </w: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《</w:t>
            </w:r>
            <w:r w:rsidRPr="009A5EA0">
              <w:rPr>
                <w:rFonts w:asciiTheme="minorEastAsia" w:hAnsiTheme="minorEastAsia"/>
                <w:sz w:val="24"/>
              </w:rPr>
              <w:t>青年生活</w:t>
            </w: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3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马利平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6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《巧用QQ群，“架”好家校“桥”》发表在省级期刊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3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徐娟萍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7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《开展“善真文化”构建志愿课程活动体系》发表于省级期刊《启迪》杂志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《志愿者助推民法典，争做新时代好少年》获常州市一等奖</w:t>
            </w: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戴娅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8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《暖宝宝幸福发布会》发表于《辅导员》2020.03，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9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《提升小学少先队中队辅导员领导力的策略研究》发表于《天天爱科学》2020.10；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10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《小学班主任如何做好班级活动组织工作》发表于《人物画报》2020.02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lastRenderedPageBreak/>
              <w:t>叶凌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11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《班级活动中社区资源挖掘、整合、再运用的实践研究》发表于《下一代》，2020年第3期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包亚静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12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《自主学习我能行》发表于新北区教科研训第十三期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吕佳音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13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《春风满“面”奔小康》发表于《辅导员》2020.12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袁亚萍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论文《他山之石，可以为错》获市一等奖</w:t>
            </w: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kern w:val="0"/>
                <w:sz w:val="24"/>
              </w:rPr>
              <w:t>郭桃琴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kern w:val="0"/>
                <w:sz w:val="24"/>
              </w:rPr>
              <w:t>14</w:t>
            </w:r>
            <w:r w:rsidRPr="009A5EA0">
              <w:rPr>
                <w:rFonts w:asciiTheme="minorEastAsia" w:hAnsiTheme="minorEastAsia" w:cs="Arial"/>
                <w:kern w:val="0"/>
                <w:sz w:val="24"/>
              </w:rPr>
              <w:t>《发挥语文学科优势，构建班级特色文化》发表于《教育学文摘》2020.3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kern w:val="0"/>
                <w:sz w:val="24"/>
              </w:rPr>
              <w:t>6</w:t>
            </w:r>
            <w:r w:rsidRPr="009A5EA0">
              <w:rPr>
                <w:rFonts w:asciiTheme="minorEastAsia" w:hAnsiTheme="minorEastAsia" w:cs="Arial"/>
                <w:kern w:val="0"/>
                <w:sz w:val="24"/>
              </w:rPr>
              <w:t>《志愿者助推民法典，争做新时代好少年》获常州市一等奖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kern w:val="0"/>
                <w:sz w:val="24"/>
              </w:rPr>
              <w:t>7《农耕课程》市优秀校本课程一等奖</w:t>
            </w:r>
            <w:r w:rsidRPr="009A5EA0">
              <w:rPr>
                <w:rFonts w:asciiTheme="minorEastAsia" w:hAnsiTheme="minorEastAsia" w:cs="Arial"/>
                <w:kern w:val="0"/>
                <w:sz w:val="24"/>
              </w:rPr>
              <w:t>，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  <w:shd w:val="clear" w:color="auto" w:fill="FFFFFF"/>
              </w:rPr>
              <w:t>8《彩笔绘恩心》被评为新北区优秀校本课程</w:t>
            </w: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kern w:val="0"/>
                <w:sz w:val="24"/>
              </w:rPr>
              <w:t>8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kern w:val="0"/>
                <w:sz w:val="24"/>
              </w:rPr>
              <w:t>邵凌云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kern w:val="0"/>
                <w:sz w:val="24"/>
              </w:rPr>
              <w:t>15</w:t>
            </w:r>
            <w:r w:rsidRPr="009A5EA0">
              <w:rPr>
                <w:rFonts w:asciiTheme="minorEastAsia" w:hAnsiTheme="minorEastAsia" w:cs="Arial"/>
                <w:kern w:val="0"/>
                <w:sz w:val="24"/>
              </w:rPr>
              <w:t>《学生志愿服务意识的培育行动研究》发表在作家天地2020.12</w:t>
            </w:r>
          </w:p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kern w:val="0"/>
                <w:sz w:val="24"/>
              </w:rPr>
              <w:t>16</w:t>
            </w:r>
            <w:r w:rsidRPr="009A5EA0">
              <w:rPr>
                <w:rFonts w:asciiTheme="minorEastAsia" w:hAnsiTheme="minorEastAsia" w:cs="Arial"/>
                <w:kern w:val="0"/>
                <w:sz w:val="24"/>
              </w:rPr>
              <w:t>《一袋血的旅程》发表在《中国辅导员》2020.11</w:t>
            </w: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kern w:val="0"/>
                <w:sz w:val="24"/>
              </w:rPr>
              <w:t>6</w:t>
            </w:r>
          </w:p>
        </w:tc>
      </w:tr>
      <w:tr w:rsidR="007D42BB" w:rsidRPr="009A5EA0" w:rsidTr="00BF7F07">
        <w:trPr>
          <w:trHeight w:val="288"/>
        </w:trPr>
        <w:tc>
          <w:tcPr>
            <w:tcW w:w="100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kern w:val="0"/>
                <w:sz w:val="24"/>
              </w:rPr>
              <w:t>总分</w:t>
            </w:r>
          </w:p>
        </w:tc>
        <w:tc>
          <w:tcPr>
            <w:tcW w:w="4444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</w:p>
        </w:tc>
        <w:tc>
          <w:tcPr>
            <w:tcW w:w="4628" w:type="dxa"/>
            <w:noWrap/>
            <w:vAlign w:val="center"/>
            <w:hideMark/>
          </w:tcPr>
          <w:p w:rsidR="007D42BB" w:rsidRPr="009A5EA0" w:rsidRDefault="007D42BB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</w:p>
        </w:tc>
        <w:tc>
          <w:tcPr>
            <w:tcW w:w="850" w:type="dxa"/>
          </w:tcPr>
          <w:p w:rsidR="007D42BB" w:rsidRPr="009A5EA0" w:rsidRDefault="007D42BB" w:rsidP="00D564A1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kern w:val="0"/>
                <w:sz w:val="24"/>
              </w:rPr>
              <w:t>5</w:t>
            </w:r>
            <w:r w:rsidR="00D564A1">
              <w:rPr>
                <w:rFonts w:asciiTheme="minorEastAsia" w:hAnsiTheme="minorEastAsia" w:cs="Arial" w:hint="eastAsia"/>
                <w:kern w:val="0"/>
                <w:sz w:val="24"/>
              </w:rPr>
              <w:t>8.5</w:t>
            </w:r>
          </w:p>
        </w:tc>
      </w:tr>
    </w:tbl>
    <w:p w:rsidR="009A5EA0" w:rsidRPr="007D42BB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Pr="009A5EA0" w:rsidRDefault="009A5EA0" w:rsidP="009A5EA0">
      <w:pPr>
        <w:rPr>
          <w:rFonts w:asciiTheme="minorEastAsia" w:hAnsiTheme="minorEastAsia"/>
          <w:sz w:val="32"/>
          <w:szCs w:val="32"/>
        </w:rPr>
      </w:pPr>
    </w:p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Pr="00D006ED" w:rsidRDefault="009D2FBD" w:rsidP="009A5EA0">
      <w:pPr>
        <w:rPr>
          <w:rFonts w:asciiTheme="minorEastAsia" w:hAnsiTheme="minorEastAsia"/>
          <w:sz w:val="32"/>
          <w:szCs w:val="32"/>
        </w:rPr>
      </w:pPr>
    </w:p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lastRenderedPageBreak/>
        <w:t>B12 德育项目（课题）研究</w:t>
      </w:r>
    </w:p>
    <w:tbl>
      <w:tblPr>
        <w:tblW w:w="12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1172"/>
        <w:gridCol w:w="851"/>
      </w:tblGrid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课题研究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得分</w:t>
            </w:r>
          </w:p>
        </w:tc>
      </w:tr>
      <w:tr w:rsidR="009A5EA0" w:rsidRPr="009A5EA0" w:rsidTr="009D2FBD">
        <w:trPr>
          <w:trHeight w:val="384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黄金萍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1主持区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《家校社共育背景下，志愿者五彩课程的开发和实践研究》</w:t>
            </w:r>
          </w:p>
          <w:p w:rsidR="009A5EA0" w:rsidRPr="009A5EA0" w:rsidRDefault="009A5EA0" w:rsidP="00BF7F07">
            <w:pPr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2主持少先队省级课题《</w:t>
            </w:r>
            <w:r w:rsidRPr="009A5EA0">
              <w:rPr>
                <w:rFonts w:asciiTheme="minorEastAsia" w:hAnsiTheme="minorEastAsia" w:cs="Arial" w:hint="eastAsia"/>
                <w:bCs/>
                <w:color w:val="000000"/>
                <w:sz w:val="24"/>
              </w:rPr>
              <w:t>开发实施善真五彩课程</w:t>
            </w:r>
            <w:r w:rsidRPr="009A5EA0">
              <w:rPr>
                <w:rFonts w:asciiTheme="minorEastAsia" w:hAnsiTheme="minorEastAsia" w:cs="Arial"/>
                <w:bCs/>
                <w:color w:val="000000"/>
                <w:sz w:val="24"/>
              </w:rPr>
              <w:t xml:space="preserve"> </w:t>
            </w:r>
            <w:r w:rsidRPr="009A5EA0">
              <w:rPr>
                <w:rFonts w:asciiTheme="minorEastAsia" w:hAnsiTheme="minorEastAsia" w:cs="Arial" w:hint="eastAsia"/>
                <w:bCs/>
                <w:color w:val="000000"/>
                <w:kern w:val="0"/>
                <w:sz w:val="24"/>
              </w:rPr>
              <w:t xml:space="preserve">培养少先队员志愿服务精神的实践与研究 </w:t>
            </w: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6</w:t>
            </w:r>
          </w:p>
        </w:tc>
      </w:tr>
      <w:tr w:rsidR="009A5EA0" w:rsidRPr="009A5EA0" w:rsidTr="009D2FBD">
        <w:trPr>
          <w:trHeight w:val="384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章宏恒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主持《家校社共育背景下，提升学生志愿服务能力的实践研究》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宦欢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程秋萍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省级课题《公益课程体系下培养小小德泽志愿者的实践研究”》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马利平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参与《家校社共育背景下，志愿者五彩课程的开发和实践研究》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480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费群亚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参与《家校社共育背景下，志愿者五彩课程的开发和实践研究》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2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姚婷莲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2B2B2B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2B2B2B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2B2B2B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徐娟萍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2B2B2B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2B2B2B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2B2B2B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谢双红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戴娅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叶凌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参与《家校社共育背景下，志愿者五彩课程的开发和实践研究》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包亚静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吕佳音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秦洁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袁亚萍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宗湛蓝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郭桃琴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参与《家校社共育背景下，志愿者五彩课程的开发和实践研究》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王桂玲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邵凌云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9D2FBD">
        <w:trPr>
          <w:trHeight w:val="288"/>
        </w:trPr>
        <w:tc>
          <w:tcPr>
            <w:tcW w:w="0" w:type="auto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吴萍</w:t>
            </w:r>
          </w:p>
        </w:tc>
        <w:tc>
          <w:tcPr>
            <w:tcW w:w="11172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参与《家校社共育背景下，提升学生志愿服务能力的实践研究》</w:t>
            </w:r>
          </w:p>
        </w:tc>
        <w:tc>
          <w:tcPr>
            <w:tcW w:w="851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</w:tbl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</w:p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lastRenderedPageBreak/>
        <w:t>B13 基本功、评优课一览表（2020）</w:t>
      </w:r>
      <w:r w:rsidR="00E60383">
        <w:rPr>
          <w:rFonts w:asciiTheme="minorEastAsia" w:hAnsiTheme="minorEastAsia" w:hint="eastAsia"/>
          <w:sz w:val="32"/>
          <w:szCs w:val="32"/>
        </w:rPr>
        <w:t>+公开课（见行事历）</w:t>
      </w:r>
    </w:p>
    <w:tbl>
      <w:tblPr>
        <w:tblW w:w="84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7190"/>
        <w:gridCol w:w="430"/>
      </w:tblGrid>
      <w:tr w:rsidR="009A5EA0" w:rsidRPr="009A5EA0" w:rsidTr="00BF7F07">
        <w:trPr>
          <w:trHeight w:val="28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姚婷莲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新北区优秀中队活动教学设计一等奖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br/>
              <w:t>新北区优秀中队活动说课评比二等奖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3</w:t>
            </w:r>
          </w:p>
        </w:tc>
      </w:tr>
      <w:tr w:rsidR="009A5EA0" w:rsidRPr="009A5EA0" w:rsidTr="00BF7F07">
        <w:trPr>
          <w:trHeight w:val="38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徐娟萍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2B2B2B"/>
                <w:kern w:val="0"/>
                <w:sz w:val="24"/>
              </w:rPr>
            </w:pPr>
            <w:r w:rsidRPr="009A5EA0">
              <w:rPr>
                <w:rFonts w:asciiTheme="minorEastAsia" w:hAnsiTheme="minorEastAsia" w:cs="宋体"/>
                <w:color w:val="2B2B2B"/>
                <w:kern w:val="0"/>
                <w:sz w:val="24"/>
              </w:rPr>
              <w:t>心理微课《童心抗疫，给心灵也戴上“口罩”》获区三等奖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</w:tr>
      <w:tr w:rsidR="009A5EA0" w:rsidRPr="009A5EA0" w:rsidTr="00BF7F07">
        <w:trPr>
          <w:trHeight w:val="38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谢双红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班主任基本功三等奖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BF7F07">
        <w:trPr>
          <w:trHeight w:val="28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戴娅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新北区少先队中队活动方案设计一等奖，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新北区少先队中队活动说课一等奖，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新北区少先队中队活动课堂展示一等奖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9A5EA0" w:rsidRPr="009A5EA0" w:rsidTr="00BF7F07">
        <w:trPr>
          <w:trHeight w:val="28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叶凌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新北区少先队中队活动方案设计一等奖，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说课展示一等奖，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课堂展示特等奖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9A5EA0" w:rsidRPr="009A5EA0" w:rsidTr="00BF7F07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吕佳音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江苏省红领巾寻访活动案例视频特等奖、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新北区少先队中队活动方案设计一等奖，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 xml:space="preserve"> 新北区少先队中队活动说课一等奖，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新北区少先队中队活动课堂展示特等奖、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区心理健康微课《做时间的主人》二等奖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9A5EA0" w:rsidRPr="009A5EA0" w:rsidTr="00BF7F07">
        <w:trPr>
          <w:trHeight w:val="2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秦洁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区班主任基本功三等奖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A5EA0" w:rsidRPr="009A5EA0" w:rsidTr="00BF7F0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袁亚萍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心理微课《识别我的社会支持系统》获区一等奖，市三等奖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BF7F0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宗湛蓝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区班主任基本功三等奖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BF7F0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kern w:val="0"/>
                <w:sz w:val="24"/>
              </w:rPr>
              <w:t>马利平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rPr>
                <w:rFonts w:asciiTheme="minorEastAsia" w:hAnsiTheme="minorEastAsia" w:cs="Arial"/>
                <w:kern w:val="0"/>
                <w:sz w:val="24"/>
              </w:rPr>
            </w:pPr>
            <w:r w:rsidRPr="009A5EA0">
              <w:rPr>
                <w:rFonts w:asciiTheme="minorEastAsia" w:hAnsiTheme="minorEastAsia"/>
                <w:sz w:val="24"/>
                <w:shd w:val="clear" w:color="auto" w:fill="FFFFFF"/>
              </w:rPr>
              <w:t>区心理健康微课《如何做好开学前情绪准备管理》二等奖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</w:tr>
      <w:tr w:rsidR="005F67AA" w:rsidRPr="009A5EA0" w:rsidTr="00BF7F0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AA" w:rsidRPr="009A5EA0" w:rsidRDefault="005F67AA" w:rsidP="00BF7F07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AA" w:rsidRPr="009A5EA0" w:rsidRDefault="005F67AA" w:rsidP="00BF7F07">
            <w:pPr>
              <w:rPr>
                <w:rFonts w:asciiTheme="minorEastAsia" w:hAnsiTheme="minorEastAsia"/>
                <w:sz w:val="24"/>
                <w:shd w:val="clear" w:color="auto" w:fill="FFFFFF"/>
              </w:rPr>
            </w:pPr>
            <w:r>
              <w:rPr>
                <w:rFonts w:asciiTheme="minorEastAsia" w:hAnsiTheme="minorEastAsia"/>
                <w:sz w:val="24"/>
                <w:shd w:val="clear" w:color="auto" w:fill="FFFFFF"/>
              </w:rPr>
              <w:t>成长营营员区公开课</w:t>
            </w:r>
            <w:r>
              <w:rPr>
                <w:rFonts w:asciiTheme="minorEastAsia" w:hAnsiTheme="minorEastAsia" w:hint="eastAsia"/>
                <w:sz w:val="24"/>
                <w:shd w:val="clear" w:color="auto" w:fill="FFFFFF"/>
              </w:rPr>
              <w:t>9节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67AA" w:rsidRPr="009A5EA0" w:rsidRDefault="005F67AA" w:rsidP="00BF7F07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9</w:t>
            </w:r>
          </w:p>
        </w:tc>
      </w:tr>
      <w:tr w:rsidR="009A5EA0" w:rsidRPr="009A5EA0" w:rsidTr="00BF7F07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EA0" w:rsidRPr="009A5EA0" w:rsidRDefault="005F67AA" w:rsidP="005F67A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40</w:t>
            </w:r>
          </w:p>
        </w:tc>
      </w:tr>
    </w:tbl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</w:p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  <w:r w:rsidRPr="00D006ED">
        <w:rPr>
          <w:rFonts w:asciiTheme="minorEastAsia" w:hAnsiTheme="minorEastAsia" w:hint="eastAsia"/>
          <w:sz w:val="32"/>
          <w:szCs w:val="32"/>
        </w:rPr>
        <w:t>B14</w:t>
      </w:r>
      <w:r w:rsidRPr="00D006ED">
        <w:rPr>
          <w:rFonts w:asciiTheme="minorEastAsia" w:hAnsiTheme="minorEastAsia" w:cs="Arial"/>
          <w:color w:val="000000"/>
          <w:kern w:val="0"/>
          <w:sz w:val="32"/>
          <w:szCs w:val="32"/>
        </w:rPr>
        <w:t>所带班级荣誉（区级以上）</w:t>
      </w:r>
    </w:p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6662"/>
        <w:gridCol w:w="666"/>
      </w:tblGrid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所带班级荣誉（区级以上）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得分</w:t>
            </w:r>
          </w:p>
        </w:tc>
      </w:tr>
      <w:tr w:rsidR="009A5EA0" w:rsidRPr="009A5EA0" w:rsidTr="00BF7F07">
        <w:trPr>
          <w:trHeight w:val="384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黄金萍</w:t>
            </w:r>
          </w:p>
        </w:tc>
        <w:tc>
          <w:tcPr>
            <w:tcW w:w="6662" w:type="dxa"/>
            <w:noWrap/>
            <w:vAlign w:val="center"/>
            <w:hideMark/>
          </w:tcPr>
          <w:p w:rsidR="009D2FBD" w:rsidRDefault="009A5EA0" w:rsidP="00BF7F07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</w:rPr>
              <w:t>省优秀环保小队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区研究性学习成果评比三等奖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</w:tr>
      <w:tr w:rsidR="009A5EA0" w:rsidRPr="009A5EA0" w:rsidTr="00BF7F07">
        <w:trPr>
          <w:trHeight w:val="384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沈彩虹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区研究性学习成果评比三等奖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</w:tr>
      <w:tr w:rsidR="009A5EA0" w:rsidRPr="009A5EA0" w:rsidTr="00BF7F07">
        <w:trPr>
          <w:trHeight w:val="384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章宏恒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2020一袋牛奶的暴走公益证书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</w:tr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程秋萍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2020一袋牛奶的暴走公益证书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</w:tr>
      <w:tr w:rsidR="009A5EA0" w:rsidRPr="009A5EA0" w:rsidTr="00BF7F07">
        <w:trPr>
          <w:trHeight w:val="480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费群亚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新北区先进班集体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徐娟萍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《雁荡河的美丽邂逅》寻访活动获常州市二等奖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叶凌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区先进班集体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吕佳音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新北区先进班集体</w:t>
            </w: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 xml:space="preserve"> </w:t>
            </w: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江苏省红领巾寻访活动案例视频特等奖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7</w:t>
            </w:r>
          </w:p>
        </w:tc>
      </w:tr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郭桃琴</w:t>
            </w:r>
          </w:p>
        </w:tc>
        <w:tc>
          <w:tcPr>
            <w:tcW w:w="6662" w:type="dxa"/>
            <w:noWrap/>
            <w:vAlign w:val="center"/>
            <w:hideMark/>
          </w:tcPr>
          <w:p w:rsidR="009D2FBD" w:rsidRDefault="009A5EA0" w:rsidP="00BF7F07">
            <w:pPr>
              <w:widowControl/>
              <w:jc w:val="left"/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新北区优秀班集体，</w:t>
            </w:r>
          </w:p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《雁荡河的美丽邂逅》寻访活动获常州市二等奖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</w:t>
            </w:r>
          </w:p>
        </w:tc>
      </w:tr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邵凌云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新北区先进班集体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吴萍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新北区先进班集体</w:t>
            </w: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9A5EA0" w:rsidRPr="009A5EA0" w:rsidTr="00BF7F07">
        <w:trPr>
          <w:trHeight w:val="288"/>
        </w:trPr>
        <w:tc>
          <w:tcPr>
            <w:tcW w:w="1008" w:type="dxa"/>
            <w:vAlign w:val="center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6662" w:type="dxa"/>
            <w:noWrap/>
            <w:vAlign w:val="center"/>
            <w:hideMark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9A5EA0" w:rsidRPr="009A5EA0" w:rsidRDefault="009A5EA0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2</w:t>
            </w: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8</w:t>
            </w:r>
          </w:p>
        </w:tc>
      </w:tr>
    </w:tbl>
    <w:p w:rsidR="009A5EA0" w:rsidRDefault="009A5EA0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hint="eastAsia"/>
          <w:sz w:val="32"/>
          <w:szCs w:val="32"/>
        </w:rPr>
      </w:pPr>
    </w:p>
    <w:p w:rsidR="009D2FBD" w:rsidRPr="00D006ED" w:rsidRDefault="009D2FBD" w:rsidP="009A5EA0">
      <w:pPr>
        <w:rPr>
          <w:rFonts w:asciiTheme="minorEastAsia" w:hAnsiTheme="minorEastAsia"/>
          <w:sz w:val="32"/>
          <w:szCs w:val="32"/>
        </w:rPr>
      </w:pPr>
    </w:p>
    <w:p w:rsidR="009A5EA0" w:rsidRPr="00D006ED" w:rsidRDefault="009A5EA0" w:rsidP="009A5EA0">
      <w:pPr>
        <w:jc w:val="left"/>
        <w:rPr>
          <w:rFonts w:asciiTheme="minorEastAsia" w:hAnsiTheme="minorEastAsia"/>
          <w:b/>
          <w:sz w:val="32"/>
          <w:szCs w:val="32"/>
        </w:rPr>
      </w:pPr>
      <w:r w:rsidRPr="00D006ED">
        <w:rPr>
          <w:rFonts w:asciiTheme="minorEastAsia" w:hAnsiTheme="minorEastAsia" w:hint="eastAsia"/>
          <w:b/>
          <w:sz w:val="32"/>
          <w:szCs w:val="32"/>
        </w:rPr>
        <w:t>B15黄金萍高级班主任成长营营员满意度汇总表</w:t>
      </w:r>
    </w:p>
    <w:tbl>
      <w:tblPr>
        <w:tblStyle w:val="a6"/>
        <w:tblW w:w="0" w:type="auto"/>
        <w:tblLook w:val="04A0"/>
      </w:tblPr>
      <w:tblGrid>
        <w:gridCol w:w="698"/>
        <w:gridCol w:w="3816"/>
        <w:gridCol w:w="1421"/>
        <w:gridCol w:w="698"/>
        <w:gridCol w:w="1421"/>
        <w:gridCol w:w="1421"/>
      </w:tblGrid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b/>
                <w:sz w:val="24"/>
              </w:rPr>
            </w:pPr>
            <w:r w:rsidRPr="009A5EA0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b/>
                <w:sz w:val="24"/>
              </w:rPr>
            </w:pPr>
            <w:r w:rsidRPr="009A5EA0">
              <w:rPr>
                <w:rFonts w:asciiTheme="minorEastAsia" w:hAnsiTheme="minorEastAsia" w:hint="eastAsia"/>
                <w:b/>
                <w:sz w:val="24"/>
              </w:rPr>
              <w:t>学校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b/>
                <w:sz w:val="24"/>
              </w:rPr>
            </w:pPr>
            <w:r w:rsidRPr="009A5EA0">
              <w:rPr>
                <w:rFonts w:asciiTheme="minorEastAsia" w:hAnsiTheme="minorEastAsia" w:hint="eastAsia"/>
                <w:b/>
                <w:sz w:val="24"/>
              </w:rPr>
              <w:t>班主任姓名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b/>
                <w:sz w:val="24"/>
              </w:rPr>
            </w:pPr>
            <w:r w:rsidRPr="009A5EA0">
              <w:rPr>
                <w:rFonts w:ascii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b/>
                <w:sz w:val="24"/>
              </w:rPr>
            </w:pPr>
            <w:r w:rsidRPr="009A5EA0">
              <w:rPr>
                <w:rFonts w:asciiTheme="minorEastAsia" w:hAnsiTheme="minorEastAsia"/>
                <w:b/>
                <w:sz w:val="24"/>
              </w:rPr>
              <w:t>家长满意度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b/>
                <w:sz w:val="24"/>
              </w:rPr>
            </w:pPr>
            <w:r w:rsidRPr="009A5EA0">
              <w:rPr>
                <w:rFonts w:asciiTheme="minorEastAsia" w:hAnsiTheme="minorEastAsia"/>
                <w:b/>
                <w:sz w:val="24"/>
              </w:rPr>
              <w:t>学生满意度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常州市新北区百丈中心小学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戴娅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常州市新北区新桥第二实验小学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邵凌云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常州市龙城小学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宦欢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常州市新北区飞龙实验小学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马利平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常州市新北区春江中心小学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袁亚萍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常州市新北区春江中心小学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王桂玲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常州市新北区薛家中心小学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徐娟萍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常州市新北区薛家中心小学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郭桃琴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新北区泰山小学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秦洁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新北区吕墅小学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谢双红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rPr>
          <w:trHeight w:val="364"/>
        </w:trPr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常州市新北区新桥实验小学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叶凌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cs="仿宋" w:hint="eastAsia"/>
                <w:sz w:val="24"/>
              </w:rPr>
              <w:t>罗溪中心小学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cs="仿宋" w:hint="eastAsia"/>
                <w:sz w:val="24"/>
              </w:rPr>
              <w:t>宗湛蓝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常州市新北区孟河中心小学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费群亚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常州市新北区河海实验小学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程秋萍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新北区奔牛实验小学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吴萍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常州市龙城小学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姚婷莲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常州市新北区魏村中心小学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包亚静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常州市新北区龙虎塘第二实验小学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章宏恒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男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  <w:tr w:rsidR="009A5EA0" w:rsidRPr="009A5EA0" w:rsidTr="00BF7F07"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常州市新北区香槟湖小学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吕佳音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/>
                <w:sz w:val="24"/>
              </w:rPr>
              <w:t>女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  <w:tc>
          <w:tcPr>
            <w:tcW w:w="0" w:type="auto"/>
          </w:tcPr>
          <w:p w:rsidR="009A5EA0" w:rsidRPr="009A5EA0" w:rsidRDefault="009A5EA0" w:rsidP="00BF7F07">
            <w:pPr>
              <w:rPr>
                <w:rFonts w:asciiTheme="minorEastAsia" w:hAnsiTheme="minorEastAsia"/>
                <w:sz w:val="24"/>
              </w:rPr>
            </w:pPr>
            <w:r w:rsidRPr="009A5EA0">
              <w:rPr>
                <w:rFonts w:asciiTheme="minorEastAsia" w:hAnsiTheme="minorEastAsia" w:hint="eastAsia"/>
                <w:sz w:val="24"/>
              </w:rPr>
              <w:t>100%</w:t>
            </w:r>
          </w:p>
        </w:tc>
      </w:tr>
    </w:tbl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cs="Arial" w:hint="eastAsia"/>
          <w:color w:val="000000"/>
          <w:kern w:val="0"/>
          <w:sz w:val="32"/>
          <w:szCs w:val="32"/>
        </w:rPr>
      </w:pPr>
    </w:p>
    <w:p w:rsidR="009D2FBD" w:rsidRDefault="009D2FBD" w:rsidP="009A5EA0">
      <w:pPr>
        <w:rPr>
          <w:rFonts w:asciiTheme="minorEastAsia" w:hAnsiTheme="minorEastAsia" w:cs="Arial" w:hint="eastAsia"/>
          <w:color w:val="000000"/>
          <w:kern w:val="0"/>
          <w:sz w:val="32"/>
          <w:szCs w:val="32"/>
        </w:rPr>
      </w:pPr>
    </w:p>
    <w:p w:rsidR="009A5EA0" w:rsidRDefault="009A5EA0" w:rsidP="009D2FBD">
      <w:pPr>
        <w:rPr>
          <w:rFonts w:asciiTheme="minorEastAsia" w:hAnsiTheme="minorEastAsia" w:cs="Arial" w:hint="eastAsia"/>
          <w:color w:val="000000"/>
          <w:kern w:val="0"/>
          <w:sz w:val="32"/>
          <w:szCs w:val="32"/>
        </w:rPr>
      </w:pPr>
      <w:r w:rsidRPr="00D006ED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>B16黄金萍班主任成长营</w:t>
      </w:r>
      <w:r w:rsidRPr="00D006ED">
        <w:rPr>
          <w:rFonts w:asciiTheme="minorEastAsia" w:hAnsiTheme="minorEastAsia" w:cs="Arial"/>
          <w:color w:val="000000"/>
          <w:kern w:val="0"/>
          <w:sz w:val="32"/>
          <w:szCs w:val="32"/>
        </w:rPr>
        <w:t>专业称号晋升一览表</w:t>
      </w:r>
      <w:r w:rsidRPr="00D006ED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>（2020）</w:t>
      </w:r>
    </w:p>
    <w:tbl>
      <w:tblPr>
        <w:tblpPr w:leftFromText="180" w:rightFromText="180" w:horzAnchor="margin" w:tblpY="1656"/>
        <w:tblW w:w="71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4678"/>
        <w:gridCol w:w="1276"/>
      </w:tblGrid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专业称号晋升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得分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徐娟萍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区特级班主任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12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戴娅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区高级班主任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8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叶凌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市高级班主任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16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包亚静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区骨干班主任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吕佳音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市级高级班主任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16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宗湛蓝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区骨干班主任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王桂玲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区骨干班主任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4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吴萍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/>
                <w:color w:val="000000"/>
                <w:kern w:val="0"/>
                <w:sz w:val="24"/>
              </w:rPr>
              <w:t>区高级班主任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8</w:t>
            </w:r>
          </w:p>
        </w:tc>
      </w:tr>
      <w:tr w:rsidR="009D2FBD" w:rsidRPr="009A5EA0" w:rsidTr="00BF7F07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FBD" w:rsidRPr="009A5EA0" w:rsidRDefault="009D2FBD" w:rsidP="00BF7F0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9A5EA0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72</w:t>
            </w:r>
          </w:p>
        </w:tc>
      </w:tr>
    </w:tbl>
    <w:p w:rsidR="009D2FBD" w:rsidRPr="00D006ED" w:rsidRDefault="009D2FBD" w:rsidP="009D2FBD">
      <w:pPr>
        <w:rPr>
          <w:rFonts w:asciiTheme="minorEastAsia" w:hAnsiTheme="minorEastAsia" w:hint="eastAsia"/>
          <w:sz w:val="32"/>
          <w:szCs w:val="32"/>
        </w:rPr>
      </w:pPr>
    </w:p>
    <w:p w:rsidR="009A5EA0" w:rsidRPr="00D006ED" w:rsidRDefault="009A5EA0" w:rsidP="009A5EA0">
      <w:pPr>
        <w:rPr>
          <w:rFonts w:asciiTheme="minorEastAsia" w:hAnsiTheme="minorEastAsia"/>
          <w:sz w:val="32"/>
          <w:szCs w:val="32"/>
        </w:rPr>
      </w:pPr>
    </w:p>
    <w:p w:rsidR="009A5EA0" w:rsidRPr="00D006ED" w:rsidRDefault="009A5EA0" w:rsidP="009A5EA0">
      <w:pPr>
        <w:jc w:val="left"/>
        <w:rPr>
          <w:rFonts w:asciiTheme="minorEastAsia" w:hAnsiTheme="minorEastAsia" w:hint="eastAsia"/>
          <w:sz w:val="32"/>
          <w:szCs w:val="32"/>
        </w:rPr>
      </w:pPr>
    </w:p>
    <w:p w:rsidR="009A5EA0" w:rsidRPr="009A5EA0" w:rsidRDefault="009A5EA0"/>
    <w:sectPr w:rsidR="009A5EA0" w:rsidRPr="009A5EA0" w:rsidSect="00892EFE">
      <w:pgSz w:w="16838" w:h="11906" w:orient="landscape"/>
      <w:pgMar w:top="1134" w:right="1440" w:bottom="1361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E2" w:rsidRDefault="006A4EE2" w:rsidP="00C36C3B">
      <w:r>
        <w:separator/>
      </w:r>
    </w:p>
  </w:endnote>
  <w:endnote w:type="continuationSeparator" w:id="0">
    <w:p w:rsidR="006A4EE2" w:rsidRDefault="006A4EE2" w:rsidP="00C3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E2" w:rsidRDefault="006A4EE2" w:rsidP="00C36C3B">
      <w:r>
        <w:separator/>
      </w:r>
    </w:p>
  </w:footnote>
  <w:footnote w:type="continuationSeparator" w:id="0">
    <w:p w:rsidR="006A4EE2" w:rsidRDefault="006A4EE2" w:rsidP="00C36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EFE"/>
    <w:rsid w:val="00080127"/>
    <w:rsid w:val="002127CD"/>
    <w:rsid w:val="00246F83"/>
    <w:rsid w:val="002D4304"/>
    <w:rsid w:val="00397D52"/>
    <w:rsid w:val="003B7752"/>
    <w:rsid w:val="005F67AA"/>
    <w:rsid w:val="006A4EE2"/>
    <w:rsid w:val="006A7002"/>
    <w:rsid w:val="00790D20"/>
    <w:rsid w:val="007D42BB"/>
    <w:rsid w:val="00892EFE"/>
    <w:rsid w:val="008C3C5D"/>
    <w:rsid w:val="008D75EA"/>
    <w:rsid w:val="009A5EA0"/>
    <w:rsid w:val="009D2FBD"/>
    <w:rsid w:val="00B76BFD"/>
    <w:rsid w:val="00C36C3B"/>
    <w:rsid w:val="00D17A8B"/>
    <w:rsid w:val="00D564A1"/>
    <w:rsid w:val="00DB22DF"/>
    <w:rsid w:val="00E5145C"/>
    <w:rsid w:val="00E60383"/>
    <w:rsid w:val="00F118F9"/>
    <w:rsid w:val="00F97D0C"/>
    <w:rsid w:val="00FE5E58"/>
    <w:rsid w:val="4C7D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6C3B"/>
    <w:rPr>
      <w:kern w:val="2"/>
      <w:sz w:val="18"/>
      <w:szCs w:val="18"/>
    </w:rPr>
  </w:style>
  <w:style w:type="paragraph" w:styleId="a4">
    <w:name w:val="footer"/>
    <w:basedOn w:val="a"/>
    <w:link w:val="Char0"/>
    <w:rsid w:val="00C36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6C3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9A5E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9A5EA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5E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tXJ5TNQG53xrJhM5pEvTG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aLLFovt9HCyZQL9VPRx5Rg" TargetMode="External"/><Relationship Id="rId12" Type="http://schemas.openxmlformats.org/officeDocument/2006/relationships/hyperlink" Target="https://mp.weixin.qq.com/s/cqZQmgVbnASmnOfxJ-rb3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p.weixin.qq.com/s/ZmTHLl6RUGEB2aLeAqP64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ticle.xuexi.cn/articles/index.html?art_id=1098929123463742481&amp;item_id=1098929123463742481&amp;study_style_id=video_default&amp;pid=&amp;ptype=-1&amp;source=share&amp;share_to=wx_single&amp;from=groupmessage&amp;isappinstall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icle.xuexi.cn/articles/index.html?art_id=17175948969376994828&amp;item_id=17175948969376994828&amp;study_style_id=video_default&amp;pid=&amp;ptype=-1&amp;source=share&amp;share_to=wx_sing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1430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3050</dc:creator>
  <cp:lastModifiedBy>14188</cp:lastModifiedBy>
  <cp:revision>2</cp:revision>
  <dcterms:created xsi:type="dcterms:W3CDTF">2021-01-11T13:39:00Z</dcterms:created>
  <dcterms:modified xsi:type="dcterms:W3CDTF">2021-01-11T13:39:00Z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