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F37" w:rsidRDefault="00464D2C">
      <w:pPr>
        <w:spacing w:line="360" w:lineRule="auto"/>
        <w:jc w:val="center"/>
        <w:rPr>
          <w:rFonts w:ascii="黑体" w:eastAsia="黑体" w:hAnsi="宋体"/>
          <w:color w:val="000000"/>
          <w:sz w:val="24"/>
          <w:szCs w:val="24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新魏幼儿园教学活动设计表</w:t>
      </w: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428"/>
        <w:gridCol w:w="1419"/>
        <w:gridCol w:w="1245"/>
        <w:gridCol w:w="735"/>
        <w:gridCol w:w="179"/>
        <w:gridCol w:w="850"/>
        <w:gridCol w:w="142"/>
        <w:gridCol w:w="1276"/>
        <w:gridCol w:w="748"/>
        <w:gridCol w:w="1331"/>
      </w:tblGrid>
      <w:tr w:rsidR="00B16F37" w:rsidTr="00880E13">
        <w:trPr>
          <w:trHeight w:val="504"/>
        </w:trPr>
        <w:tc>
          <w:tcPr>
            <w:tcW w:w="922" w:type="dxa"/>
            <w:vMerge w:val="restart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课题</w:t>
            </w:r>
          </w:p>
        </w:tc>
        <w:tc>
          <w:tcPr>
            <w:tcW w:w="1847" w:type="dxa"/>
            <w:gridSpan w:val="2"/>
            <w:vMerge w:val="restart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中班谈话活动：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我和吸汗巾</w:t>
            </w:r>
          </w:p>
        </w:tc>
        <w:tc>
          <w:tcPr>
            <w:tcW w:w="1245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设计者</w:t>
            </w:r>
          </w:p>
        </w:tc>
        <w:tc>
          <w:tcPr>
            <w:tcW w:w="914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严茜茜</w:t>
            </w:r>
          </w:p>
        </w:tc>
        <w:tc>
          <w:tcPr>
            <w:tcW w:w="992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执教者</w:t>
            </w:r>
          </w:p>
        </w:tc>
        <w:tc>
          <w:tcPr>
            <w:tcW w:w="1276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严茜茜</w:t>
            </w:r>
          </w:p>
        </w:tc>
        <w:tc>
          <w:tcPr>
            <w:tcW w:w="748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班级</w:t>
            </w:r>
          </w:p>
        </w:tc>
        <w:tc>
          <w:tcPr>
            <w:tcW w:w="1331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中（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）班</w:t>
            </w:r>
          </w:p>
        </w:tc>
      </w:tr>
      <w:tr w:rsidR="00B16F37" w:rsidTr="00880E13">
        <w:trPr>
          <w:trHeight w:val="530"/>
        </w:trPr>
        <w:tc>
          <w:tcPr>
            <w:tcW w:w="922" w:type="dxa"/>
            <w:vMerge/>
          </w:tcPr>
          <w:p w:rsidR="00B16F37" w:rsidRDefault="00B16F37">
            <w:pPr>
              <w:adjustRightInd w:val="0"/>
              <w:snapToGrid w:val="0"/>
              <w:spacing w:line="360" w:lineRule="auto"/>
              <w:ind w:firstLineChars="250" w:firstLine="525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847" w:type="dxa"/>
            <w:gridSpan w:val="2"/>
            <w:vMerge/>
          </w:tcPr>
          <w:p w:rsidR="00B16F37" w:rsidRDefault="00B16F37">
            <w:pPr>
              <w:adjustRightInd w:val="0"/>
              <w:snapToGrid w:val="0"/>
              <w:spacing w:line="360" w:lineRule="auto"/>
              <w:ind w:firstLineChars="250" w:firstLine="525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教材出处</w:t>
            </w:r>
          </w:p>
        </w:tc>
        <w:tc>
          <w:tcPr>
            <w:tcW w:w="914" w:type="dxa"/>
            <w:gridSpan w:val="2"/>
            <w:vAlign w:val="center"/>
          </w:tcPr>
          <w:p w:rsidR="00B16F37" w:rsidRDefault="00464D2C">
            <w:pPr>
              <w:tabs>
                <w:tab w:val="left" w:pos="553"/>
              </w:tabs>
              <w:adjustRightInd w:val="0"/>
              <w:snapToGrid w:val="0"/>
              <w:spacing w:line="360" w:lineRule="auto"/>
              <w:ind w:firstLineChars="50" w:firstLine="105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原创</w:t>
            </w:r>
          </w:p>
        </w:tc>
        <w:tc>
          <w:tcPr>
            <w:tcW w:w="992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Cs w:val="21"/>
              </w:rPr>
              <w:t>类别</w:t>
            </w:r>
          </w:p>
        </w:tc>
        <w:tc>
          <w:tcPr>
            <w:tcW w:w="1276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区牵手开放</w:t>
            </w:r>
          </w:p>
        </w:tc>
        <w:tc>
          <w:tcPr>
            <w:tcW w:w="748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日期</w:t>
            </w:r>
          </w:p>
        </w:tc>
        <w:tc>
          <w:tcPr>
            <w:tcW w:w="1331" w:type="dxa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2020.5</w:t>
            </w:r>
          </w:p>
        </w:tc>
      </w:tr>
      <w:tr w:rsidR="00B16F37">
        <w:trPr>
          <w:trHeight w:val="2223"/>
        </w:trPr>
        <w:tc>
          <w:tcPr>
            <w:tcW w:w="1350" w:type="dxa"/>
            <w:gridSpan w:val="2"/>
            <w:vAlign w:val="center"/>
          </w:tcPr>
          <w:p w:rsidR="00B16F37" w:rsidRDefault="00464D2C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教材分析</w:t>
            </w:r>
          </w:p>
          <w:p w:rsidR="00B16F37" w:rsidRDefault="00464D2C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与</w:t>
            </w:r>
          </w:p>
          <w:p w:rsidR="00B16F37" w:rsidRDefault="00464D2C">
            <w:pPr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学情分析</w:t>
            </w:r>
          </w:p>
        </w:tc>
        <w:tc>
          <w:tcPr>
            <w:tcW w:w="7925" w:type="dxa"/>
            <w:gridSpan w:val="9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教材分析：《指南》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应注重引导幼儿通过直接感知、亲身体验和实际操作进行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学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习，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本次谈话活动《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我和吸汗巾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》是基于幼儿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在自主佩戴吸汗巾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一段时间后引发的问题。本次谈话活动围绕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更换吸汗巾的方法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展开，引导幼儿通过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实物操作、方法讨论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进行谈话讲述，分享在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更换吸汗巾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过程中的发现与问题，进而激发幼儿解决问题的愿望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。</w:t>
            </w:r>
          </w:p>
          <w:p w:rsidR="00B16F37" w:rsidRDefault="00464D2C">
            <w:pPr>
              <w:autoSpaceDN w:val="0"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学情分析：在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我和吸汗巾的故事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活动中，幼儿能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自主携带备用吸汗巾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，每天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自主进行更换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。在这过程中孩子们也出现了一些问题：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不会戴、戴反、戴错。</w:t>
            </w:r>
          </w:p>
        </w:tc>
      </w:tr>
      <w:tr w:rsidR="00B16F37" w:rsidTr="00730EF6">
        <w:trPr>
          <w:trHeight w:val="865"/>
        </w:trPr>
        <w:tc>
          <w:tcPr>
            <w:tcW w:w="1350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活动目标</w:t>
            </w:r>
          </w:p>
        </w:tc>
        <w:tc>
          <w:tcPr>
            <w:tcW w:w="3578" w:type="dxa"/>
            <w:gridSpan w:val="4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了解垫吸汗巾的方法，在不断尝试中掌握垫吸汗巾的基本方法。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遇到问题时，愿意表达自己的需要和想法，请求同伴或老师帮助。</w:t>
            </w:r>
          </w:p>
        </w:tc>
        <w:tc>
          <w:tcPr>
            <w:tcW w:w="850" w:type="dxa"/>
          </w:tcPr>
          <w:p w:rsidR="00B16F37" w:rsidRDefault="00464D2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重点</w:t>
            </w:r>
          </w:p>
          <w:p w:rsidR="00B16F37" w:rsidRDefault="00464D2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与</w:t>
            </w:r>
          </w:p>
          <w:p w:rsidR="00B16F37" w:rsidRDefault="00464D2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难点</w:t>
            </w:r>
          </w:p>
        </w:tc>
        <w:tc>
          <w:tcPr>
            <w:tcW w:w="3497" w:type="dxa"/>
            <w:gridSpan w:val="4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重点：了解垫吸汗巾的方法，在不断尝试中掌握垫吸汗巾的基本方法。</w:t>
            </w:r>
          </w:p>
          <w:p w:rsidR="00B16F37" w:rsidRDefault="00464D2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难点：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遇到问题时，愿意表达自己的需要和想法，请求同伴或老师帮助。</w:t>
            </w:r>
          </w:p>
        </w:tc>
      </w:tr>
      <w:tr w:rsidR="00B16F37">
        <w:trPr>
          <w:trHeight w:val="441"/>
        </w:trPr>
        <w:tc>
          <w:tcPr>
            <w:tcW w:w="1350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活动准备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 xml:space="preserve">   </w:t>
            </w:r>
          </w:p>
        </w:tc>
        <w:tc>
          <w:tcPr>
            <w:tcW w:w="7925" w:type="dxa"/>
            <w:gridSpan w:val="9"/>
          </w:tcPr>
          <w:p w:rsidR="00B16F37" w:rsidRDefault="00464D2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1.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每人一块吸汗毛巾</w:t>
            </w:r>
          </w:p>
        </w:tc>
      </w:tr>
      <w:tr w:rsidR="00B16F37">
        <w:trPr>
          <w:trHeight w:val="437"/>
        </w:trPr>
        <w:tc>
          <w:tcPr>
            <w:tcW w:w="9275" w:type="dxa"/>
            <w:gridSpan w:val="11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活动过程</w:t>
            </w:r>
          </w:p>
        </w:tc>
      </w:tr>
      <w:tr w:rsidR="00B16F37">
        <w:trPr>
          <w:trHeight w:val="437"/>
        </w:trPr>
        <w:tc>
          <w:tcPr>
            <w:tcW w:w="1350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基本流程</w:t>
            </w:r>
          </w:p>
        </w:tc>
        <w:tc>
          <w:tcPr>
            <w:tcW w:w="7925" w:type="dxa"/>
            <w:gridSpan w:val="9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回忆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吸汗巾的穿戴、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引出话题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--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第一次操作，寻找垫吸汗巾的方法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 xml:space="preserve">-- 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第二次操作，运用新的方法垫吸汗巾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--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活动延伸</w:t>
            </w:r>
          </w:p>
        </w:tc>
      </w:tr>
      <w:tr w:rsidR="00B16F37" w:rsidTr="00880E13">
        <w:trPr>
          <w:trHeight w:val="865"/>
        </w:trPr>
        <w:tc>
          <w:tcPr>
            <w:tcW w:w="1350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活动环节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（时间）</w:t>
            </w:r>
          </w:p>
        </w:tc>
        <w:tc>
          <w:tcPr>
            <w:tcW w:w="3399" w:type="dxa"/>
            <w:gridSpan w:val="3"/>
            <w:tcBorders>
              <w:right w:val="dashed" w:sz="4" w:space="0" w:color="auto"/>
            </w:tcBorders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ind w:firstLineChars="400" w:firstLine="84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教师组织行为</w:t>
            </w:r>
          </w:p>
        </w:tc>
        <w:tc>
          <w:tcPr>
            <w:tcW w:w="2447" w:type="dxa"/>
            <w:gridSpan w:val="4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幼儿预设行为</w:t>
            </w:r>
          </w:p>
        </w:tc>
        <w:tc>
          <w:tcPr>
            <w:tcW w:w="2079" w:type="dxa"/>
            <w:gridSpan w:val="2"/>
            <w:vAlign w:val="center"/>
          </w:tcPr>
          <w:p w:rsidR="00B16F37" w:rsidRDefault="00464D2C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设计意图</w:t>
            </w:r>
          </w:p>
        </w:tc>
      </w:tr>
      <w:tr w:rsidR="00B16F37" w:rsidTr="00880E13">
        <w:trPr>
          <w:trHeight w:val="343"/>
        </w:trPr>
        <w:tc>
          <w:tcPr>
            <w:tcW w:w="1350" w:type="dxa"/>
            <w:gridSpan w:val="2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回忆吸汗巾的穿戴、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引出话题（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’）</w:t>
            </w: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3399" w:type="dxa"/>
            <w:gridSpan w:val="3"/>
            <w:tcBorders>
              <w:right w:val="dashed" w:sz="4" w:space="0" w:color="auto"/>
            </w:tcBorders>
          </w:tcPr>
          <w:p w:rsidR="00B16F37" w:rsidRDefault="00464D2C">
            <w:pPr>
              <w:tabs>
                <w:tab w:val="left" w:pos="824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谈话话题：</w:t>
            </w:r>
          </w:p>
          <w:p w:rsidR="00B16F37" w:rsidRDefault="00464D2C">
            <w:pPr>
              <w:tabs>
                <w:tab w:val="left" w:pos="824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师：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小朋友们，通过我们上次的讨论，我们现在每天需要带几块吸汗巾上幼儿园呀。</w:t>
            </w:r>
          </w:p>
          <w:p w:rsidR="00B16F37" w:rsidRDefault="00464D2C">
            <w:pPr>
              <w:tabs>
                <w:tab w:val="left" w:pos="824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过渡语：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有小朋友提到，我们需要带备用的吸汗巾，那我们什么时候需要更换吸汗巾呢？</w:t>
            </w:r>
          </w:p>
          <w:p w:rsidR="00B16F37" w:rsidRDefault="00464D2C">
            <w:pPr>
              <w:tabs>
                <w:tab w:val="left" w:pos="824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小结：原来我们带备用吸汗巾，是因为在户外活动结束后，出了很多的汗，所以需要更换新的吸汗毛巾。</w:t>
            </w:r>
          </w:p>
        </w:tc>
        <w:tc>
          <w:tcPr>
            <w:tcW w:w="2447" w:type="dxa"/>
            <w:gridSpan w:val="4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块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三块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一块垫在后背，再带两块备用的。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……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szCs w:val="21"/>
              </w:rPr>
            </w:pPr>
            <w:r>
              <w:rPr>
                <w:rFonts w:ascii="Arial" w:eastAsiaTheme="minorEastAsia" w:hAnsi="Arial" w:cs="Arial" w:hint="eastAsia"/>
                <w:szCs w:val="21"/>
              </w:rPr>
              <w:t>预设</w:t>
            </w:r>
            <w:r>
              <w:rPr>
                <w:rFonts w:ascii="Arial" w:eastAsiaTheme="minorEastAsia" w:hAnsi="Arial" w:cs="Arial" w:hint="eastAsia"/>
                <w:szCs w:val="21"/>
              </w:rPr>
              <w:t>1</w:t>
            </w:r>
            <w:r>
              <w:rPr>
                <w:rFonts w:ascii="Arial" w:eastAsiaTheme="minorEastAsia" w:hAnsi="Arial" w:cs="Arial" w:hint="eastAsia"/>
                <w:szCs w:val="21"/>
              </w:rPr>
              <w:t>：玩完户外，出汗了，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szCs w:val="21"/>
              </w:rPr>
            </w:pPr>
            <w:r>
              <w:rPr>
                <w:rFonts w:ascii="Arial" w:eastAsiaTheme="minorEastAsia" w:hAnsi="Arial" w:cs="Arial" w:hint="eastAsia"/>
                <w:szCs w:val="21"/>
              </w:rPr>
              <w:t>预设</w:t>
            </w:r>
            <w:r>
              <w:rPr>
                <w:rFonts w:ascii="Arial" w:eastAsiaTheme="minorEastAsia" w:hAnsi="Arial" w:cs="Arial" w:hint="eastAsia"/>
                <w:szCs w:val="21"/>
              </w:rPr>
              <w:t>2</w:t>
            </w:r>
            <w:r>
              <w:rPr>
                <w:rFonts w:ascii="Arial" w:eastAsiaTheme="minorEastAsia" w:hAnsi="Arial" w:cs="Arial" w:hint="eastAsia"/>
                <w:szCs w:val="21"/>
              </w:rPr>
              <w:t>：吸汗巾上吸了很多的汗，不能再用了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szCs w:val="21"/>
              </w:rPr>
            </w:pPr>
            <w:r>
              <w:rPr>
                <w:rFonts w:ascii="Arial" w:eastAsiaTheme="minorEastAsia" w:hAnsi="Arial" w:cs="Arial" w:hint="eastAsia"/>
                <w:szCs w:val="21"/>
              </w:rPr>
              <w:t>预设</w:t>
            </w:r>
            <w:r>
              <w:rPr>
                <w:rFonts w:ascii="Arial" w:eastAsiaTheme="minorEastAsia" w:hAnsi="Arial" w:cs="Arial" w:hint="eastAsia"/>
                <w:szCs w:val="21"/>
              </w:rPr>
              <w:t>3</w:t>
            </w:r>
            <w:r>
              <w:rPr>
                <w:rFonts w:ascii="Arial" w:eastAsiaTheme="minorEastAsia" w:hAnsi="Arial" w:cs="Arial" w:hint="eastAsia"/>
                <w:szCs w:val="21"/>
              </w:rPr>
              <w:t>：吸汗毛巾脏了，所以要换</w:t>
            </w:r>
          </w:p>
        </w:tc>
        <w:tc>
          <w:tcPr>
            <w:tcW w:w="2079" w:type="dxa"/>
            <w:gridSpan w:val="2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基于幼儿的经验，引发幼儿谈话的兴趣。</w:t>
            </w:r>
          </w:p>
        </w:tc>
      </w:tr>
      <w:tr w:rsidR="00B16F37" w:rsidTr="00880E13">
        <w:trPr>
          <w:trHeight w:val="4905"/>
        </w:trPr>
        <w:tc>
          <w:tcPr>
            <w:tcW w:w="1350" w:type="dxa"/>
            <w:gridSpan w:val="2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lastRenderedPageBreak/>
              <w:t>第一次操作，寻找垫吸汗巾的方法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15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’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）</w:t>
            </w:r>
          </w:p>
        </w:tc>
        <w:tc>
          <w:tcPr>
            <w:tcW w:w="3399" w:type="dxa"/>
            <w:gridSpan w:val="3"/>
            <w:tcBorders>
              <w:right w:val="dashed" w:sz="4" w:space="0" w:color="auto"/>
            </w:tcBorders>
          </w:tcPr>
          <w:p w:rsidR="00B16F37" w:rsidRDefault="00464D2C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第一次操作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过渡语：小朋友们，你们是怎么更换新的吸汗巾呢？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师：请我们的小朋友去试一试，你是用什么样的方法更换吸汗巾的。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幼儿自由说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集体聊，教师记录汇总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方法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幼儿集体交流自己的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方法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。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主要聚焦：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垫吸汗巾的方法</w:t>
            </w: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447" w:type="dxa"/>
            <w:gridSpan w:val="4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我自己抽出来，然后塞进新的吸汗巾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请老师帮忙</w:t>
            </w: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跟好朋友互相帮助</w:t>
            </w: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自己反手更换吸汗巾</w:t>
            </w:r>
          </w:p>
          <w:p w:rsidR="00B16F37" w:rsidRDefault="00464D2C">
            <w:pPr>
              <w:tabs>
                <w:tab w:val="center" w:pos="1242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抓住吸汗巾的最上面，从衣服的下面往上戴吸汗巾</w:t>
            </w:r>
          </w:p>
          <w:p w:rsidR="00B16F37" w:rsidRDefault="00464D2C">
            <w:pPr>
              <w:tabs>
                <w:tab w:val="center" w:pos="1242"/>
              </w:tabs>
              <w:adjustRightInd w:val="0"/>
              <w:snapToGrid w:val="0"/>
              <w:spacing w:line="360" w:lineRule="auto"/>
              <w:rPr>
                <w:rFonts w:ascii="Arial" w:eastAsiaTheme="minorEastAsia" w:hAnsi="Arial" w:cs="Arial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：抓住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吸汗巾的最下面，从衣服的领口往里塞。</w:t>
            </w:r>
          </w:p>
        </w:tc>
        <w:tc>
          <w:tcPr>
            <w:tcW w:w="2079" w:type="dxa"/>
            <w:gridSpan w:val="2"/>
          </w:tcPr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通过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实物操作，引导幼儿自己尝试并寻找方法，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给予幼儿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探索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的机会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。</w:t>
            </w: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回忆自己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如何垫吸汗巾，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通过交流，引发幼儿之间的互动，经验共享。</w:t>
            </w:r>
          </w:p>
        </w:tc>
      </w:tr>
      <w:tr w:rsidR="00B16F37" w:rsidTr="00880E13">
        <w:trPr>
          <w:trHeight w:val="415"/>
        </w:trPr>
        <w:tc>
          <w:tcPr>
            <w:tcW w:w="1350" w:type="dxa"/>
            <w:gridSpan w:val="2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第二次操作，尝试新方法（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’）</w:t>
            </w:r>
          </w:p>
        </w:tc>
        <w:tc>
          <w:tcPr>
            <w:tcW w:w="3399" w:type="dxa"/>
            <w:gridSpan w:val="3"/>
            <w:tcBorders>
              <w:right w:val="dashed" w:sz="4" w:space="0" w:color="auto"/>
            </w:tcBorders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过渡语：小朋友们发现了这么多戴吸汗巾的方法，你最想尝试哪一种方法呢？请你再去试一试。</w:t>
            </w:r>
          </w:p>
        </w:tc>
        <w:tc>
          <w:tcPr>
            <w:tcW w:w="2447" w:type="dxa"/>
            <w:gridSpan w:val="4"/>
          </w:tcPr>
          <w:p w:rsidR="00B16F37" w:rsidRDefault="00464D2C">
            <w:pPr>
              <w:tabs>
                <w:tab w:val="center" w:pos="1242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：尝试新的方法</w:t>
            </w:r>
          </w:p>
          <w:p w:rsidR="00B16F37" w:rsidRDefault="00464D2C">
            <w:pPr>
              <w:tabs>
                <w:tab w:val="center" w:pos="1242"/>
              </w:tabs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预设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：在自己原来的方法上，进行改进</w:t>
            </w:r>
          </w:p>
        </w:tc>
        <w:tc>
          <w:tcPr>
            <w:tcW w:w="2079" w:type="dxa"/>
            <w:gridSpan w:val="2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通过再次操作，幼儿能够尝试新方法或者改进自己的方法。</w:t>
            </w:r>
            <w:bookmarkStart w:id="0" w:name="_GoBack"/>
            <w:bookmarkEnd w:id="0"/>
          </w:p>
        </w:tc>
      </w:tr>
      <w:tr w:rsidR="00B16F37" w:rsidTr="00880E13">
        <w:trPr>
          <w:trHeight w:val="1186"/>
        </w:trPr>
        <w:tc>
          <w:tcPr>
            <w:tcW w:w="1350" w:type="dxa"/>
            <w:gridSpan w:val="2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总结回顾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’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)</w:t>
            </w:r>
          </w:p>
        </w:tc>
        <w:tc>
          <w:tcPr>
            <w:tcW w:w="3399" w:type="dxa"/>
            <w:gridSpan w:val="3"/>
            <w:tcBorders>
              <w:right w:val="dashed" w:sz="4" w:space="0" w:color="auto"/>
            </w:tcBorders>
            <w:shd w:val="clear" w:color="auto" w:fill="auto"/>
          </w:tcPr>
          <w:p w:rsidR="00B16F37" w:rsidRDefault="00B16F37"/>
        </w:tc>
        <w:tc>
          <w:tcPr>
            <w:tcW w:w="2447" w:type="dxa"/>
            <w:gridSpan w:val="4"/>
          </w:tcPr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2079" w:type="dxa"/>
            <w:gridSpan w:val="2"/>
          </w:tcPr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B16F37">
        <w:trPr>
          <w:trHeight w:val="821"/>
        </w:trPr>
        <w:tc>
          <w:tcPr>
            <w:tcW w:w="9275" w:type="dxa"/>
            <w:gridSpan w:val="11"/>
          </w:tcPr>
          <w:p w:rsidR="00B16F37" w:rsidRDefault="00464D2C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活动（反思）评价：</w:t>
            </w: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  <w:p w:rsidR="00B16F37" w:rsidRDefault="00B16F37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</w:tbl>
    <w:p w:rsidR="00B16F37" w:rsidRDefault="00464D2C" w:rsidP="000A2140">
      <w:pPr>
        <w:widowControl/>
        <w:spacing w:before="100" w:beforeAutospacing="1" w:after="100" w:afterAutospacing="1" w:line="195" w:lineRule="atLeast"/>
        <w:ind w:firstLineChars="200" w:firstLine="480"/>
        <w:jc w:val="left"/>
      </w:pP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记录人：</w:t>
      </w:r>
    </w:p>
    <w:p w:rsidR="00B16F37" w:rsidRDefault="00B16F37"/>
    <w:sectPr w:rsidR="00B16F37" w:rsidSect="00B16F37">
      <w:headerReference w:type="default" r:id="rId8"/>
      <w:footerReference w:type="default" r:id="rId9"/>
      <w:pgSz w:w="11906" w:h="16838"/>
      <w:pgMar w:top="1417" w:right="1417" w:bottom="1417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D2C" w:rsidRDefault="00464D2C" w:rsidP="00B16F37">
      <w:r>
        <w:separator/>
      </w:r>
    </w:p>
  </w:endnote>
  <w:endnote w:type="continuationSeparator" w:id="1">
    <w:p w:rsidR="00464D2C" w:rsidRDefault="00464D2C" w:rsidP="00B16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F37" w:rsidRDefault="00B16F37">
    <w:pPr>
      <w:pStyle w:val="a3"/>
      <w:ind w:left="6300" w:hangingChars="3500" w:hanging="6300"/>
      <w:rPr>
        <w:u w:val="single"/>
      </w:rPr>
    </w:pPr>
    <w:r w:rsidRPr="00B16F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58240;mso-wrap-style:none;mso-position-horizontal:right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 filled="f" stroked="f" strokeweight="1.25pt">
          <v:textbox style="mso-fit-shape-to-text:t" inset="0,0,0,0">
            <w:txbxContent>
              <w:p w:rsidR="00B16F37" w:rsidRDefault="00B16F37">
                <w:pPr>
                  <w:pStyle w:val="a3"/>
                </w:pPr>
              </w:p>
            </w:txbxContent>
          </v:textbox>
          <w10:wrap anchorx="margin"/>
        </v:shape>
      </w:pict>
    </w:r>
  </w:p>
  <w:p w:rsidR="00B16F37" w:rsidRDefault="00464D2C">
    <w:pPr>
      <w:pStyle w:val="a3"/>
      <w:ind w:left="6300" w:hangingChars="3500" w:hanging="6300"/>
      <w:jc w:val="right"/>
      <w:rPr>
        <w:rFonts w:ascii="楷体" w:eastAsia="楷体" w:hAnsi="楷体" w:cs="楷体"/>
      </w:rPr>
    </w:pPr>
    <w:r>
      <w:rPr>
        <w:rFonts w:ascii="楷体" w:eastAsia="楷体" w:hAnsi="楷体" w:cs="楷体" w:hint="eastAsia"/>
      </w:rPr>
      <w:t>一份热情</w:t>
    </w:r>
    <w:r>
      <w:rPr>
        <w:rFonts w:ascii="楷体" w:eastAsia="楷体" w:hAnsi="楷体" w:cs="楷体" w:hint="eastAsia"/>
      </w:rPr>
      <w:t xml:space="preserve">  </w:t>
    </w:r>
    <w:r>
      <w:rPr>
        <w:rFonts w:ascii="楷体" w:eastAsia="楷体" w:hAnsi="楷体" w:cs="楷体" w:hint="eastAsia"/>
      </w:rPr>
      <w:t>一腔激情</w:t>
    </w:r>
    <w:r>
      <w:rPr>
        <w:rFonts w:ascii="楷体" w:eastAsia="楷体" w:hAnsi="楷体" w:cs="楷体" w:hint="eastAsia"/>
      </w:rPr>
      <w:t xml:space="preserve">  </w:t>
    </w:r>
    <w:r>
      <w:rPr>
        <w:rFonts w:ascii="楷体" w:eastAsia="楷体" w:hAnsi="楷体" w:cs="楷体" w:hint="eastAsia"/>
      </w:rPr>
      <w:t>走进每一个</w:t>
    </w:r>
  </w:p>
  <w:p w:rsidR="00B16F37" w:rsidRDefault="00B16F37">
    <w:pPr>
      <w:pStyle w:val="a3"/>
      <w:tabs>
        <w:tab w:val="clear" w:pos="4153"/>
        <w:tab w:val="left" w:pos="707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D2C" w:rsidRDefault="00464D2C" w:rsidP="00B16F37">
      <w:r>
        <w:separator/>
      </w:r>
    </w:p>
  </w:footnote>
  <w:footnote w:type="continuationSeparator" w:id="1">
    <w:p w:rsidR="00464D2C" w:rsidRDefault="00464D2C" w:rsidP="00B16F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F37" w:rsidRDefault="00464D2C">
    <w:pPr>
      <w:pStyle w:val="a4"/>
      <w:pBdr>
        <w:bottom w:val="single" w:sz="4" w:space="1" w:color="auto"/>
      </w:pBdr>
    </w:pPr>
    <w:r>
      <w:rPr>
        <w:rFonts w:ascii="宋体" w:hAnsi="宋体" w:cs="宋体" w:hint="eastAsia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80645</wp:posOffset>
          </wp:positionH>
          <wp:positionV relativeFrom="paragraph">
            <wp:posOffset>-50165</wp:posOffset>
          </wp:positionV>
          <wp:extent cx="467995" cy="201295"/>
          <wp:effectExtent l="0" t="0" r="1905" b="1905"/>
          <wp:wrapTight wrapText="bothSides">
            <wp:wrapPolygon edited="0">
              <wp:start x="0" y="0"/>
              <wp:lineTo x="0" y="20442"/>
              <wp:lineTo x="21102" y="20442"/>
              <wp:lineTo x="21102" y="0"/>
              <wp:lineTo x="0" y="0"/>
            </wp:wrapPolygon>
          </wp:wrapTight>
          <wp:docPr id="3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99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楷体" w:hint="eastAsia"/>
      </w:rPr>
      <w:t>常州市新北区新魏幼儿园——体验新的每一天</w:t>
    </w:r>
  </w:p>
  <w:p w:rsidR="00B16F37" w:rsidRDefault="00B16F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EC5CB8"/>
    <w:multiLevelType w:val="singleLevel"/>
    <w:tmpl w:val="C8EC5C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3A4804"/>
    <w:rsid w:val="000A2140"/>
    <w:rsid w:val="001F2B51"/>
    <w:rsid w:val="00464D2C"/>
    <w:rsid w:val="00730EF6"/>
    <w:rsid w:val="00880E13"/>
    <w:rsid w:val="00B16F37"/>
    <w:rsid w:val="00CD000D"/>
    <w:rsid w:val="00FA145B"/>
    <w:rsid w:val="030D6E7B"/>
    <w:rsid w:val="041575BD"/>
    <w:rsid w:val="044534B8"/>
    <w:rsid w:val="08C95C91"/>
    <w:rsid w:val="0B3F5D33"/>
    <w:rsid w:val="0BBB24FF"/>
    <w:rsid w:val="0FC814FD"/>
    <w:rsid w:val="15933E3A"/>
    <w:rsid w:val="18E1093F"/>
    <w:rsid w:val="23676036"/>
    <w:rsid w:val="248A0391"/>
    <w:rsid w:val="256E24B8"/>
    <w:rsid w:val="27C81C2A"/>
    <w:rsid w:val="2E3A4804"/>
    <w:rsid w:val="336B7F32"/>
    <w:rsid w:val="38F50727"/>
    <w:rsid w:val="3C6E6B6C"/>
    <w:rsid w:val="3E44243F"/>
    <w:rsid w:val="3F413466"/>
    <w:rsid w:val="41DC2E61"/>
    <w:rsid w:val="42111A52"/>
    <w:rsid w:val="43A40C16"/>
    <w:rsid w:val="4482014E"/>
    <w:rsid w:val="52027D82"/>
    <w:rsid w:val="52E95E31"/>
    <w:rsid w:val="545C558E"/>
    <w:rsid w:val="5CBC633E"/>
    <w:rsid w:val="61FE4D17"/>
    <w:rsid w:val="66701EE6"/>
    <w:rsid w:val="69F72037"/>
    <w:rsid w:val="6CB82DCD"/>
    <w:rsid w:val="731873E5"/>
    <w:rsid w:val="73F63CCC"/>
    <w:rsid w:val="757824B7"/>
    <w:rsid w:val="7E042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F3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16F3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qFormat/>
    <w:rsid w:val="00B16F3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小圆子゜</dc:creator>
  <cp:lastModifiedBy>Administrator</cp:lastModifiedBy>
  <cp:revision>7</cp:revision>
  <dcterms:created xsi:type="dcterms:W3CDTF">2019-04-26T01:04:00Z</dcterms:created>
  <dcterms:modified xsi:type="dcterms:W3CDTF">2020-06-02T05:44:00Z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