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指向大单元项目，让教育生动起来</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——新北区薛辉小学语文乡村骨干教师培育站第一次活动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heme="minorEastAsia" w:hAnsiTheme="minorEastAsia" w:eastAsiaTheme="minorEastAsia" w:cstheme="minorEastAsia"/>
          <w:i w:val="0"/>
          <w:caps w:val="0"/>
          <w:color w:val="auto"/>
          <w:spacing w:val="0"/>
          <w:sz w:val="24"/>
          <w:szCs w:val="24"/>
          <w:u w:val="none"/>
          <w:shd w:val="clear" w:fill="FFFFFF"/>
          <w:lang w:val="en-US" w:eastAsia="zh-CN"/>
        </w:rPr>
      </w:pPr>
      <w:r>
        <w:rPr>
          <w:rFonts w:hint="eastAsia" w:asciiTheme="minorEastAsia" w:hAnsiTheme="minorEastAsia" w:eastAsiaTheme="minorEastAsia" w:cstheme="minorEastAsia"/>
          <w:i w:val="0"/>
          <w:caps w:val="0"/>
          <w:color w:val="auto"/>
          <w:spacing w:val="0"/>
          <w:sz w:val="24"/>
          <w:szCs w:val="24"/>
          <w:u w:val="none"/>
          <w:shd w:val="clear" w:fill="FFFFFF"/>
        </w:rPr>
        <w:t>为有效推进乡村学校学前教育发展，助力</w:t>
      </w:r>
      <w:r>
        <w:rPr>
          <w:rFonts w:hint="eastAsia" w:asciiTheme="minorEastAsia" w:hAnsiTheme="minorEastAsia" w:cstheme="minorEastAsia"/>
          <w:i w:val="0"/>
          <w:caps w:val="0"/>
          <w:color w:val="auto"/>
          <w:spacing w:val="0"/>
          <w:sz w:val="24"/>
          <w:szCs w:val="24"/>
          <w:u w:val="none"/>
          <w:shd w:val="clear" w:fill="FFFFFF"/>
          <w:lang w:val="en-US" w:eastAsia="zh-CN"/>
        </w:rPr>
        <w:t>新北区小学语文乡村</w:t>
      </w:r>
      <w:r>
        <w:rPr>
          <w:rFonts w:hint="eastAsia" w:asciiTheme="minorEastAsia" w:hAnsiTheme="minorEastAsia" w:eastAsiaTheme="minorEastAsia" w:cstheme="minorEastAsia"/>
          <w:i w:val="0"/>
          <w:caps w:val="0"/>
          <w:color w:val="auto"/>
          <w:spacing w:val="0"/>
          <w:sz w:val="24"/>
          <w:szCs w:val="24"/>
          <w:u w:val="none"/>
          <w:shd w:val="clear" w:fill="FFFFFF"/>
        </w:rPr>
        <w:t>骨干教师专业成长，</w:t>
      </w:r>
      <w:r>
        <w:rPr>
          <w:rFonts w:hint="eastAsia" w:asciiTheme="minorEastAsia" w:hAnsiTheme="minorEastAsia" w:cstheme="minorEastAsia"/>
          <w:i w:val="0"/>
          <w:caps w:val="0"/>
          <w:color w:val="auto"/>
          <w:spacing w:val="0"/>
          <w:sz w:val="24"/>
          <w:szCs w:val="24"/>
          <w:u w:val="none"/>
          <w:shd w:val="clear" w:fill="FFFFFF"/>
          <w:lang w:val="en-US" w:eastAsia="zh-CN"/>
        </w:rPr>
        <w:t>9</w:t>
      </w:r>
      <w:r>
        <w:rPr>
          <w:rFonts w:hint="eastAsia" w:asciiTheme="minorEastAsia" w:hAnsiTheme="minorEastAsia" w:eastAsiaTheme="minorEastAsia" w:cstheme="minorEastAsia"/>
          <w:i w:val="0"/>
          <w:caps w:val="0"/>
          <w:color w:val="auto"/>
          <w:spacing w:val="0"/>
          <w:sz w:val="24"/>
          <w:szCs w:val="24"/>
          <w:u w:val="none"/>
          <w:shd w:val="clear" w:fill="FFFFFF"/>
        </w:rPr>
        <w:t>月</w:t>
      </w:r>
      <w:r>
        <w:rPr>
          <w:rFonts w:hint="eastAsia" w:asciiTheme="minorEastAsia" w:hAnsiTheme="minorEastAsia" w:cstheme="minorEastAsia"/>
          <w:i w:val="0"/>
          <w:caps w:val="0"/>
          <w:color w:val="auto"/>
          <w:spacing w:val="0"/>
          <w:sz w:val="24"/>
          <w:szCs w:val="24"/>
          <w:u w:val="none"/>
          <w:shd w:val="clear" w:fill="FFFFFF"/>
          <w:lang w:val="en-US" w:eastAsia="zh-CN"/>
        </w:rPr>
        <w:t>7</w:t>
      </w:r>
      <w:r>
        <w:rPr>
          <w:rFonts w:hint="eastAsia" w:asciiTheme="minorEastAsia" w:hAnsiTheme="minorEastAsia" w:eastAsiaTheme="minorEastAsia" w:cstheme="minorEastAsia"/>
          <w:i w:val="0"/>
          <w:caps w:val="0"/>
          <w:color w:val="auto"/>
          <w:spacing w:val="0"/>
          <w:sz w:val="24"/>
          <w:szCs w:val="24"/>
          <w:u w:val="none"/>
          <w:shd w:val="clear" w:fill="FFFFFF"/>
        </w:rPr>
        <w:t>日</w:t>
      </w:r>
      <w:r>
        <w:rPr>
          <w:rFonts w:hint="eastAsia" w:asciiTheme="minorEastAsia" w:hAnsiTheme="minorEastAsia" w:cstheme="minorEastAsia"/>
          <w:i w:val="0"/>
          <w:caps w:val="0"/>
          <w:color w:val="auto"/>
          <w:spacing w:val="0"/>
          <w:sz w:val="24"/>
          <w:szCs w:val="24"/>
          <w:u w:val="none"/>
          <w:shd w:val="clear" w:fill="FFFFFF"/>
          <w:lang w:val="en-US" w:eastAsia="zh-CN"/>
        </w:rPr>
        <w:t>下午</w:t>
      </w:r>
      <w:r>
        <w:rPr>
          <w:rFonts w:hint="eastAsia" w:asciiTheme="minorEastAsia" w:hAnsiTheme="minorEastAsia" w:eastAsiaTheme="minorEastAsia" w:cstheme="minorEastAsia"/>
          <w:i w:val="0"/>
          <w:caps w:val="0"/>
          <w:color w:val="auto"/>
          <w:spacing w:val="0"/>
          <w:sz w:val="24"/>
          <w:szCs w:val="24"/>
          <w:u w:val="none"/>
          <w:shd w:val="clear" w:fill="FFFFFF"/>
        </w:rPr>
        <w:t>，</w:t>
      </w:r>
      <w:r>
        <w:rPr>
          <w:rFonts w:hint="eastAsia" w:asciiTheme="minorEastAsia" w:hAnsiTheme="minorEastAsia" w:cstheme="minorEastAsia"/>
          <w:i w:val="0"/>
          <w:caps w:val="0"/>
          <w:color w:val="auto"/>
          <w:spacing w:val="0"/>
          <w:sz w:val="24"/>
          <w:szCs w:val="24"/>
          <w:u w:val="none"/>
          <w:shd w:val="clear" w:fill="FFFFFF"/>
          <w:lang w:val="en-US" w:eastAsia="zh-CN"/>
        </w:rPr>
        <w:t>新北区</w:t>
      </w:r>
      <w:r>
        <w:rPr>
          <w:rFonts w:hint="eastAsia" w:asciiTheme="minorEastAsia" w:hAnsiTheme="minorEastAsia" w:cstheme="minorEastAsia"/>
          <w:b w:val="0"/>
          <w:bCs w:val="0"/>
          <w:color w:val="auto"/>
          <w:sz w:val="24"/>
          <w:szCs w:val="24"/>
          <w:lang w:val="en-US" w:eastAsia="zh-CN"/>
        </w:rPr>
        <w:t>薛辉小学语文乡村骨干教师培育站第一次活动在新北区新桥第二实验小学</w:t>
      </w:r>
      <w:r>
        <w:rPr>
          <w:rFonts w:hint="eastAsia" w:asciiTheme="minorEastAsia" w:hAnsiTheme="minorEastAsia" w:eastAsiaTheme="minorEastAsia" w:cstheme="minorEastAsia"/>
          <w:i w:val="0"/>
          <w:caps w:val="0"/>
          <w:color w:val="auto"/>
          <w:spacing w:val="0"/>
          <w:sz w:val="24"/>
          <w:szCs w:val="24"/>
          <w:u w:val="none"/>
          <w:shd w:val="clear" w:fill="FFFFFF"/>
        </w:rPr>
        <w:t>举行。</w:t>
      </w:r>
      <w:r>
        <w:rPr>
          <w:rFonts w:hint="eastAsia" w:asciiTheme="minorEastAsia" w:hAnsiTheme="minorEastAsia" w:cstheme="minorEastAsia"/>
          <w:i w:val="0"/>
          <w:caps w:val="0"/>
          <w:color w:val="auto"/>
          <w:spacing w:val="0"/>
          <w:sz w:val="24"/>
          <w:szCs w:val="24"/>
          <w:u w:val="none"/>
          <w:shd w:val="clear" w:fill="FFFFFF"/>
          <w:lang w:val="en-US" w:eastAsia="zh-CN"/>
        </w:rPr>
        <w:t>三十位成员悉数到场，培育站还吸收了城区学校十五名编外成员。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i w:val="0"/>
          <w:caps w:val="0"/>
          <w:color w:val="auto"/>
          <w:spacing w:val="0"/>
          <w:sz w:val="24"/>
          <w:szCs w:val="24"/>
          <w:u w:val="none"/>
          <w:shd w:val="clear" w:fill="FFFFFF"/>
          <w:lang w:eastAsia="zh-CN"/>
        </w:rPr>
      </w:pPr>
      <w:r>
        <w:rPr>
          <w:rFonts w:hint="eastAsia" w:asciiTheme="minorEastAsia" w:hAnsiTheme="minorEastAsia" w:eastAsiaTheme="minorEastAsia" w:cstheme="minorEastAsia"/>
          <w:i w:val="0"/>
          <w:caps w:val="0"/>
          <w:color w:val="auto"/>
          <w:spacing w:val="0"/>
          <w:sz w:val="24"/>
          <w:szCs w:val="24"/>
          <w:u w:val="none"/>
          <w:shd w:val="clear" w:fill="FFFFFF"/>
          <w:lang w:eastAsia="zh-CN"/>
        </w:rPr>
        <w:drawing>
          <wp:inline distT="0" distB="0" distL="114300" distR="114300">
            <wp:extent cx="5252085" cy="3938270"/>
            <wp:effectExtent l="0" t="0" r="5715" b="889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52085" cy="3938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Theme="minorEastAsia" w:hAnsiTheme="minorEastAsia" w:cstheme="minorEastAsia"/>
          <w:b/>
          <w:bCs/>
          <w:i w:val="0"/>
          <w:caps w:val="0"/>
          <w:color w:val="auto"/>
          <w:spacing w:val="0"/>
          <w:sz w:val="24"/>
          <w:szCs w:val="24"/>
          <w:u w:val="none"/>
          <w:shd w:val="clear" w:fill="FFFFFF"/>
          <w:lang w:val="en-US" w:eastAsia="zh-CN"/>
        </w:rPr>
      </w:pPr>
      <w:r>
        <w:rPr>
          <w:rFonts w:hint="eastAsia" w:asciiTheme="minorEastAsia" w:hAnsiTheme="minorEastAsia" w:cstheme="minorEastAsia"/>
          <w:b/>
          <w:bCs/>
          <w:i w:val="0"/>
          <w:caps w:val="0"/>
          <w:color w:val="auto"/>
          <w:spacing w:val="0"/>
          <w:sz w:val="24"/>
          <w:szCs w:val="24"/>
          <w:u w:val="none"/>
          <w:shd w:val="clear" w:fill="FFFFFF"/>
          <w:lang w:val="en-US" w:eastAsia="zh-CN"/>
        </w:rPr>
        <w:t>主持引领，共立目标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cstheme="minorEastAsia"/>
          <w:b w:val="0"/>
          <w:bCs w:val="0"/>
          <w:i w:val="0"/>
          <w:caps w:val="0"/>
          <w:color w:val="auto"/>
          <w:spacing w:val="0"/>
          <w:sz w:val="24"/>
          <w:szCs w:val="24"/>
          <w:u w:val="none"/>
          <w:shd w:val="clear" w:fill="FFFFFF"/>
          <w:lang w:val="en-US" w:eastAsia="zh-CN"/>
        </w:rPr>
      </w:pPr>
      <w:r>
        <w:rPr>
          <w:rFonts w:ascii="宋体" w:hAnsi="宋体" w:eastAsia="宋体" w:cs="宋体"/>
          <w:sz w:val="24"/>
          <w:szCs w:val="24"/>
        </w:rPr>
        <w:t> 培育站主持人、特级教师薛辉校长是新北区建区评上的第一名特级教师，是常州市首批名教师工作室领衔人，也是江苏省首批乡村骨干教师培育站主持人。先后培养过多名省特级教师，指导过多名教师在省市比赛中获奖。</w:t>
      </w:r>
      <w:r>
        <w:rPr>
          <w:rFonts w:ascii="宋体" w:hAnsi="宋体" w:eastAsia="宋体" w:cs="宋体"/>
          <w:sz w:val="24"/>
          <w:szCs w:val="24"/>
        </w:rPr>
        <w:br w:type="textWrapping"/>
      </w:r>
      <w:r>
        <w:rPr>
          <w:rFonts w:ascii="宋体" w:hAnsi="宋体" w:eastAsia="宋体" w:cs="宋体"/>
          <w:sz w:val="24"/>
          <w:szCs w:val="24"/>
        </w:rPr>
        <w:t>  活动第一个议程，薛校长和培育站全体成员分享了自己从教36年的工作经验。围绕本期培育站目标任务，主持人畅谈了三个计划，并向全体成员提出了未来发展建议：第一，提升自身专业素养；第二，加强课题研究能力；第三，重视课堂教学能力锤炼；第四，提高论文撰写水平。</w:t>
      </w:r>
      <w:r>
        <w:rPr>
          <w:rFonts w:hint="eastAsia" w:asciiTheme="minorEastAsia" w:hAnsiTheme="minorEastAsia" w:cstheme="minorEastAsia"/>
          <w:b w:val="0"/>
          <w:bCs w:val="0"/>
          <w:i w:val="0"/>
          <w:caps w:val="0"/>
          <w:color w:val="auto"/>
          <w:spacing w:val="0"/>
          <w:sz w:val="24"/>
          <w:szCs w:val="24"/>
          <w:u w:val="none"/>
          <w:shd w:val="clear" w:fill="FFFFFF"/>
          <w:lang w:val="en-US" w:eastAsia="zh-CN"/>
        </w:rPr>
        <w:drawing>
          <wp:inline distT="0" distB="0" distL="114300" distR="114300">
            <wp:extent cx="5252085" cy="3940810"/>
            <wp:effectExtent l="0" t="0" r="5715" b="635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52085" cy="39408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Arial" w:hAnsi="Arial" w:eastAsia="宋体" w:cs="Arial"/>
          <w:i w:val="0"/>
          <w:caps w:val="0"/>
          <w:color w:val="auto"/>
          <w:spacing w:val="0"/>
          <w:sz w:val="24"/>
          <w:szCs w:val="24"/>
          <w:u w:val="none"/>
          <w:shd w:val="clear" w:fill="FFFFFF"/>
          <w:lang w:eastAsia="zh-CN"/>
        </w:rPr>
      </w:pPr>
      <w:r>
        <w:rPr>
          <w:rFonts w:ascii="宋体" w:hAnsi="宋体" w:eastAsia="宋体" w:cs="宋体"/>
          <w:sz w:val="24"/>
          <w:szCs w:val="24"/>
        </w:rPr>
        <w:t>薛校长也进一步明确了培育站本年度研修目标：在大单元、大任务的目标整合下，开展项目式的教学，带给学生有深度、有意义的学习空间。</w:t>
      </w:r>
      <w:r>
        <w:rPr>
          <w:rFonts w:ascii="宋体" w:hAnsi="宋体" w:eastAsia="宋体" w:cs="宋体"/>
          <w:sz w:val="24"/>
          <w:szCs w:val="24"/>
        </w:rPr>
        <w:br w:type="textWrapping"/>
      </w:r>
      <w:r>
        <w:rPr>
          <w:rFonts w:ascii="宋体" w:hAnsi="宋体" w:eastAsia="宋体" w:cs="宋体"/>
          <w:sz w:val="24"/>
          <w:szCs w:val="24"/>
        </w:rPr>
        <w:t>  培育站成员深有所获，在一年的研修中必定要不断提高自己的专业素养，提炼教学思想，分享先进经验，全员全面地发展。</w:t>
      </w:r>
      <w:r>
        <w:rPr>
          <w:rFonts w:hint="eastAsia" w:ascii="Arial" w:hAnsi="Arial" w:eastAsia="宋体" w:cs="Arial"/>
          <w:i w:val="0"/>
          <w:caps w:val="0"/>
          <w:color w:val="auto"/>
          <w:spacing w:val="0"/>
          <w:sz w:val="24"/>
          <w:szCs w:val="24"/>
          <w:u w:val="none"/>
          <w:shd w:val="clear" w:fill="FFFFFF"/>
          <w:lang w:eastAsia="zh-CN"/>
        </w:rPr>
        <w:drawing>
          <wp:inline distT="0" distB="0" distL="114300" distR="114300">
            <wp:extent cx="5253990" cy="3940810"/>
            <wp:effectExtent l="0" t="0" r="3810" b="635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253990" cy="39408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Arial" w:hAnsi="Arial" w:eastAsia="宋体" w:cs="Arial"/>
          <w:b/>
          <w:bCs/>
          <w:i w:val="0"/>
          <w:caps w:val="0"/>
          <w:color w:val="auto"/>
          <w:spacing w:val="0"/>
          <w:sz w:val="24"/>
          <w:szCs w:val="24"/>
          <w:u w:val="none"/>
          <w:shd w:val="clear" w:fill="FFFFFF"/>
          <w:lang w:val="en-US" w:eastAsia="zh-CN"/>
        </w:rPr>
      </w:pPr>
      <w:r>
        <w:rPr>
          <w:rFonts w:hint="eastAsia" w:ascii="Arial" w:hAnsi="Arial" w:eastAsia="宋体" w:cs="Arial"/>
          <w:b/>
          <w:bCs/>
          <w:i w:val="0"/>
          <w:caps w:val="0"/>
          <w:color w:val="auto"/>
          <w:spacing w:val="0"/>
          <w:sz w:val="24"/>
          <w:szCs w:val="24"/>
          <w:u w:val="none"/>
          <w:shd w:val="clear" w:fill="FFFFFF"/>
          <w:lang w:val="en-US" w:eastAsia="zh-CN"/>
        </w:rPr>
        <w:t>专题培训，助力成长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t>活动第二个议程，聆听窗外声音。九零后青年老师、清英外国语学校教师发展学院院长殷郡伟为培育站的老师们做了专题讲座：《PBL：让学习生动起来》。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53355" cy="3940810"/>
            <wp:effectExtent l="0" t="0" r="4445" b="635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5253355" cy="39408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t>殷老师首先对PBL做出了概念界定，提出项目式学习应当以“学习”为中心，扬弃“学习者中心”的非理性因素，使深度学习真实地发生。其次，殷老师还对提出项目式学习的驱动问题进行了方法指导：把握核心、严谨计划、牢记学生、留白开放。殷老师还为培育站老师提供了以布鲁纳认知结构为基础制定的课堂评价表，新颖、科学、精辟的理论指导着老师们真实的教学活动，在座老师们均感眼界得到开阔，收益良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3515" cy="8300085"/>
            <wp:effectExtent l="0" t="0" r="9525" b="571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8"/>
                    <a:stretch>
                      <a:fillRect/>
                    </a:stretch>
                  </pic:blipFill>
                  <pic:spPr>
                    <a:xfrm>
                      <a:off x="0" y="0"/>
                      <a:ext cx="5263515" cy="8300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701540" cy="8376920"/>
            <wp:effectExtent l="0" t="0" r="7620" b="508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9"/>
                    <a:stretch>
                      <a:fillRect/>
                    </a:stretch>
                  </pic:blipFill>
                  <pic:spPr>
                    <a:xfrm>
                      <a:off x="0" y="0"/>
                      <a:ext cx="4701540" cy="83769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cstheme="minorEastAsia"/>
          <w:i w:val="0"/>
          <w:caps w:val="0"/>
          <w:color w:val="auto"/>
          <w:spacing w:val="0"/>
          <w:sz w:val="24"/>
          <w:szCs w:val="24"/>
          <w:u w:val="none"/>
          <w:shd w:val="clear" w:fill="FFFFFF"/>
          <w:lang w:val="en-US" w:eastAsia="zh-CN"/>
        </w:rPr>
      </w:pPr>
      <w:r>
        <w:rPr>
          <w:rFonts w:hint="eastAsia" w:ascii="Arial" w:hAnsi="Arial" w:eastAsia="宋体" w:cs="Arial"/>
          <w:b w:val="0"/>
          <w:bCs w:val="0"/>
          <w:i w:val="0"/>
          <w:caps w:val="0"/>
          <w:color w:val="auto"/>
          <w:spacing w:val="0"/>
          <w:sz w:val="24"/>
          <w:szCs w:val="24"/>
          <w:u w:val="none"/>
          <w:shd w:val="clear" w:fill="FFFFFF"/>
          <w:lang w:val="en-US" w:eastAsia="zh-CN"/>
        </w:rPr>
        <w:t>三个小时的研修恰如静水流深，培育站的成员们在研训后顿感</w:t>
      </w:r>
      <w:r>
        <w:rPr>
          <w:rFonts w:ascii="Segoe UI Emoji" w:hAnsi="Segoe UI Emoji" w:eastAsia="Segoe UI Emoji" w:cs="Segoe UI Emoji"/>
          <w:i w:val="0"/>
          <w:caps w:val="0"/>
          <w:color w:val="auto"/>
          <w:spacing w:val="0"/>
          <w:sz w:val="24"/>
          <w:szCs w:val="24"/>
          <w:u w:val="none"/>
          <w:shd w:val="clear" w:fill="FFFFFF"/>
        </w:rPr>
        <w:t>教学理念有了方向感，目标愈来愈清晰，动力愈来愈十足</w:t>
      </w:r>
      <w:r>
        <w:rPr>
          <w:rFonts w:hint="eastAsia" w:ascii="Segoe UI Emoji" w:hAnsi="Segoe UI Emoji" w:eastAsia="宋体" w:cs="Segoe UI Emoji"/>
          <w:i w:val="0"/>
          <w:caps w:val="0"/>
          <w:color w:val="auto"/>
          <w:spacing w:val="0"/>
          <w:sz w:val="24"/>
          <w:szCs w:val="24"/>
          <w:u w:val="none"/>
          <w:shd w:val="clear" w:fill="FFFFFF"/>
          <w:lang w:eastAsia="zh-CN"/>
        </w:rPr>
        <w:t>。</w:t>
      </w:r>
      <w:r>
        <w:rPr>
          <w:rFonts w:hint="eastAsia" w:ascii="Segoe UI Emoji" w:hAnsi="Segoe UI Emoji" w:eastAsia="宋体" w:cs="Segoe UI Emoji"/>
          <w:i w:val="0"/>
          <w:caps w:val="0"/>
          <w:color w:val="auto"/>
          <w:spacing w:val="0"/>
          <w:sz w:val="24"/>
          <w:szCs w:val="24"/>
          <w:u w:val="none"/>
          <w:shd w:val="clear" w:fill="FFFFFF"/>
          <w:lang w:val="en-US" w:eastAsia="zh-CN"/>
        </w:rPr>
        <w:t>正如薛校所说“教书育人应当是虔诚的信仰”，</w:t>
      </w:r>
      <w:r>
        <w:rPr>
          <w:rFonts w:hint="eastAsia" w:asciiTheme="minorEastAsia" w:hAnsiTheme="minorEastAsia" w:cstheme="minorEastAsia"/>
          <w:i w:val="0"/>
          <w:caps w:val="0"/>
          <w:color w:val="auto"/>
          <w:spacing w:val="0"/>
          <w:sz w:val="24"/>
          <w:szCs w:val="24"/>
          <w:u w:val="none"/>
          <w:shd w:val="clear" w:fill="FFFFFF"/>
          <w:lang w:val="en-US" w:eastAsia="zh-CN"/>
        </w:rPr>
        <w:t>愿培育站的老师们在一年的深度合作学习中精进专业，成为阳光自信的教育人。</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cstheme="minorEastAsia"/>
          <w:i w:val="0"/>
          <w:caps w:val="0"/>
          <w:color w:val="auto"/>
          <w:spacing w:val="0"/>
          <w:sz w:val="24"/>
          <w:szCs w:val="24"/>
          <w:u w:val="none"/>
          <w:shd w:val="clear" w:fill="FFFFFF"/>
          <w:lang w:val="en-US" w:eastAsia="zh-CN"/>
        </w:rPr>
      </w:pPr>
      <w:r>
        <w:rPr>
          <w:rFonts w:hint="eastAsia" w:asciiTheme="minorEastAsia" w:hAnsiTheme="minorEastAsia" w:cstheme="minorEastAsia"/>
          <w:i w:val="0"/>
          <w:caps w:val="0"/>
          <w:color w:val="auto"/>
          <w:spacing w:val="0"/>
          <w:sz w:val="24"/>
          <w:szCs w:val="24"/>
          <w:u w:val="none"/>
          <w:shd w:val="clear" w:fill="FFFFFF"/>
          <w:lang w:val="en-US" w:eastAsia="zh-CN"/>
        </w:rPr>
        <w:t>撰稿：季婕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cstheme="minorEastAsia"/>
          <w:i w:val="0"/>
          <w:caps w:val="0"/>
          <w:color w:val="auto"/>
          <w:spacing w:val="0"/>
          <w:sz w:val="24"/>
          <w:szCs w:val="24"/>
          <w:u w:val="none"/>
          <w:shd w:val="clear" w:fill="FFFFFF"/>
          <w:lang w:val="en-US" w:eastAsia="zh-CN"/>
        </w:rPr>
      </w:pPr>
      <w:r>
        <w:rPr>
          <w:rFonts w:hint="eastAsia" w:asciiTheme="minorEastAsia" w:hAnsiTheme="minorEastAsia" w:cstheme="minorEastAsia"/>
          <w:i w:val="0"/>
          <w:caps w:val="0"/>
          <w:color w:val="auto"/>
          <w:spacing w:val="0"/>
          <w:sz w:val="24"/>
          <w:szCs w:val="24"/>
          <w:u w:val="none"/>
          <w:shd w:val="clear" w:fill="FFFFFF"/>
          <w:lang w:val="en-US" w:eastAsia="zh-CN"/>
        </w:rPr>
        <w:t>摄影：高茹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heme="minorEastAsia" w:hAnsiTheme="minorEastAsia" w:eastAsiaTheme="minorEastAsia" w:cstheme="minorEastAsia"/>
          <w:i w:val="0"/>
          <w:caps w:val="0"/>
          <w:color w:val="auto"/>
          <w:spacing w:val="0"/>
          <w:sz w:val="24"/>
          <w:szCs w:val="24"/>
          <w:u w:val="none"/>
          <w:shd w:val="clear" w:fill="FFFFFF"/>
          <w:lang w:val="en-US" w:eastAsia="zh-CN"/>
        </w:rPr>
      </w:pPr>
      <w:r>
        <w:rPr>
          <w:rFonts w:hint="eastAsia" w:asciiTheme="minorEastAsia" w:hAnsiTheme="minorEastAsia" w:cstheme="minorEastAsia"/>
          <w:i w:val="0"/>
          <w:caps w:val="0"/>
          <w:color w:val="auto"/>
          <w:spacing w:val="0"/>
          <w:sz w:val="24"/>
          <w:szCs w:val="24"/>
          <w:u w:val="none"/>
          <w:shd w:val="clear" w:fill="FFFFFF"/>
          <w:lang w:val="en-US" w:eastAsia="zh-CN"/>
        </w:rPr>
        <w:t>审核：刘四青</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Segoe UI Emoji">
    <w:panose1 w:val="020B0502040204020203"/>
    <w:charset w:val="00"/>
    <w:family w:val="auto"/>
    <w:pitch w:val="default"/>
    <w:sig w:usb0="00000001"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C57A50"/>
    <w:rsid w:val="43EF2407"/>
    <w:rsid w:val="5F036981"/>
    <w:rsid w:val="61C57A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2020-09-08T00:47:00Z</dcterms:created>
  <dc:creator>season獠牙</dc:creator>
  <cp:lastModifiedBy>ChenJM1425002801</cp:lastModifiedBy>
  <dcterms:modified xsi:type="dcterms:W3CDTF">2021-01-10T00:27:51Z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