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lang w:val="en-US" w:eastAsia="zh-CN"/>
        </w:rPr>
      </w:pPr>
      <w:r>
        <w:rPr>
          <w:rFonts w:hint="eastAsia"/>
        </w:rPr>
        <w:t>《向阳志愿者在行动》主题班会活动</w:t>
      </w:r>
      <w:r>
        <w:rPr>
          <w:rFonts w:hint="eastAsia"/>
          <w:lang w:val="en-US" w:eastAsia="zh-CN"/>
        </w:rPr>
        <w:t>反思</w:t>
      </w:r>
    </w:p>
    <w:p>
      <w:pPr>
        <w:ind w:firstLine="420" w:firstLineChars="0"/>
        <w:rPr>
          <w:rFonts w:hint="eastAsia"/>
          <w:sz w:val="28"/>
          <w:szCs w:val="28"/>
          <w:lang w:val="en-US" w:eastAsia="zh-CN"/>
        </w:rPr>
      </w:pPr>
      <w:r>
        <w:rPr>
          <w:rFonts w:hint="eastAsia"/>
          <w:sz w:val="28"/>
          <w:szCs w:val="28"/>
          <w:lang w:val="en-US" w:eastAsia="zh-CN"/>
        </w:rPr>
        <w:t xml:space="preserve">前期，我带领的阳光中队开展序列性志愿者活动——龙娃公益行、慈善机构志愿服务、战役先锋行以及童心战役行活动。课上我分小队，通过说一说、演一演、议一议等方式，生动地呈现出来。他们各小队有的聚焦热点事件，进行防疫服务；有的走进慈善机构；还有参加爱心义卖活动。队员们在老师的引领下奉献着、快乐着、成长着！ </w:t>
      </w:r>
    </w:p>
    <w:p>
      <w:pPr>
        <w:ind w:firstLine="420" w:firstLineChars="0"/>
        <w:rPr>
          <w:rFonts w:hint="eastAsia"/>
          <w:sz w:val="28"/>
          <w:szCs w:val="28"/>
          <w:lang w:val="en-US" w:eastAsia="zh-CN"/>
        </w:rPr>
      </w:pPr>
      <w:r>
        <w:rPr>
          <w:rFonts w:hint="eastAsia"/>
          <w:sz w:val="28"/>
          <w:szCs w:val="28"/>
          <w:lang w:val="en-US" w:eastAsia="zh-CN"/>
        </w:rPr>
        <w:t>汇报课的小队汇报的形式还可以丰富一点，比如加上唱歌、快板。学生排练后，上课的节奏会快一点，所以时间上还要把控一下。评课阶段章老师对志愿者的育人价值和小队的组织建设进行了深入的解读，让成长营的老师们对于班队课的建构有了更清晰的理解。</w:t>
      </w:r>
    </w:p>
    <w:p>
      <w:pPr>
        <w:ind w:firstLine="420" w:firstLineChars="0"/>
        <w:rPr>
          <w:rFonts w:hint="default"/>
          <w:sz w:val="28"/>
          <w:szCs w:val="28"/>
          <w:lang w:val="en-US" w:eastAsia="zh-CN"/>
        </w:rPr>
      </w:pPr>
      <w:r>
        <w:rPr>
          <w:rFonts w:hint="eastAsia"/>
          <w:sz w:val="28"/>
          <w:szCs w:val="28"/>
          <w:lang w:val="en-US" w:eastAsia="zh-CN"/>
        </w:rPr>
        <w:t>还有些学生胆怯了点，在指导学生上课发言还要更进一步加强，这样学生的表现力会更好。</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D679B5"/>
    <w:rsid w:val="6FD679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2020-11-06T01:36:00Z</dcterms:created>
  <dc:creator>轻舞江南</dc:creator>
  <cp:lastModifiedBy>轻舞江南</cp:lastModifiedBy>
  <dcterms:modified xsi:type="dcterms:W3CDTF">2020-11-06T02:01:56Z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