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/>
          <w:b/>
          <w:sz w:val="24"/>
        </w:rPr>
      </w:pPr>
    </w:p>
    <w:p>
      <w:pPr>
        <w:rPr>
          <w:rFonts w:hint="eastAsia" w:ascii="宋体" w:hAnsi="宋体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24"/>
          <w:lang w:val="en-US" w:eastAsia="zh-CN"/>
        </w:rPr>
        <w:t xml:space="preserve">                            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 xml:space="preserve">  作业设计之探索</w:t>
      </w:r>
    </w:p>
    <w:p>
      <w:pPr>
        <w:rPr>
          <w:rFonts w:hint="default" w:ascii="宋体" w:hAnsi="宋体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 xml:space="preserve">                                           朱一萍</w:t>
      </w:r>
      <w:bookmarkStart w:id="0" w:name="_GoBack"/>
      <w:bookmarkEnd w:id="0"/>
    </w:p>
    <w:p>
      <w:pPr>
        <w:widowControl/>
        <w:shd w:val="clear" w:color="auto" w:fill="FFFFFF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实际教学中，我们常常可以看到，教师在</w:t>
      </w:r>
      <w:r>
        <w:rPr>
          <w:rFonts w:hint="eastAsia"/>
          <w:color w:val="000000"/>
          <w:sz w:val="24"/>
        </w:rPr>
        <w:t>作业设计上，远没有教学设计那么精心。要么为了布置作业而随手写来，要么为了提高考试分数，盲目注重作业数量和次数。这很难激发学生学习的积极性，学生把作业当成了欠老师的“债”，而教师则每天都要声色俱厉地向个别的学生进行“讨债”。无论是教师还是学生，都苦不堪言。</w:t>
      </w:r>
      <w:r>
        <w:rPr>
          <w:rFonts w:hint="eastAsia" w:ascii="宋体" w:hAnsi="宋体" w:cs="Tahoma"/>
          <w:color w:val="000000"/>
          <w:kern w:val="0"/>
          <w:sz w:val="24"/>
        </w:rPr>
        <w:t>作业作为新授教学的必要延伸，是学生对学习内容的巩固、反馈及应用的重要手段，其重要性毋庸置疑。所以，作业的设计是一项充满创造性、艺术性的行为，既不能靠“灵机一动”而信手拈来，也不能简单机械地使用现成的配套练习。那么，教师究竟怎样设计作业，才能使之既能吸引学生参与，又能及时巩固和提高所学的知识，同时进一步发展学生的思维能力呢？我从以下几个方面进行了一些尝试。</w:t>
      </w:r>
    </w:p>
    <w:p>
      <w:pPr>
        <w:rPr>
          <w:rFonts w:hint="default" w:ascii="宋体" w:hAnsi="宋体"/>
          <w:b/>
          <w:sz w:val="24"/>
          <w:lang w:val="en-US" w:eastAsia="zh-CN"/>
        </w:rPr>
      </w:pPr>
    </w:p>
    <w:p>
      <w:pPr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</w:t>
      </w:r>
      <w:r>
        <w:rPr>
          <w:rFonts w:hint="eastAsia" w:ascii="宋体" w:hAnsi="宋体"/>
          <w:b/>
          <w:sz w:val="24"/>
          <w:lang w:val="en-US" w:eastAsia="zh-CN"/>
        </w:rPr>
        <w:t>一</w:t>
      </w:r>
      <w:r>
        <w:rPr>
          <w:rFonts w:hint="eastAsia" w:ascii="宋体" w:hAnsi="宋体"/>
          <w:b/>
          <w:sz w:val="24"/>
        </w:rPr>
        <w:t xml:space="preserve">）生活作业，关注发展性 </w:t>
      </w:r>
    </w:p>
    <w:p>
      <w:pPr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语文与生活是密不可分的，生活更是学习语文的大课堂。从国际阅读素养测试——PISA测试的评价来看，就是要建立大阅读概念，不仅仅重视改善课内阅读教学，更要重视课外阅读生活的建构，引导学生在学习以及日常生活中重视阅读、积极阅读，从阅读中获取信息，获得快乐。阅读是为了学习，学习是为了人的发展，而与生活紧密结合的语文作业，就是直指这一目标的。例如，在寒假期间，我布置了这样一份作业：在寒假期间给我写一封信，自己到邮局寄给我。当时，学生有些新奇，却又面露难色:有的说自己从没寄过信，不知怎么寄；有的说不知道邮政编码；有的甚至连邮局都不认识。听了孩子们的话，我更觉得有必要做这样的作业了，并且规定：不会可以问，绝不可以让父母包办。假期里，一封封信接踵而至，倾听着孩子们的诉说，心里涌动着甜蜜和满足。开学后，问起大家寄信的经历，孩子们一个个兴致勃勃，充满了成就感。今年，我们刚刚搬进新学校，校园里种植了很多花草树木，虽然树上挂着它们的名字，可是大家对它们还是了解甚少。于是，我布置了这样一项作业：每位同学到校园里找一棵你感兴趣的树，搜集关于它的资料，为它制作一份名片挂上去。由于学生们已经有了制作动物名片的经验，所以做起来驾轻就熟。这样，一张张名片在孩子们手中诞生了。在这个过程中，学生们体验了访问与检索，获取了很多关于植物的知识，并亲自设计与制作。这样的作业，真正把学习与快乐结合起来了。</w:t>
      </w:r>
    </w:p>
    <w:p>
      <w:pPr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</w:t>
      </w:r>
      <w:r>
        <w:rPr>
          <w:rFonts w:hint="eastAsia" w:ascii="宋体" w:hAnsi="宋体"/>
          <w:b/>
          <w:sz w:val="24"/>
          <w:lang w:val="en-US" w:eastAsia="zh-CN"/>
        </w:rPr>
        <w:t>二</w:t>
      </w:r>
      <w:r>
        <w:rPr>
          <w:rFonts w:hint="eastAsia" w:ascii="宋体" w:hAnsi="宋体"/>
          <w:b/>
          <w:sz w:val="24"/>
        </w:rPr>
        <w:t>）留白作业，激发自主性</w:t>
      </w:r>
    </w:p>
    <w:p>
      <w:pPr>
        <w:wordWrap w:val="0"/>
        <w:ind w:firstLine="360" w:firstLineChars="15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“留白”技法是中国山水画中的一种特有的技法，</w:t>
      </w:r>
      <w:r>
        <w:rPr>
          <w:rFonts w:hint="eastAsia" w:ascii="宋体" w:hAnsi="宋体" w:cs="宋体"/>
          <w:color w:val="000000"/>
          <w:kern w:val="0"/>
          <w:sz w:val="24"/>
        </w:rPr>
        <w:t>即在整幅画中留下空白，给人以想象的余地。这种手法以无胜有，有无相生，实在是一种智慧。如果将这种智慧，这种空白，运用到我们的作业设计中，那么也会收到意想不到的效果。例如我一开始接的三年级的一个班级，很多学生都没有养成看课外书的习惯，于是，我每隔几天就抽出十几分钟时间来，给孩子们读书。记得读的第一本书是《夏洛的网》，我刚开始每天给学生读一小段，孩子们听得津津有味，可到精彩处，我就“刹车”了——让大家猜猜故事情节。后来，干脆隔几天读一小段，很多孩子按捺不住了，两三个星期下来，一大半孩子已经主动把这本书读完了。此后，这也成了我惯用的“伎俩”，引得孩子们乐此不疲地读。</w:t>
      </w:r>
    </w:p>
    <w:p>
      <w:pPr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</w:t>
      </w:r>
      <w:r>
        <w:rPr>
          <w:rFonts w:hint="eastAsia" w:ascii="宋体" w:hAnsi="宋体"/>
          <w:b/>
          <w:sz w:val="24"/>
          <w:lang w:val="en-US" w:eastAsia="zh-CN"/>
        </w:rPr>
        <w:t>三</w:t>
      </w:r>
      <w:r>
        <w:rPr>
          <w:rFonts w:hint="eastAsia" w:ascii="宋体" w:hAnsi="宋体"/>
          <w:b/>
          <w:sz w:val="24"/>
        </w:rPr>
        <w:t>）影视作业，呈现广阔性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我们都知道，小小的电视呈现出来的是多姿多彩的世界，小小的屏幕带给我们的是五花八门的信息。正确地引导学生适当地看一些电视，也会为学生打开学习语文的另一扇窗。我在教学实践中就布置了一些“看电视，学语文”的作业。五年级教材里要求学生学写新闻，新闻写作语言简洁，内容真实，标题新颖，富有实效，学生一下子接触，无从下手。所以，我在学期初就布置了看新闻的作业：每天看一看新闻，选择一条新闻简单记录下来，第二天进行交流。在交流中，学生不但开阔了眼界，而且，渐渐掌握了新闻的写法，锤炼了语言。这样的作业一直持续到小学毕业，学生都养成了看新闻的习惯，对一些国内外的热点话题说得头头是道，获得了许多课堂中没有的信息。我还在班里开展“我最爱的电视栏目”评选，让学生通过交流，学会选择收看对自己有益的电视。</w:t>
      </w:r>
    </w:p>
    <w:p>
      <w:pPr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</w:t>
      </w:r>
      <w:r>
        <w:rPr>
          <w:rFonts w:hint="eastAsia" w:ascii="宋体" w:hAnsi="宋体"/>
          <w:b/>
          <w:sz w:val="24"/>
          <w:lang w:val="en-US" w:eastAsia="zh-CN"/>
        </w:rPr>
        <w:t>四</w:t>
      </w:r>
      <w:r>
        <w:rPr>
          <w:rFonts w:hint="eastAsia" w:ascii="宋体" w:hAnsi="宋体"/>
          <w:b/>
          <w:sz w:val="24"/>
        </w:rPr>
        <w:t>）命题作业，富有针对性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每到复习阶段，很多教师都有这样一种感受：语文学科包罗万象，要复习的内容太多了。仅仅书本上的基础知识，从字、词、句到段落、篇章，如果一一抄写、背诵、默写，无论对教师来说还是对学生来说，工作量都很大，而且会让学生倍感枯燥疲惫。每到这时候，我就会布置这样一项作业：自主复习规定的范围，然后当一次小老师，出一份“试卷”。命题内容多选择自己认为比较重要或者自己容易出错的。这样，学生在选择命题内容、出试卷的过程中就已经对这部分内容进行了梳理。待到别的同学完成了这份“试卷”后，这份“试卷”又由命题的同学来批，批卷的过程也成了自我考查的过程。这样的作业，因为有针对性，所以很有效，学生做起来也乐此不疲。</w:t>
      </w:r>
    </w:p>
    <w:p>
      <w:pPr>
        <w:rPr>
          <w:rFonts w:hint="eastAsia" w:ascii="宋体" w:hAnsi="宋体"/>
          <w:sz w:val="24"/>
        </w:rPr>
      </w:pPr>
    </w:p>
    <w:p>
      <w:pPr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/>
          <w:color w:val="000000"/>
          <w:sz w:val="24"/>
        </w:rPr>
        <w:t>“教者有心，学者得益。”作业是课堂教学的延伸，它的优化设计，可以最大限度地拓展学生的减负空间，丰富课余生活，发展独特个性……</w:t>
      </w:r>
      <w:r>
        <w:rPr>
          <w:color w:val="000000"/>
          <w:sz w:val="24"/>
        </w:rPr>
        <w:t>我们不能只关注作业的检查功能，而忽略了作业的情感功能，我们完全可以利用作业渠道培养学生的学习热情、学习信心，以及自觉主动的良好学习习惯。</w:t>
      </w:r>
      <w:r>
        <w:rPr>
          <w:rFonts w:ascii="宋体" w:hAnsi="宋体" w:cs="宋体"/>
          <w:kern w:val="0"/>
          <w:sz w:val="24"/>
        </w:rPr>
        <w:t>实践证明，</w:t>
      </w:r>
      <w:r>
        <w:rPr>
          <w:rFonts w:hint="eastAsia" w:ascii="宋体" w:hAnsi="宋体" w:cs="宋体"/>
          <w:kern w:val="0"/>
          <w:sz w:val="24"/>
        </w:rPr>
        <w:t>丰富、开放、多元</w:t>
      </w:r>
      <w:r>
        <w:rPr>
          <w:rFonts w:ascii="宋体" w:hAnsi="宋体" w:cs="宋体"/>
          <w:kern w:val="0"/>
          <w:sz w:val="24"/>
        </w:rPr>
        <w:t>的作业设计，能较好地适应不同层次的学生，有效地激发他们学习语文的积极性，最大限度地拓展学习语文的空间，真正地体现学生的自主性，为学生撑起一片自由翱翔的天空。</w:t>
      </w:r>
    </w:p>
    <w:p>
      <w:pPr>
        <w:widowControl/>
        <w:jc w:val="left"/>
        <w:rPr>
          <w:rFonts w:hint="eastAsia" w:ascii="宋体" w:hAnsi="宋体" w:cs="宋体"/>
          <w:kern w:val="0"/>
          <w:sz w:val="24"/>
        </w:rPr>
      </w:pPr>
    </w:p>
    <w:p>
      <w:pPr>
        <w:ind w:firstLine="240" w:firstLineChars="100"/>
        <w:rPr>
          <w:rFonts w:hint="eastAsia" w:ascii="宋体" w:hAnsi="宋体"/>
          <w:color w:val="000000"/>
          <w:sz w:val="24"/>
        </w:rPr>
      </w:pPr>
    </w:p>
    <w:p>
      <w:pPr>
        <w:jc w:val="center"/>
        <w:rPr>
          <w:rFonts w:hint="eastAsia" w:ascii="黑体" w:hAnsi="黑体" w:eastAsia="黑体"/>
          <w:color w:val="000000"/>
          <w:sz w:val="44"/>
          <w:szCs w:val="44"/>
        </w:rPr>
      </w:pPr>
    </w:p>
    <w:p>
      <w:pPr>
        <w:jc w:val="center"/>
        <w:rPr>
          <w:rFonts w:hint="eastAsia"/>
        </w:rPr>
      </w:pPr>
    </w:p>
    <w:p>
      <w:pPr>
        <w:tabs>
          <w:tab w:val="left" w:pos="2948"/>
        </w:tabs>
        <w:rPr>
          <w:rFonts w:hint="eastAsia"/>
          <w:szCs w:val="21"/>
        </w:rPr>
      </w:pPr>
    </w:p>
    <w:p/>
    <w:p/>
    <w:sectPr>
      <w:footerReference r:id="rId3" w:type="default"/>
      <w:pgSz w:w="11906" w:h="16838"/>
      <w:pgMar w:top="1246" w:right="12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6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1F258C"/>
    <w:rsid w:val="36B4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2021-01-05T00:58:00Z</dcterms:created>
  <dc:creator>Administrator</dc:creator>
  <cp:lastModifiedBy>Administrator</cp:lastModifiedBy>
  <dcterms:modified xsi:type="dcterms:W3CDTF">2021-01-05T01:00:37Z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