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tbl>
      <w:tblPr>
        <w:tblStyle w:val="4"/>
        <w:tblW w:w="4685" w:type="pct"/>
        <w:jc w:val="center"/>
        <w:tblCellSpacing w:w="0" w:type="dxa"/>
        <w:shd w:val="clear" w:color="auto" w:fill="E0F2FC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84"/>
      </w:tblGrid>
      <w:tr>
        <w:tblPrEx>
          <w:shd w:val="clear" w:color="auto" w:fill="E0F2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shd w:val="clear" w:color="auto" w:fill="E0F2FC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32"/>
              </w:rPr>
              <w:t>孟河中心小学青年教师专业发展学期考核表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color w:val="333333"/>
                <w:kern w:val="0"/>
                <w:sz w:val="24"/>
                <w:szCs w:val="24"/>
              </w:rPr>
              <w:t>新北区孟河中心小学                         2020.12</w:t>
            </w:r>
          </w:p>
          <w:tbl>
            <w:tblPr>
              <w:tblStyle w:val="4"/>
              <w:tblW w:w="9463" w:type="dxa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88"/>
              <w:gridCol w:w="1383"/>
              <w:gridCol w:w="1712"/>
              <w:gridCol w:w="1948"/>
              <w:gridCol w:w="908"/>
              <w:gridCol w:w="2224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3" w:hRule="atLeast"/>
                <w:tblCellSpacing w:w="0" w:type="dxa"/>
              </w:trPr>
              <w:tc>
                <w:tcPr>
                  <w:tcW w:w="128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</w:rPr>
                    <w:t>教师姓名</w:t>
                  </w:r>
                </w:p>
              </w:tc>
              <w:tc>
                <w:tcPr>
                  <w:tcW w:w="1383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eastAsia="zh-CN"/>
                    </w:rPr>
                    <w:t>曹佳爽</w:t>
                  </w:r>
                </w:p>
              </w:tc>
              <w:tc>
                <w:tcPr>
                  <w:tcW w:w="1712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</w:rPr>
                    <w:t>任教年段、学科</w:t>
                  </w:r>
                </w:p>
              </w:tc>
              <w:tc>
                <w:tcPr>
                  <w:tcW w:w="1948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eastAsia="zh-CN"/>
                    </w:rPr>
                    <w:t>五年级语文</w:t>
                  </w:r>
                </w:p>
              </w:tc>
              <w:tc>
                <w:tcPr>
                  <w:tcW w:w="3132" w:type="dxa"/>
                  <w:gridSpan w:val="2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</w:rPr>
                    <w:t>得分情况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5" w:hRule="atLeast"/>
                <w:tblCellSpacing w:w="0" w:type="dxa"/>
              </w:trPr>
              <w:tc>
                <w:tcPr>
                  <w:tcW w:w="1288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</w:rPr>
                    <w:t>考核内容</w:t>
                  </w: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</w:rPr>
                    <w:t>考核细则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</w:rPr>
                    <w:t>自评分</w:t>
                  </w: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</w:rPr>
                    <w:t>得分说明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7" w:hRule="atLeast"/>
                <w:tblCellSpacing w:w="0" w:type="dxa"/>
              </w:trPr>
              <w:tc>
                <w:tcPr>
                  <w:tcW w:w="1288" w:type="dxa"/>
                  <w:vMerge w:val="restart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</w:rPr>
                    <w:t>一、</w:t>
                  </w:r>
                </w:p>
                <w:p>
                  <w:pPr>
                    <w:widowControl/>
                    <w:spacing w:line="280" w:lineRule="exact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</w:rPr>
                    <w:t>规划总结</w:t>
                  </w: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、【有效规划】有个人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2~3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年专业发展规划，目标精准、措施得力、保障有效，得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3" w:hRule="atLeast"/>
                <w:tblCellSpacing w:w="0" w:type="dxa"/>
              </w:trPr>
              <w:tc>
                <w:tcPr>
                  <w:tcW w:w="1288" w:type="dxa"/>
                  <w:vMerge w:val="continue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、【年度目标】《孟小优秀教师培育对象目标对照表》，有明确目标，短板分析合理，跟进措施有效，得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3" w:hRule="atLeast"/>
                <w:tblCellSpacing w:w="0" w:type="dxa"/>
              </w:trPr>
              <w:tc>
                <w:tcPr>
                  <w:tcW w:w="1288" w:type="dxa"/>
                  <w:vMerge w:val="continue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、【学期设计】有《个人学期发展规划》，能针对《目标对照表》制定有针对性的完善和补短板的措施，得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6" w:hRule="atLeast"/>
                <w:tblCellSpacing w:w="0" w:type="dxa"/>
              </w:trPr>
              <w:tc>
                <w:tcPr>
                  <w:tcW w:w="1288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</w:rPr>
                    <w:t>二、</w:t>
                  </w:r>
                </w:p>
                <w:p>
                  <w:pPr>
                    <w:widowControl/>
                    <w:spacing w:line="280" w:lineRule="exact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</w:rPr>
                    <w:t>学习心得</w:t>
                  </w: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、【读书研训】读书心得或研训心得有一篇得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分，在学科组内交流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分，在校“成长论坛”分享展示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分，区级分享展示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eastAsia="zh-CN"/>
                    </w:rPr>
                    <w:t>语文组交流一次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5" w:hRule="atLeast"/>
                <w:tblCellSpacing w:w="0" w:type="dxa"/>
              </w:trPr>
              <w:tc>
                <w:tcPr>
                  <w:tcW w:w="1288" w:type="dxa"/>
                  <w:vMerge w:val="restart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</w:rPr>
                    <w:t>三、</w:t>
                  </w:r>
                </w:p>
                <w:p>
                  <w:pPr>
                    <w:widowControl/>
                    <w:spacing w:line="280" w:lineRule="exact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</w:rPr>
                    <w:t>课题研究</w:t>
                  </w: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、【课题方案】有个人微型课题方案得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分，经个人申请并校级立项得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4</w:t>
                  </w: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5" w:hRule="atLeast"/>
                <w:tblCellSpacing w:w="0" w:type="dxa"/>
              </w:trPr>
              <w:tc>
                <w:tcPr>
                  <w:tcW w:w="1288" w:type="dxa"/>
                  <w:vMerge w:val="continue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6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、【过程研究】每月针对课题有研究案例和专题反思得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5" w:hRule="atLeast"/>
                <w:tblCellSpacing w:w="0" w:type="dxa"/>
              </w:trPr>
              <w:tc>
                <w:tcPr>
                  <w:tcW w:w="1288" w:type="dxa"/>
                  <w:vMerge w:val="continue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、【研究总结】定期有课题研究小结得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5" w:hRule="atLeast"/>
                <w:tblCellSpacing w:w="0" w:type="dxa"/>
              </w:trPr>
              <w:tc>
                <w:tcPr>
                  <w:tcW w:w="1288" w:type="dxa"/>
                  <w:vMerge w:val="continue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、【贡献力】参与校级主课题研究，承担子课题研究按贡献程度得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4~10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分（考核小组核定）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5" w:hRule="atLeast"/>
                <w:tblCellSpacing w:w="0" w:type="dxa"/>
              </w:trPr>
              <w:tc>
                <w:tcPr>
                  <w:tcW w:w="1288" w:type="dxa"/>
                  <w:vMerge w:val="restart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</w:rPr>
                    <w:t>四、</w:t>
                  </w:r>
                </w:p>
                <w:p>
                  <w:pPr>
                    <w:widowControl/>
                    <w:spacing w:line="280" w:lineRule="exact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</w:rPr>
                    <w:t>成果展示</w:t>
                  </w: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、【论文】获区二等奖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分，一等奖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分；市三等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分，二等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分，一等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分；省三等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分，二等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分，一等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50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分（同一篇记最高等次）；在市级及以上正规刊物发表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30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分，核心期刊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50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hint="default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30</w:t>
                  </w: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5" w:hRule="atLeast"/>
                <w:tblCellSpacing w:w="0" w:type="dxa"/>
              </w:trPr>
              <w:tc>
                <w:tcPr>
                  <w:tcW w:w="1288" w:type="dxa"/>
                  <w:vMerge w:val="continue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、【课题】小课题研究成果获区二等奖得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分，一等奖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分；市三等奖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分，二等奖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分，一等奖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分；省三等奖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分，二等奖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分，一等奖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50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分（同一篇记最高等次）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5" w:hRule="atLeast"/>
                <w:tblCellSpacing w:w="0" w:type="dxa"/>
              </w:trPr>
              <w:tc>
                <w:tcPr>
                  <w:tcW w:w="1288" w:type="dxa"/>
                  <w:vMerge w:val="continue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、【评优课或基本功竞赛】获区二等得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分，一等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分；市三等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分，二等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分，一等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30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分；省三等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分，二等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30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分，一等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50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5" w:hRule="atLeast"/>
                <w:tblCellSpacing w:w="0" w:type="dxa"/>
              </w:trPr>
              <w:tc>
                <w:tcPr>
                  <w:tcW w:w="1288" w:type="dxa"/>
                  <w:vMerge w:val="continue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、【专业称号】获评“常州市五级梯队称号”首次得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50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分，有递升得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50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5" w:hRule="atLeast"/>
                <w:tblCellSpacing w:w="0" w:type="dxa"/>
              </w:trPr>
              <w:tc>
                <w:tcPr>
                  <w:tcW w:w="1288" w:type="dxa"/>
                  <w:vMerge w:val="continue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12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、【辅导学生】指导学生征文、绘画、书法等作品发表，市级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分、省级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分；获奖区级二等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分、一等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分，市级三等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分、二等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分、一等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分，省级三等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分，二等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分，一等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分（同一比赛项目按系数计算）；指导学生团体赛获奖区级二等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分、一等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分，市级三等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分、二等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分、一等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16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分，省级三等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分，二等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16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分，一等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32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5" w:hRule="atLeast"/>
                <w:tblCellSpacing w:w="0" w:type="dxa"/>
              </w:trPr>
              <w:tc>
                <w:tcPr>
                  <w:tcW w:w="1288" w:type="dxa"/>
                  <w:vMerge w:val="continue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13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、【教学质量】按年级组期中、期末调研综合质量分排位，期中得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分、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分、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6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分；期末得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分、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12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分、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分，第四名不得分。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hint="default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1" w:hRule="atLeast"/>
                <w:tblCellSpacing w:w="0" w:type="dxa"/>
              </w:trPr>
              <w:tc>
                <w:tcPr>
                  <w:tcW w:w="6331" w:type="dxa"/>
                  <w:gridSpan w:val="4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</w:rPr>
                    <w:t>合 计 得 分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hint="default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42</w:t>
                  </w:r>
                  <w:bookmarkStart w:id="0" w:name="_GoBack"/>
                  <w:bookmarkEnd w:id="0"/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spacing w:line="280" w:lineRule="exact"/>
              <w:ind w:firstLine="420"/>
              <w:jc w:val="righ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80" w:lineRule="exact"/>
              <w:ind w:firstLine="480"/>
              <w:jc w:val="righ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考核小组成员签名：</w:t>
            </w:r>
            <w:r>
              <w:rPr>
                <w:rFonts w:ascii="Calibri" w:hAnsi="Calibri" w:eastAsia="宋体" w:cs="宋体"/>
                <w:b/>
                <w:bCs/>
                <w:color w:val="333333"/>
                <w:kern w:val="0"/>
                <w:sz w:val="24"/>
                <w:szCs w:val="24"/>
              </w:rPr>
              <w:t>______________________________________________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</w:tr>
    </w:tbl>
    <w:p/>
    <w:sectPr>
      <w:pgSz w:w="11906" w:h="16838"/>
      <w:pgMar w:top="1021" w:right="1361" w:bottom="102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088D"/>
    <w:rsid w:val="003F088D"/>
    <w:rsid w:val="0057411F"/>
    <w:rsid w:val="00B51396"/>
    <w:rsid w:val="12737797"/>
    <w:rsid w:val="21861078"/>
    <w:rsid w:val="4C9A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160</Words>
  <Characters>918</Characters>
  <Lines>7</Lines>
  <Paragraphs>2</Paragraphs>
  <TotalTime>14</TotalTime>
  <ScaleCrop>false</ScaleCrop>
  <LinksUpToDate>false</LinksUpToDate>
  <CharactersWithSpaces>1076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2020-12-12T02:27:00Z</dcterms:created>
  <dc:creator>PC</dc:creator>
  <cp:lastModifiedBy>我头上有犄角</cp:lastModifiedBy>
  <dcterms:modified xsi:type="dcterms:W3CDTF">2021-01-05T02:48:33Z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