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firstLine="640" w:firstLineChars="20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培育室活动学习分享</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常州市新北区滨江豪园幼儿园</w:t>
      </w:r>
      <w:r>
        <w:rPr>
          <w:rFonts w:hint="eastAsia" w:ascii="宋体" w:hAnsi="宋体" w:eastAsia="宋体" w:cs="宋体"/>
          <w:sz w:val="24"/>
          <w:szCs w:val="24"/>
          <w:lang w:val="en-US" w:eastAsia="zh-CN"/>
        </w:rPr>
        <w:t xml:space="preserve">  王姣</w:t>
      </w:r>
    </w:p>
    <w:p>
      <w:pPr>
        <w:keepNext w:val="0"/>
        <w:keepLines w:val="0"/>
        <w:pageBreakBefore w:val="0"/>
        <w:widowControl/>
        <w:kinsoku/>
        <w:wordWrap/>
        <w:overflowPunct/>
        <w:topLinePunct w:val="0"/>
        <w:autoSpaceDE/>
        <w:autoSpaceDN/>
        <w:bidi w:val="0"/>
        <w:adjustRightInd/>
        <w:snapToGrid/>
        <w:spacing w:line="288" w:lineRule="auto"/>
        <w:ind w:right="-122" w:rightChars="-51" w:firstLine="480" w:firstLineChars="200"/>
        <w:textAlignment w:val="auto"/>
        <w:rPr>
          <w:rFonts w:hint="eastAsia" w:ascii="宋体" w:hAnsi="宋体" w:eastAsia="宋体" w:cs="宋体"/>
          <w:szCs w:val="21"/>
          <w:lang w:eastAsia="zh-CN"/>
        </w:rPr>
      </w:pPr>
      <w:bookmarkStart w:id="0" w:name="_GoBack"/>
      <w:bookmarkEnd w:id="0"/>
      <w:r>
        <w:rPr>
          <w:rFonts w:hint="eastAsia" w:ascii="宋体" w:hAnsi="宋体" w:eastAsia="宋体" w:cs="宋体"/>
          <w:szCs w:val="21"/>
          <w:lang w:eastAsia="zh-CN"/>
        </w:rPr>
        <w:t>首先先介绍一下我们这个培育室的课题名称：</w:t>
      </w:r>
      <w:r>
        <w:rPr>
          <w:rFonts w:hint="eastAsia" w:ascii="宋体" w:hAnsi="宋体" w:eastAsia="宋体" w:cs="宋体"/>
          <w:sz w:val="24"/>
          <w:szCs w:val="24"/>
          <w:lang w:val="en-US" w:eastAsia="zh-CN"/>
        </w:rPr>
        <w:t>幼儿护健康·养习惯渗透性课程研究，主要的研究方向是课程建设。</w:t>
      </w:r>
    </w:p>
    <w:p>
      <w:pPr>
        <w:keepNext w:val="0"/>
        <w:keepLines w:val="0"/>
        <w:pageBreakBefore w:val="0"/>
        <w:widowControl/>
        <w:kinsoku/>
        <w:wordWrap/>
        <w:overflowPunct/>
        <w:topLinePunct w:val="0"/>
        <w:autoSpaceDE/>
        <w:autoSpaceDN/>
        <w:bidi w:val="0"/>
        <w:adjustRightInd/>
        <w:snapToGrid/>
        <w:spacing w:line="288" w:lineRule="auto"/>
        <w:ind w:right="-122" w:rightChars="-51" w:firstLine="480" w:firstLineChars="200"/>
        <w:textAlignment w:val="auto"/>
        <w:rPr>
          <w:rFonts w:hint="eastAsia" w:ascii="宋体" w:hAnsi="宋体" w:eastAsia="宋体" w:cs="宋体"/>
          <w:szCs w:val="21"/>
          <w:lang w:eastAsia="zh-CN"/>
        </w:rPr>
      </w:pPr>
      <w:r>
        <w:rPr>
          <w:rFonts w:hint="eastAsia" w:ascii="宋体" w:hAnsi="宋体" w:eastAsia="宋体" w:cs="宋体"/>
          <w:szCs w:val="21"/>
        </w:rPr>
        <w:t>课题的核心概念及其界定</w:t>
      </w:r>
      <w:r>
        <w:rPr>
          <w:rFonts w:hint="eastAsia" w:ascii="宋体" w:hAnsi="宋体" w:eastAsia="宋体" w:cs="宋体"/>
          <w:szCs w:val="21"/>
          <w:lang w:eastAsia="zh-CN"/>
        </w:rPr>
        <w:t>：</w:t>
      </w:r>
    </w:p>
    <w:p>
      <w:pPr>
        <w:keepNext w:val="0"/>
        <w:keepLines w:val="0"/>
        <w:pageBreakBefore w:val="0"/>
        <w:widowControl/>
        <w:kinsoku/>
        <w:wordWrap/>
        <w:overflowPunct/>
        <w:topLinePunct w:val="0"/>
        <w:autoSpaceDE/>
        <w:autoSpaceDN/>
        <w:bidi w:val="0"/>
        <w:adjustRightInd/>
        <w:snapToGrid/>
        <w:spacing w:line="288" w:lineRule="auto"/>
        <w:ind w:right="-122" w:rightChars="-51" w:firstLine="480" w:firstLineChars="200"/>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szCs w:val="21"/>
        </w:rPr>
        <w:t>护健康</w:t>
      </w:r>
      <w:r>
        <w:rPr>
          <w:rFonts w:hint="eastAsia" w:ascii="宋体" w:hAnsi="宋体" w:eastAsia="宋体" w:cs="宋体"/>
          <w:szCs w:val="21"/>
        </w:rPr>
        <w:t>】</w:t>
      </w:r>
      <w:r>
        <w:rPr>
          <w:rFonts w:hint="eastAsia" w:ascii="宋体" w:hAnsi="宋体" w:eastAsia="宋体" w:cs="宋体"/>
          <w:b/>
          <w:szCs w:val="21"/>
        </w:rPr>
        <w:t>：</w:t>
      </w:r>
      <w:r>
        <w:rPr>
          <w:rFonts w:hint="eastAsia" w:ascii="宋体" w:hAnsi="宋体" w:eastAsia="宋体" w:cs="宋体"/>
          <w:szCs w:val="21"/>
        </w:rPr>
        <w:t>是指他护和自护相结合，促进幼儿身心健康发展，包括身体、心理和社会适应方面的良好状态。</w:t>
      </w:r>
    </w:p>
    <w:p>
      <w:pPr>
        <w:keepNext w:val="0"/>
        <w:keepLines w:val="0"/>
        <w:pageBreakBefore w:val="0"/>
        <w:widowControl/>
        <w:kinsoku/>
        <w:wordWrap/>
        <w:overflowPunct/>
        <w:topLinePunct w:val="0"/>
        <w:autoSpaceDE/>
        <w:autoSpaceDN/>
        <w:bidi w:val="0"/>
        <w:adjustRightInd/>
        <w:snapToGrid/>
        <w:spacing w:line="288" w:lineRule="auto"/>
        <w:ind w:right="-122" w:rightChars="-51" w:firstLine="480" w:firstLineChars="200"/>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szCs w:val="21"/>
        </w:rPr>
        <w:t>养习惯</w:t>
      </w:r>
      <w:r>
        <w:rPr>
          <w:rFonts w:hint="eastAsia" w:ascii="宋体" w:hAnsi="宋体" w:eastAsia="宋体" w:cs="宋体"/>
          <w:szCs w:val="21"/>
        </w:rPr>
        <w:t>】</w:t>
      </w:r>
      <w:r>
        <w:rPr>
          <w:rFonts w:hint="eastAsia" w:ascii="宋体" w:hAnsi="宋体" w:eastAsia="宋体" w:cs="宋体"/>
          <w:b/>
          <w:szCs w:val="21"/>
        </w:rPr>
        <w:t>：</w:t>
      </w:r>
      <w:r>
        <w:rPr>
          <w:rFonts w:hint="eastAsia" w:ascii="宋体" w:hAnsi="宋体" w:eastAsia="宋体" w:cs="宋体"/>
          <w:szCs w:val="21"/>
        </w:rPr>
        <w:t>是指在感知理解体验操作中，养成良好的自我保护、自理能力、卫生习惯、安全意识、生活习惯、饮食习惯、能守则、乐动手、乐观开朗、积极主动的心理适应等受益于一生的习惯和品质。</w:t>
      </w:r>
    </w:p>
    <w:p>
      <w:pPr>
        <w:keepNext w:val="0"/>
        <w:keepLines w:val="0"/>
        <w:pageBreakBefore w:val="0"/>
        <w:widowControl/>
        <w:kinsoku/>
        <w:wordWrap/>
        <w:overflowPunct/>
        <w:topLinePunct w:val="0"/>
        <w:autoSpaceDE/>
        <w:autoSpaceDN/>
        <w:bidi w:val="0"/>
        <w:adjustRightInd/>
        <w:snapToGrid/>
        <w:spacing w:line="288" w:lineRule="auto"/>
        <w:ind w:firstLine="482" w:firstLineChars="200"/>
        <w:jc w:val="left"/>
        <w:textAlignment w:val="auto"/>
        <w:rPr>
          <w:rFonts w:hint="eastAsia" w:ascii="宋体" w:hAnsi="宋体" w:eastAsia="宋体" w:cs="宋体"/>
          <w:szCs w:val="21"/>
        </w:rPr>
      </w:pPr>
      <w:r>
        <w:rPr>
          <w:rFonts w:hint="eastAsia" w:ascii="宋体" w:hAnsi="宋体" w:eastAsia="宋体" w:cs="宋体"/>
          <w:b/>
          <w:szCs w:val="21"/>
        </w:rPr>
        <w:t>【渗透性课程】：</w:t>
      </w:r>
      <w:r>
        <w:rPr>
          <w:rFonts w:hint="eastAsia" w:ascii="宋体" w:hAnsi="宋体" w:eastAsia="宋体" w:cs="宋体"/>
          <w:szCs w:val="21"/>
        </w:rPr>
        <w:t>是指结合幼儿真实的一日生活和常规性主题、季节、特殊节日、关键事件背景下出现的课程资源和教育元素，渗透性地开发适合幼儿健康习惯发展的适宜性课程。</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82" w:firstLineChars="200"/>
        <w:jc w:val="left"/>
        <w:textAlignment w:val="auto"/>
        <w:rPr>
          <w:rFonts w:hint="eastAsia" w:ascii="宋体" w:hAnsi="宋体" w:eastAsia="宋体" w:cs="宋体"/>
          <w:b/>
          <w:bCs/>
          <w:szCs w:val="21"/>
          <w:lang w:eastAsia="zh-CN"/>
        </w:rPr>
      </w:pPr>
      <w:r>
        <w:rPr>
          <w:rFonts w:hint="eastAsia" w:ascii="宋体" w:hAnsi="宋体" w:eastAsia="宋体" w:cs="宋体"/>
          <w:b/>
          <w:bCs/>
          <w:szCs w:val="21"/>
          <w:lang w:eastAsia="zh-CN"/>
        </w:rPr>
        <w:t>一、我看到的</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szCs w:val="21"/>
          <w:lang w:eastAsia="zh-CN"/>
        </w:rPr>
        <w:t>我们每次的</w:t>
      </w:r>
      <w:r>
        <w:rPr>
          <w:rFonts w:hint="eastAsia" w:ascii="宋体" w:hAnsi="宋体" w:eastAsia="宋体" w:cs="宋体"/>
          <w:b w:val="0"/>
          <w:bCs w:val="0"/>
          <w:sz w:val="24"/>
          <w:szCs w:val="24"/>
          <w:lang w:val="en-US" w:eastAsia="zh-CN"/>
        </w:rPr>
        <w:t>活动安排都是1个区域开放加1个课例展示，接着围绕游戏现场或教学活动中捕捉到支持性环境下的健康习惯或者幼儿在活动中常规性的健康习惯来进行现场教研。</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下面我就简单的说一下看到的区域游戏现场。</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美工区</w:t>
      </w:r>
      <w:r>
        <w:rPr>
          <w:rFonts w:hint="eastAsia" w:ascii="宋体" w:hAnsi="宋体" w:eastAsia="宋体" w:cs="宋体"/>
          <w:sz w:val="24"/>
          <w:szCs w:val="24"/>
          <w:lang w:val="en-US" w:eastAsia="zh-CN"/>
        </w:rPr>
        <w:t>：美工区有秩序的环境，作品陈列的方式很丰富，有吊、托盘、微景观。区域游戏结束后，孩子们收拾整理的习惯较好，有合作，收粘土的时候，一个小女孩把瓶盖拧紧了几下另外一个小男孩会继续拧几下，以此保证粘土桶的盖子是牢牢的拧紧了，由此可以看出孩子们的集体服务意识比较强。</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想：美工区的需要提供一些支架性的图示，特别是与当下主题相关的内容，材料投放也要多元化，材料摆放的划分要清楚,比如按照常用纸类、画笔类、工具类、还有一些个性化类的材料来划分。这样有助于培养孩子的整理习惯。</w:t>
      </w:r>
    </w:p>
    <w:p>
      <w:pPr>
        <w:keepNext w:val="0"/>
        <w:keepLines w:val="0"/>
        <w:pageBreakBefore w:val="0"/>
        <w:widowControl/>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建构区</w:t>
      </w:r>
      <w:r>
        <w:rPr>
          <w:rFonts w:hint="eastAsia" w:ascii="宋体" w:hAnsi="宋体" w:eastAsia="宋体" w:cs="宋体"/>
          <w:sz w:val="24"/>
          <w:szCs w:val="24"/>
          <w:lang w:val="en-US" w:eastAsia="zh-CN"/>
        </w:rPr>
        <w:t>：幼儿在建构游戏中能初步制定计划，自主选择，具有一定的建构技巧，由平面到架空、垒高再到作品的组合等，搭建作品完整，桌面建构区的幼儿能够和同伴合作完成游戏。</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想：教师在活动中给予幼儿一些支持策略，比如计划墙的呈现，教师提供的支架丰富，有图片也有作品欣赏，教师在活动中的实时观察也在无形中支持着幼儿的行动。桌面建构区可以提供一些支架，幼儿遇到困难时可以参考，还可以提供一些建筑工人的帽子帮助幼儿进入建构的角色。</w:t>
      </w:r>
    </w:p>
    <w:p>
      <w:pPr>
        <w:keepNext w:val="0"/>
        <w:keepLines w:val="0"/>
        <w:pageBreakBefore w:val="0"/>
        <w:widowControl/>
        <w:numPr>
          <w:ilvl w:val="0"/>
          <w:numId w:val="0"/>
        </w:numPr>
        <w:tabs>
          <w:tab w:val="right" w:pos="9266"/>
        </w:tabs>
        <w:kinsoku/>
        <w:wordWrap/>
        <w:overflowPunct/>
        <w:topLinePunct w:val="0"/>
        <w:autoSpaceDE/>
        <w:autoSpaceDN/>
        <w:bidi w:val="0"/>
        <w:adjustRightInd/>
        <w:snapToGrid/>
        <w:spacing w:line="288" w:lineRule="auto"/>
        <w:ind w:firstLine="48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阅读区：</w:t>
      </w:r>
      <w:r>
        <w:rPr>
          <w:rFonts w:hint="eastAsia" w:ascii="宋体" w:hAnsi="宋体" w:eastAsia="宋体" w:cs="宋体"/>
          <w:sz w:val="24"/>
          <w:szCs w:val="24"/>
          <w:lang w:val="en-US" w:eastAsia="zh-CN"/>
        </w:rPr>
        <w:t>阅读区的环境温馨舒适，有地垫，和植物角相邻，提供了富有童趣的图画书，还有自制的小书、点读笔等。</w:t>
      </w:r>
    </w:p>
    <w:p>
      <w:pPr>
        <w:keepNext w:val="0"/>
        <w:keepLines w:val="0"/>
        <w:pageBreakBefore w:val="0"/>
        <w:widowControl/>
        <w:numPr>
          <w:ilvl w:val="0"/>
          <w:numId w:val="0"/>
        </w:numPr>
        <w:tabs>
          <w:tab w:val="right" w:pos="9266"/>
        </w:tabs>
        <w:kinsoku/>
        <w:wordWrap/>
        <w:overflowPunct/>
        <w:topLinePunct w:val="0"/>
        <w:autoSpaceDE/>
        <w:autoSpaceDN/>
        <w:bidi w:val="0"/>
        <w:adjustRightInd/>
        <w:snapToGrid/>
        <w:spacing w:line="288" w:lineRule="auto"/>
        <w:ind w:firstLine="48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想：为了孩子的书写和阅读习惯的培养，应提供合适的桌椅板凳，视听区的孩子不介意很长时间盯着iPad看，要注意幼儿的用眼习惯。阅读区我们学校做的很好了，相信大家会有自己的思考，在这里就不一一展开了。</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8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科探区：</w:t>
      </w:r>
      <w:r>
        <w:rPr>
          <w:rFonts w:hint="eastAsia" w:ascii="宋体" w:hAnsi="宋体" w:eastAsia="宋体" w:cs="宋体"/>
          <w:b w:val="0"/>
          <w:bCs w:val="0"/>
          <w:sz w:val="24"/>
          <w:szCs w:val="24"/>
          <w:lang w:val="en-US" w:eastAsia="zh-CN"/>
        </w:rPr>
        <w:t>这个孩子玩的是皮带传送的秘密，他</w:t>
      </w:r>
      <w:r>
        <w:rPr>
          <w:rFonts w:hint="eastAsia" w:ascii="宋体" w:hAnsi="宋体" w:eastAsia="宋体" w:cs="宋体"/>
          <w:sz w:val="24"/>
          <w:szCs w:val="24"/>
          <w:lang w:val="en-US" w:eastAsia="zh-CN"/>
        </w:rPr>
        <w:t>先把齿轮一块一块拼好，然后把小轮子摆在上面，再在两个小轮子之间套上皮带，一直在寻找一个好的位置使皮带可以正好套住，很有耐心地在调整位置。</w:t>
      </w:r>
      <w:r>
        <w:rPr>
          <w:rFonts w:hint="eastAsia" w:ascii="宋体" w:hAnsi="宋体" w:eastAsia="宋体" w:cs="宋体"/>
          <w:b w:val="0"/>
          <w:bCs w:val="0"/>
          <w:sz w:val="24"/>
          <w:szCs w:val="24"/>
          <w:lang w:val="en-US" w:eastAsia="zh-CN"/>
        </w:rPr>
        <w:t>在游戏的过程中我看到了孩子的坚持性，</w:t>
      </w:r>
      <w:r>
        <w:rPr>
          <w:rFonts w:hint="eastAsia" w:ascii="宋体" w:hAnsi="宋体" w:eastAsia="宋体" w:cs="宋体"/>
          <w:sz w:val="24"/>
          <w:szCs w:val="24"/>
          <w:lang w:val="en-US" w:eastAsia="zh-CN"/>
        </w:rPr>
        <w:t>坚持探索的学习品质。</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8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想：这个游戏的目标是感受摩擦力在生活中的作用，孩子在操作过程中虽然一直坚持探索，但这时老师的介入指导也很重要，应引导孩子进行更多的探索，比如用不同的材料来观察转动起来的方法和速度有什么不同。当</w:t>
      </w:r>
      <w:r>
        <w:rPr>
          <w:rFonts w:hint="eastAsia" w:ascii="宋体" w:hAnsi="宋体" w:eastAsia="宋体" w:cs="宋体"/>
          <w:b w:val="0"/>
          <w:bCs w:val="0"/>
          <w:sz w:val="24"/>
          <w:szCs w:val="24"/>
          <w:lang w:val="en-US" w:eastAsia="zh-CN"/>
        </w:rPr>
        <w:t>孩子的能力超越《指南》时，老师要根据孩子的能力有自己的策略目标。另外</w:t>
      </w:r>
      <w:r>
        <w:rPr>
          <w:rFonts w:hint="eastAsia" w:ascii="宋体" w:hAnsi="宋体" w:eastAsia="宋体" w:cs="宋体"/>
          <w:sz w:val="24"/>
          <w:szCs w:val="24"/>
          <w:lang w:val="en-US" w:eastAsia="zh-CN"/>
        </w:rPr>
        <w:t>科探区游戏时的记录也很重要。</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721" w:leftChars="200" w:hanging="241" w:hanging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益智区：</w:t>
      </w:r>
      <w:r>
        <w:rPr>
          <w:rFonts w:hint="eastAsia" w:ascii="宋体" w:hAnsi="宋体" w:eastAsia="宋体" w:cs="宋体"/>
          <w:b w:val="0"/>
          <w:bCs w:val="0"/>
          <w:sz w:val="24"/>
          <w:szCs w:val="24"/>
          <w:lang w:val="en-US" w:eastAsia="zh-CN"/>
        </w:rPr>
        <w:t>教师提供了丰富的游戏材料，有点数的，有找规律等，培养了幼儿的专注力和思</w:t>
      </w:r>
    </w:p>
    <w:p>
      <w:pPr>
        <w:keepNext w:val="0"/>
        <w:keepLines w:val="0"/>
        <w:pageBreakBefore w:val="0"/>
        <w:widowControl/>
        <w:numPr>
          <w:ilvl w:val="0"/>
          <w:numId w:val="0"/>
        </w:numPr>
        <w:kinsoku/>
        <w:wordWrap/>
        <w:overflowPunct/>
        <w:topLinePunct w:val="0"/>
        <w:autoSpaceDE/>
        <w:autoSpaceDN/>
        <w:bidi w:val="0"/>
        <w:adjustRightInd/>
        <w:snapToGrid/>
        <w:spacing w:line="288" w:lineRule="auto"/>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维逻辑。幼儿在活动中认真操作，运到困难会先思考再和同伴商量，如果还没有解决办法再向老师寻求帮助。</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所想：益智区的柜子上有很多用数字的标识，这些标识</w:t>
      </w:r>
      <w:r>
        <w:rPr>
          <w:rFonts w:hint="eastAsia" w:ascii="宋体" w:hAnsi="宋体" w:eastAsia="宋体" w:cs="宋体"/>
          <w:sz w:val="24"/>
          <w:szCs w:val="24"/>
          <w:lang w:val="en-US" w:eastAsia="zh-CN"/>
        </w:rPr>
        <w:t>帮助了孩子进行整理。</w:t>
      </w:r>
      <w:r>
        <w:rPr>
          <w:rFonts w:hint="eastAsia" w:ascii="宋体" w:hAnsi="宋体" w:eastAsia="宋体" w:cs="宋体"/>
          <w:b w:val="0"/>
          <w:bCs w:val="0"/>
          <w:sz w:val="24"/>
          <w:szCs w:val="24"/>
          <w:lang w:val="en-US" w:eastAsia="zh-CN"/>
        </w:rPr>
        <w:t>对于标识环境，除了要让孩子知道物归原位，还要体现学习的元素和思维的碰撞，益智区的材料可以进行点数、配对。材料的投入如何支持让孩子进行更深入的游戏，根据需要适时的进行更换。</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82"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区域分享：</w:t>
      </w:r>
      <w:r>
        <w:rPr>
          <w:rFonts w:hint="eastAsia" w:ascii="宋体" w:hAnsi="宋体" w:eastAsia="宋体" w:cs="宋体"/>
          <w:b w:val="0"/>
          <w:bCs w:val="0"/>
          <w:sz w:val="24"/>
          <w:szCs w:val="24"/>
          <w:lang w:val="en-US" w:eastAsia="zh-CN"/>
        </w:rPr>
        <w:t>分享交流的时候孩</w:t>
      </w:r>
      <w:r>
        <w:rPr>
          <w:rFonts w:hint="eastAsia" w:ascii="宋体" w:hAnsi="宋体" w:eastAsia="宋体" w:cs="宋体"/>
          <w:sz w:val="24"/>
          <w:szCs w:val="24"/>
          <w:lang w:val="en-US" w:eastAsia="zh-CN"/>
        </w:rPr>
        <w:t>子对于实物的分享更利于孩子的倾听习惯的培养，</w:t>
      </w:r>
      <w:r>
        <w:rPr>
          <w:rFonts w:hint="eastAsia" w:ascii="宋体" w:hAnsi="宋体" w:eastAsia="宋体" w:cs="宋体"/>
          <w:b w:val="0"/>
          <w:bCs w:val="0"/>
          <w:sz w:val="24"/>
          <w:szCs w:val="24"/>
          <w:lang w:val="en-US" w:eastAsia="zh-CN"/>
        </w:rPr>
        <w:t>游戏评价，让幼儿参与活动的评价，以规则来评价自己和他人的行为，能有效提高幼儿好习惯的形成与自觉性。环境的设置，共同参与制定规则，让幼儿自己认同和接纳规则，他们才能更好的遵守。作为教师，我们应该引导孩子进行安静倾听、思辨质疑、大胆表达观点。他说了什么？你认同吗？你有不同的想法吗？还可以怎样做？如果你去玩你会怎样做？教师要看到孩子的问题需要。我们还是要按照徐志国老师的这8句话来进行和孩子游戏后的对话。</w:t>
      </w:r>
    </w:p>
    <w:p>
      <w:pPr>
        <w:keepNext w:val="0"/>
        <w:keepLines w:val="0"/>
        <w:pageBreakBefore w:val="0"/>
        <w:widowControl/>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Theme="minorEastAsia"/>
          <w:szCs w:val="21"/>
          <w:lang w:eastAsia="zh-CN"/>
        </w:rPr>
      </w:pPr>
      <w:r>
        <w:rPr>
          <w:rFonts w:hint="eastAsia" w:ascii="宋体" w:hAnsi="宋体" w:eastAsia="宋体" w:cs="宋体"/>
          <w:b w:val="0"/>
          <w:bCs w:val="0"/>
          <w:sz w:val="24"/>
          <w:szCs w:val="24"/>
          <w:lang w:val="en-US" w:eastAsia="zh-CN"/>
        </w:rPr>
        <w:t xml:space="preserve">     从幼儿发展水平和需求出发，确定年龄特点下或者主题下的健康与习惯的目标，这是区域活动开展的基础。游戏材料，投放得当，可以促进健康领域知识的习得。各区域有机结合，幼儿在每个区域中，获得关于健康与习惯的知识，一点一点积累，慢慢就形成自然，并引发幼儿主动发现、亲身实践、积极思考，转化为自身内在的经验和习惯。</w:t>
      </w:r>
    </w:p>
    <w:p>
      <w:pPr>
        <w:keepNext w:val="0"/>
        <w:keepLines w:val="0"/>
        <w:pageBreakBefore w:val="0"/>
        <w:widowControl/>
        <w:numPr>
          <w:ilvl w:val="0"/>
          <w:numId w:val="1"/>
        </w:numPr>
        <w:kinsoku/>
        <w:wordWrap/>
        <w:overflowPunct/>
        <w:topLinePunct w:val="0"/>
        <w:autoSpaceDE/>
        <w:autoSpaceDN/>
        <w:bidi w:val="0"/>
        <w:adjustRightInd/>
        <w:snapToGrid/>
        <w:spacing w:line="288" w:lineRule="auto"/>
        <w:ind w:firstLine="482" w:firstLineChars="200"/>
        <w:jc w:val="left"/>
        <w:textAlignment w:val="auto"/>
        <w:rPr>
          <w:rFonts w:hint="eastAsia" w:ascii="宋体" w:hAnsi="宋体" w:eastAsia="宋体" w:cs="宋体"/>
          <w:b/>
          <w:bCs/>
          <w:szCs w:val="21"/>
          <w:lang w:eastAsia="zh-CN"/>
        </w:rPr>
      </w:pPr>
      <w:r>
        <w:rPr>
          <w:rFonts w:hint="eastAsia" w:ascii="宋体" w:hAnsi="宋体" w:eastAsia="宋体" w:cs="宋体"/>
          <w:b/>
          <w:bCs/>
          <w:szCs w:val="21"/>
          <w:lang w:eastAsia="zh-CN"/>
        </w:rPr>
        <w:t>我的思考</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szCs w:val="21"/>
          <w:lang w:val="en-US" w:eastAsia="zh-CN"/>
        </w:rPr>
      </w:pPr>
      <w:r>
        <w:rPr>
          <w:rFonts w:hint="eastAsia" w:ascii="宋体" w:hAnsi="宋体"/>
          <w:szCs w:val="21"/>
          <w:lang w:val="en-US" w:eastAsia="zh-CN"/>
        </w:rPr>
        <w:t>叶圣陶先生说过：“什么是教育，简单一句话，就是养成良好的习惯。”</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szCs w:val="21"/>
          <w:lang w:val="en-US" w:eastAsia="zh-CN"/>
        </w:rPr>
      </w:pPr>
      <w:r>
        <w:rPr>
          <w:rFonts w:hint="eastAsia" w:ascii="宋体" w:hAnsi="宋体"/>
          <w:szCs w:val="21"/>
          <w:lang w:val="en-US" w:eastAsia="zh-CN"/>
        </w:rPr>
        <w:t>区域活动是幼儿特别喜欢的活动，可相关的诸多问题也凸现出来，特别是活动材料，由于幼儿的反复操作，不仅材料破坏严重，而且活动后常常是“玩时有人，收时无人”，造成很多区角因疏于整理而凌乱不堪，不仅影响了教室的整洁，而且给下次游戏带来许多麻烦。</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szCs w:val="21"/>
          <w:lang w:val="en-US" w:eastAsia="zh-CN"/>
        </w:rPr>
      </w:pPr>
      <w:r>
        <w:rPr>
          <w:rFonts w:hint="eastAsia" w:ascii="宋体" w:hAnsi="宋体"/>
          <w:szCs w:val="21"/>
          <w:lang w:val="en-US" w:eastAsia="zh-CN"/>
        </w:rPr>
        <w:t>《3—6岁儿童学习与发展指南》在健康领域指出：“良好的生活习惯和基本生活能力是幼儿身心健康的重要标志，也是其他领域学习与发展的基础”。</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szCs w:val="21"/>
          <w:lang w:val="en-US" w:eastAsia="zh-CN"/>
        </w:rPr>
      </w:pPr>
      <w:r>
        <w:rPr>
          <w:rFonts w:hint="eastAsia" w:ascii="宋体" w:hAnsi="宋体"/>
          <w:szCs w:val="21"/>
          <w:lang w:val="en-US" w:eastAsia="zh-CN"/>
        </w:rPr>
        <w:t>那么，如何切实贯彻《指南》精神，让幼儿主动地参与到整理材料中来，并获得良好的整理物品的技能与习惯呢?</w:t>
      </w:r>
    </w:p>
    <w:p>
      <w:pPr>
        <w:keepNext w:val="0"/>
        <w:keepLines w:val="0"/>
        <w:pageBreakBefore w:val="0"/>
        <w:widowControl/>
        <w:kinsoku/>
        <w:wordWrap/>
        <w:overflowPunct/>
        <w:topLinePunct w:val="0"/>
        <w:autoSpaceDE/>
        <w:autoSpaceDN/>
        <w:bidi w:val="0"/>
        <w:adjustRightInd/>
        <w:snapToGrid/>
        <w:spacing w:line="288" w:lineRule="auto"/>
        <w:ind w:firstLine="482" w:firstLineChars="200"/>
        <w:jc w:val="left"/>
        <w:textAlignment w:val="auto"/>
        <w:rPr>
          <w:rFonts w:hint="eastAsia" w:ascii="宋体" w:hAnsi="宋体"/>
          <w:b/>
          <w:bCs/>
          <w:szCs w:val="21"/>
          <w:lang w:val="en-US" w:eastAsia="zh-CN"/>
        </w:rPr>
      </w:pPr>
      <w:r>
        <w:rPr>
          <w:rFonts w:hint="eastAsia" w:ascii="宋体" w:hAnsi="宋体"/>
          <w:b/>
          <w:bCs/>
          <w:szCs w:val="21"/>
          <w:lang w:val="en-US" w:eastAsia="zh-CN"/>
        </w:rPr>
        <w:t>借助图标，帮助幼儿学习自觉整理</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szCs w:val="21"/>
          <w:lang w:val="en-US" w:eastAsia="zh-CN"/>
        </w:rPr>
      </w:pPr>
      <w:r>
        <w:rPr>
          <w:rFonts w:hint="eastAsia" w:ascii="宋体" w:hAnsi="宋体"/>
          <w:szCs w:val="21"/>
          <w:lang w:val="en-US" w:eastAsia="zh-CN"/>
        </w:rPr>
        <w:t>1.以规则性图标提高幼儿自觉整理的意识</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szCs w:val="21"/>
          <w:lang w:val="en-US" w:eastAsia="zh-CN"/>
        </w:rPr>
      </w:pPr>
      <w:r>
        <w:rPr>
          <w:rFonts w:hint="eastAsia" w:ascii="宋体" w:hAnsi="宋体"/>
          <w:szCs w:val="21"/>
          <w:lang w:val="en-US" w:eastAsia="zh-CN"/>
        </w:rPr>
        <w:t>（1）师幼共同制定区角规则，形成自我约束意识。</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szCs w:val="21"/>
          <w:lang w:val="en-US" w:eastAsia="zh-CN"/>
        </w:rPr>
      </w:pPr>
      <w:r>
        <w:rPr>
          <w:rFonts w:hint="eastAsia" w:ascii="宋体" w:hAnsi="宋体"/>
          <w:szCs w:val="21"/>
          <w:lang w:val="en-US" w:eastAsia="zh-CN"/>
        </w:rPr>
        <w:t>规则的制定与遵守不能只依靠教师苦口婆心的说教，应让幼儿自己建立规则，尊重幼儿的意愿，满足其需要，凸现“自主、自信”的主体观。让幼儿积极参与讨论“怎样让我们的教室变得干净整洁”“阅读区的图书应该怎样摆放”等。孩子们制定了许多切实可行的规则，如物品从哪拿的还放哪去、笔和笔套不可以分家、阅读区的图书应分类摆放等。</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szCs w:val="21"/>
          <w:lang w:val="en-US" w:eastAsia="zh-CN"/>
        </w:rPr>
      </w:pPr>
      <w:r>
        <w:rPr>
          <w:rFonts w:hint="eastAsia" w:ascii="宋体" w:hAnsi="宋体"/>
          <w:szCs w:val="21"/>
          <w:lang w:val="en-US" w:eastAsia="zh-CN"/>
        </w:rPr>
        <w:t>（2）设计规则性图标，帮助幼儿认识理解规则并按照规则的指示做游戏。</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szCs w:val="21"/>
          <w:lang w:val="en-US" w:eastAsia="zh-CN"/>
        </w:rPr>
      </w:pPr>
      <w:r>
        <w:rPr>
          <w:rFonts w:hint="eastAsia" w:ascii="宋体" w:hAnsi="宋体"/>
          <w:szCs w:val="21"/>
          <w:lang w:val="en-US" w:eastAsia="zh-CN"/>
        </w:rPr>
        <w:t>所谓规则性图标就是把一个个规则绘画成一幅幅有趣的简单的标记，</w:t>
      </w:r>
      <w:r>
        <w:rPr>
          <w:rFonts w:hint="eastAsia" w:ascii="宋体" w:hAnsi="宋体"/>
          <w:b/>
          <w:bCs/>
          <w:szCs w:val="21"/>
          <w:lang w:val="en-US" w:eastAsia="zh-CN"/>
        </w:rPr>
        <w:t>通过观察、模仿、暗示</w:t>
      </w:r>
      <w:r>
        <w:rPr>
          <w:rFonts w:hint="eastAsia" w:ascii="宋体" w:hAnsi="宋体"/>
          <w:szCs w:val="21"/>
          <w:lang w:val="en-US" w:eastAsia="zh-CN"/>
        </w:rPr>
        <w:t>等形式去刺激幼儿作出相应的反应，促使他们在不断的操作中形成自律。</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szCs w:val="21"/>
          <w:lang w:val="en-US" w:eastAsia="zh-CN"/>
        </w:rPr>
      </w:pPr>
      <w:r>
        <w:rPr>
          <w:rFonts w:hint="eastAsia" w:ascii="宋体" w:hAnsi="宋体"/>
          <w:szCs w:val="21"/>
          <w:lang w:val="en-US" w:eastAsia="zh-CN"/>
        </w:rPr>
        <w:t>2.以循序渐进的图标，促进幼儿自主学习整理的方法。</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szCs w:val="21"/>
          <w:lang w:val="en-US" w:eastAsia="zh-CN"/>
        </w:rPr>
      </w:pPr>
      <w:r>
        <w:rPr>
          <w:rFonts w:hint="eastAsia" w:ascii="宋体" w:hAnsi="宋体"/>
          <w:szCs w:val="21"/>
          <w:lang w:val="en-US" w:eastAsia="zh-CN"/>
        </w:rPr>
        <w:t>图标是教师教育功力的一种展现，更是教师教育智慧的显现。巧妙地运用图标，利于教师有效地管理幼儿和开展活动。但图标不是一成不变的，图标的使用应随幼儿能力水平的不断提高而随之改变。因此，设计循序渐进的图标更能促进幼儿对整理方法的习得。</w:t>
      </w:r>
    </w:p>
    <w:p>
      <w:pPr>
        <w:keepNext w:val="0"/>
        <w:keepLines w:val="0"/>
        <w:pageBreakBefore w:val="0"/>
        <w:widowControl/>
        <w:kinsoku/>
        <w:wordWrap/>
        <w:overflowPunct/>
        <w:topLinePunct w:val="0"/>
        <w:autoSpaceDE/>
        <w:autoSpaceDN/>
        <w:bidi w:val="0"/>
        <w:adjustRightInd/>
        <w:snapToGrid/>
        <w:spacing w:line="288" w:lineRule="auto"/>
        <w:ind w:firstLine="482" w:firstLineChars="200"/>
        <w:jc w:val="left"/>
        <w:textAlignment w:val="auto"/>
        <w:rPr>
          <w:rFonts w:hint="eastAsia" w:ascii="宋体" w:hAnsi="宋体"/>
          <w:b/>
          <w:bCs/>
          <w:szCs w:val="21"/>
          <w:lang w:val="en-US" w:eastAsia="zh-CN"/>
        </w:rPr>
      </w:pPr>
      <w:r>
        <w:rPr>
          <w:rFonts w:hint="eastAsia" w:ascii="宋体" w:hAnsi="宋体"/>
          <w:b/>
          <w:bCs/>
          <w:szCs w:val="21"/>
          <w:lang w:val="en-US" w:eastAsia="zh-CN"/>
        </w:rPr>
        <w:t>创设良好人文环境，促进幼儿形成自觉整理的行为</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szCs w:val="21"/>
          <w:lang w:val="en-US" w:eastAsia="zh-CN"/>
        </w:rPr>
      </w:pPr>
      <w:r>
        <w:rPr>
          <w:rFonts w:hint="eastAsia" w:ascii="宋体" w:hAnsi="宋体"/>
          <w:szCs w:val="21"/>
          <w:lang w:val="en-US" w:eastAsia="zh-CN"/>
        </w:rPr>
        <w:t>1.教师的多重角色，让幼儿潜移默化地受到影响</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szCs w:val="21"/>
          <w:lang w:val="en-US" w:eastAsia="zh-CN"/>
        </w:rPr>
      </w:pPr>
      <w:r>
        <w:rPr>
          <w:rFonts w:hint="eastAsia" w:ascii="宋体" w:hAnsi="宋体"/>
          <w:szCs w:val="21"/>
          <w:lang w:val="en-US" w:eastAsia="zh-CN"/>
        </w:rPr>
        <w:t>根据幼儿的年龄特点，采用比喻、拟人化的情境，吸引幼儿具体形象思维的参与，以游戏诱导的方法，使幼儿在不知不觉中，在无意识中受到诱导。</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szCs w:val="21"/>
          <w:lang w:val="en-US" w:eastAsia="zh-CN"/>
        </w:rPr>
      </w:pPr>
      <w:r>
        <w:rPr>
          <w:rFonts w:hint="eastAsia" w:ascii="宋体" w:hAnsi="宋体"/>
          <w:szCs w:val="21"/>
          <w:lang w:val="en-US" w:eastAsia="zh-CN"/>
        </w:rPr>
        <w:t>比如，放回原处，是“回家”；把玩具拆下来放好，是“脱衣服睡觉休息了”；同一类玩具放在一起，可以说成“好朋友在一起真开心”等。拟人化的情境、儿童化的语言，幼儿喜欢、易于理解并乐于接受，使幼儿关于整理的认知逐步内化。</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szCs w:val="21"/>
          <w:lang w:val="en-US" w:eastAsia="zh-CN"/>
        </w:rPr>
      </w:pPr>
      <w:r>
        <w:rPr>
          <w:rFonts w:hint="eastAsia" w:ascii="宋体" w:hAnsi="宋体"/>
          <w:szCs w:val="21"/>
          <w:lang w:val="en-US" w:eastAsia="zh-CN"/>
        </w:rPr>
        <w:t>既是教师更要善于“退位”，当固有的一切已不能适应幼儿、满足幼儿发展需要的时候，就应支持幼儿的大胆创新，才能促使幼儿在为满足自己的需要中不断发展进步，逐步养成良好的整理习惯。而无论以何种角色出现，教师始终要处于隐性控制地位，既要撑起“支架”，又要适时拆除“支架”，这样才能有效地促进幼儿主体性发挥，提高规范性的整理能力。</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szCs w:val="21"/>
          <w:lang w:val="en-US" w:eastAsia="zh-CN"/>
        </w:rPr>
      </w:pPr>
      <w:r>
        <w:rPr>
          <w:rFonts w:hint="eastAsia" w:ascii="宋体" w:hAnsi="宋体"/>
          <w:szCs w:val="21"/>
          <w:lang w:val="en-US" w:eastAsia="zh-CN"/>
        </w:rPr>
        <w:t>2.幼儿自主推选管理者，调动幼儿自觉整理的积极性</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szCs w:val="21"/>
          <w:lang w:val="en-US" w:eastAsia="zh-CN"/>
        </w:rPr>
      </w:pPr>
      <w:r>
        <w:rPr>
          <w:rFonts w:hint="eastAsia" w:ascii="宋体" w:hAnsi="宋体"/>
          <w:szCs w:val="21"/>
          <w:lang w:val="en-US" w:eastAsia="zh-CN"/>
        </w:rPr>
        <w:t>在每一次的区角活动中，请幼儿轮流担任管理员，成为区角的小主人，从自身感受出发，提醒与监督同伴收拾整理，以此来培养幼儿的责任感及交往能力。</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szCs w:val="21"/>
          <w:lang w:val="en-US" w:eastAsia="zh-CN"/>
        </w:rPr>
      </w:pPr>
      <w:r>
        <w:rPr>
          <w:rFonts w:hint="eastAsia" w:ascii="宋体" w:hAnsi="宋体"/>
          <w:szCs w:val="21"/>
          <w:lang w:val="en-US" w:eastAsia="zh-CN"/>
        </w:rPr>
        <w:t>幼儿之间的相互监督让他们的规则意识日益增强，及时准确的评价则更能使幼儿的良好习惯持之以恒。每次活动结束时，在巡视中给予幼儿及时的评价：“你收拾得真快”“你的玩具摆得挺整齐”“你们两个合作得真棒”“娃娃谢谢你把她送回了家”……</w:t>
      </w:r>
    </w:p>
    <w:p>
      <w:pPr>
        <w:keepNext w:val="0"/>
        <w:keepLines w:val="0"/>
        <w:pageBreakBefore w:val="0"/>
        <w:widowControl/>
        <w:kinsoku/>
        <w:wordWrap/>
        <w:overflowPunct/>
        <w:topLinePunct w:val="0"/>
        <w:autoSpaceDE/>
        <w:autoSpaceDN/>
        <w:bidi w:val="0"/>
        <w:adjustRightInd/>
        <w:snapToGrid/>
        <w:spacing w:line="288" w:lineRule="auto"/>
        <w:ind w:firstLine="482" w:firstLineChars="200"/>
        <w:jc w:val="left"/>
        <w:textAlignment w:val="auto"/>
        <w:rPr>
          <w:rFonts w:hint="eastAsia" w:ascii="宋体" w:hAnsi="宋体"/>
          <w:b/>
          <w:bCs/>
          <w:szCs w:val="21"/>
          <w:lang w:val="en-US" w:eastAsia="zh-CN"/>
        </w:rPr>
      </w:pPr>
      <w:r>
        <w:rPr>
          <w:rFonts w:hint="eastAsia" w:ascii="宋体" w:hAnsi="宋体"/>
          <w:b/>
          <w:bCs/>
          <w:szCs w:val="21"/>
          <w:lang w:val="en-US" w:eastAsia="zh-CN"/>
        </w:rPr>
        <w:t>通过区角评价，培养幼儿良好的整理习惯</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szCs w:val="21"/>
          <w:lang w:val="en-US" w:eastAsia="zh-CN"/>
        </w:rPr>
      </w:pPr>
      <w:r>
        <w:rPr>
          <w:rFonts w:hint="eastAsia" w:ascii="宋体" w:hAnsi="宋体"/>
          <w:szCs w:val="21"/>
          <w:lang w:val="en-US" w:eastAsia="zh-CN"/>
        </w:rPr>
        <w:t>1.教师要有针对性的评价</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szCs w:val="21"/>
          <w:lang w:val="en-US" w:eastAsia="zh-CN"/>
        </w:rPr>
      </w:pPr>
      <w:r>
        <w:rPr>
          <w:rFonts w:hint="eastAsia" w:ascii="宋体" w:hAnsi="宋体"/>
          <w:szCs w:val="21"/>
          <w:lang w:val="en-US" w:eastAsia="zh-CN"/>
        </w:rPr>
        <w:t>利用评比活动来促进幼儿良好的整理习惯，是一个很有效的方法。如在美工区活动开始时，先对幼儿说：“今天我们要看哪一组幼儿的桌面、地面最干净！”活动开始后，再对幼儿说：“看今天哪个区域的小朋友活动最安静、最会动脑筋！”使小组成为一个评价对象或评价的标准，可以避免幼儿争夺个人荣誉。为了共同获得荣誉，幼儿除了自身努力之外，还会不断提醒小组其他成员。</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szCs w:val="21"/>
          <w:lang w:val="en-US" w:eastAsia="zh-CN"/>
        </w:rPr>
      </w:pPr>
      <w:r>
        <w:rPr>
          <w:rFonts w:hint="eastAsia" w:ascii="宋体" w:hAnsi="宋体"/>
          <w:szCs w:val="21"/>
          <w:lang w:val="en-US" w:eastAsia="zh-CN"/>
        </w:rPr>
        <w:t>2.设计整理记录表，引导幼儿进行自主评价</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szCs w:val="21"/>
          <w:lang w:val="en-US" w:eastAsia="zh-CN"/>
        </w:rPr>
      </w:pPr>
      <w:r>
        <w:rPr>
          <w:rFonts w:hint="eastAsia" w:ascii="宋体" w:hAnsi="宋体"/>
          <w:szCs w:val="21"/>
          <w:lang w:val="en-US" w:eastAsia="zh-CN"/>
        </w:rPr>
        <w:t>教师要引导幼儿就游戏中材料的整理与摆放进行讲述讨论分析，帮助幼儿获得经验，分享成功的喜悦，并找出存在的问题，为下次自觉整理作好准备。</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szCs w:val="21"/>
          <w:lang w:val="en-US" w:eastAsia="zh-CN"/>
        </w:rPr>
      </w:pPr>
      <w:r>
        <w:rPr>
          <w:rFonts w:hint="eastAsia" w:ascii="宋体" w:hAnsi="宋体"/>
          <w:szCs w:val="21"/>
          <w:lang w:val="en-US" w:eastAsia="zh-CN"/>
        </w:rPr>
        <w:t>一系列的活动及措施培养了幼儿良好的整理习惯，幼儿逐渐接受并慢慢强化，整理能力有了显著提高。在此期间家长要是可以配合老师一起家园共育，共同培养孩子的良好习惯，便是锦上添花。</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宋体"/>
      </w:rPr>
    </w:pPr>
    <w: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-23495</wp:posOffset>
              </wp:positionV>
              <wp:extent cx="6092190" cy="0"/>
              <wp:effectExtent l="0" t="0" r="0" b="0"/>
              <wp:wrapNone/>
              <wp:docPr id="2" name="直接连接符 2"/>
              <wp:cNvGraphicFramePr/>
              <a:graphic xmlns:a="http://schemas.openxmlformats.org/drawingml/2006/main">
                <a:graphicData uri="http://schemas.microsoft.com/office/word/2010/wordprocessingShape">
                  <wps:wsp>
                    <wps:cNvCnPr/>
                    <wps:spPr>
                      <a:xfrm>
                        <a:off x="1146810" y="9928860"/>
                        <a:ext cx="526732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05pt;margin-top:-1.85pt;height:0pt;width:479.7pt;z-index:251658240;mso-width-relative:page;mso-height-relative:page;" filled="f" stroked="t" coordsize="21600,21600" o:gfxdata="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5DaENQAAAAHAQAADwAAAAAAAAABACAAAAAiAAAAZHJzL2Rvd25yZXYueG1sUEsBAhQA&#10;FAAAAAgAh07iQOyoAWr2AQAAywMAAA4AAAAAAAAAAQAgAAAAIwEAAGRycy9lMm9Eb2MueG1sUEsF&#10;BgAAAAAGAAYAWQEAAIsFAAAAAA==&#10;">
              <v:fill on="f" focussize="0,0"/>
              <v:stroke weight="0.5pt" color="#000000" miterlimit="8" joinstyle="miter"/>
              <v:imagedata o:title=""/>
              <o:lock v:ext="edit" aspectratio="f"/>
            </v:line>
          </w:pict>
        </mc:Fallback>
      </mc:AlternateContent>
    </w:r>
    <w:r>
      <w:rPr>
        <w:rFonts w:hint="eastAsia"/>
      </w:rPr>
      <w:t xml:space="preserve">                                                                          质朴  关爱  创造</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0"/>
      </w:pBdr>
      <w:jc w:val="left"/>
      <w:rPr>
        <w:rFonts w:eastAsia="宋体"/>
      </w:rPr>
    </w:pPr>
    <w:r>
      <w:rPr>
        <w:rFonts w:hint="eastAsia" w:eastAsia="宋体"/>
      </w:rPr>
      <w:drawing>
        <wp:inline distT="0" distB="0" distL="114300" distR="114300">
          <wp:extent cx="374650" cy="373380"/>
          <wp:effectExtent l="0" t="0" r="6350" b="7620"/>
          <wp:docPr id="1" name="图片 1" descr="滨江豪园幼儿园园标-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滨江豪园幼儿园园标-01"/>
                  <pic:cNvPicPr>
                    <a:picLocks noChangeAspect="1"/>
                  </pic:cNvPicPr>
                </pic:nvPicPr>
                <pic:blipFill>
                  <a:blip r:embed="rId1"/>
                  <a:stretch>
                    <a:fillRect/>
                  </a:stretch>
                </pic:blipFill>
                <pic:spPr>
                  <a:xfrm>
                    <a:off x="0" y="0"/>
                    <a:ext cx="374650" cy="373380"/>
                  </a:xfrm>
                  <a:prstGeom prst="rect">
                    <a:avLst/>
                  </a:prstGeom>
                </pic:spPr>
              </pic:pic>
            </a:graphicData>
          </a:graphic>
        </wp:inline>
      </w:drawing>
    </w:r>
    <w:r>
      <w:rPr>
        <w:rFonts w:hint="eastAsia" w:eastAsia="宋体"/>
        <w:lang w:val="en-US" w:eastAsia="zh-CN"/>
      </w:rPr>
      <w:t xml:space="preserve">                                     </w:t>
    </w:r>
    <w:r>
      <w:rPr>
        <w:rFonts w:hint="eastAsia" w:eastAsia="宋体"/>
      </w:rPr>
      <w:t>让爱润泽每一个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A3C93"/>
    <w:multiLevelType w:val="singleLevel"/>
    <w:tmpl w:val="DBFA3C9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364D6"/>
    <w:rsid w:val="00041E38"/>
    <w:rsid w:val="00050B1D"/>
    <w:rsid w:val="00064D24"/>
    <w:rsid w:val="000A591D"/>
    <w:rsid w:val="000E3D61"/>
    <w:rsid w:val="000F156C"/>
    <w:rsid w:val="001A0B74"/>
    <w:rsid w:val="00235E08"/>
    <w:rsid w:val="002959E4"/>
    <w:rsid w:val="002B51FF"/>
    <w:rsid w:val="002C4982"/>
    <w:rsid w:val="00310DD0"/>
    <w:rsid w:val="00375D03"/>
    <w:rsid w:val="00384B76"/>
    <w:rsid w:val="003E731F"/>
    <w:rsid w:val="00415908"/>
    <w:rsid w:val="00430FC4"/>
    <w:rsid w:val="00465224"/>
    <w:rsid w:val="004A6E4B"/>
    <w:rsid w:val="004B49E9"/>
    <w:rsid w:val="004C30B8"/>
    <w:rsid w:val="004D72EC"/>
    <w:rsid w:val="004F3930"/>
    <w:rsid w:val="004F7F8B"/>
    <w:rsid w:val="005077F2"/>
    <w:rsid w:val="00510956"/>
    <w:rsid w:val="0054351D"/>
    <w:rsid w:val="005C1D7E"/>
    <w:rsid w:val="005C59A4"/>
    <w:rsid w:val="005E1146"/>
    <w:rsid w:val="00694708"/>
    <w:rsid w:val="006A4E95"/>
    <w:rsid w:val="006C0390"/>
    <w:rsid w:val="00783B6F"/>
    <w:rsid w:val="0079297A"/>
    <w:rsid w:val="00821C1A"/>
    <w:rsid w:val="00845DF5"/>
    <w:rsid w:val="00870B78"/>
    <w:rsid w:val="00877CC3"/>
    <w:rsid w:val="00897AF9"/>
    <w:rsid w:val="00901A72"/>
    <w:rsid w:val="009B148B"/>
    <w:rsid w:val="00A31658"/>
    <w:rsid w:val="00A57539"/>
    <w:rsid w:val="00A57E4C"/>
    <w:rsid w:val="00A84B53"/>
    <w:rsid w:val="00AB1CC6"/>
    <w:rsid w:val="00AC2AEE"/>
    <w:rsid w:val="00AC7410"/>
    <w:rsid w:val="00B67AD4"/>
    <w:rsid w:val="00D22C72"/>
    <w:rsid w:val="00D97649"/>
    <w:rsid w:val="00E37F19"/>
    <w:rsid w:val="00E53663"/>
    <w:rsid w:val="00E8170D"/>
    <w:rsid w:val="00E855E5"/>
    <w:rsid w:val="00EC100E"/>
    <w:rsid w:val="00EE5B90"/>
    <w:rsid w:val="00F37B27"/>
    <w:rsid w:val="00F57CCB"/>
    <w:rsid w:val="00F76973"/>
    <w:rsid w:val="00FD3F92"/>
    <w:rsid w:val="00FE41DE"/>
    <w:rsid w:val="00FE5650"/>
    <w:rsid w:val="065F0079"/>
    <w:rsid w:val="205E3B2F"/>
    <w:rsid w:val="26113087"/>
    <w:rsid w:val="32AC63EC"/>
    <w:rsid w:val="33821E4C"/>
    <w:rsid w:val="34D04600"/>
    <w:rsid w:val="38971629"/>
    <w:rsid w:val="3AF364D6"/>
    <w:rsid w:val="4A6803D6"/>
    <w:rsid w:val="4C145CED"/>
    <w:rsid w:val="502D7CB3"/>
    <w:rsid w:val="5D57151C"/>
    <w:rsid w:val="61A24913"/>
    <w:rsid w:val="6AA526F7"/>
    <w:rsid w:val="6E7F26A3"/>
    <w:rsid w:val="7525398A"/>
    <w:rsid w:val="79516E77"/>
    <w:rsid w:val="7DE82B6D"/>
    <w:rsid w:val="7E0D04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100" w:beforeAutospacing="1" w:after="100" w:afterAutospacing="1" w:line="480" w:lineRule="auto"/>
      <w:jc w:val="left"/>
    </w:pPr>
    <w:rPr>
      <w:rFonts w:ascii="Verdana" w:hAnsi="Verdana" w:eastAsia="宋体" w:cs="宋体"/>
      <w:kern w:val="0"/>
      <w:sz w:val="17"/>
      <w:szCs w:val="17"/>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批注框文本 Char"/>
    <w:basedOn w:val="8"/>
    <w:link w:val="2"/>
    <w:qFormat/>
    <w:uiPriority w:val="0"/>
    <w:rPr>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54B37C-B688-449B-816A-A63D12333A3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104</Words>
  <Characters>593</Characters>
  <Lines>4</Lines>
  <Paragraphs>1</Paragraphs>
  <TotalTime>3</TotalTime>
  <ScaleCrop>false</ScaleCrop>
  <LinksUpToDate>false</LinksUpToDate>
  <CharactersWithSpaces>696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2018-11-16T05:36:00Z</dcterms:created>
  <dc:creator>admin</dc:creator>
  <cp:lastModifiedBy>Administrator</cp:lastModifiedBy>
  <cp:lastPrinted>2020-12-21T06:58:00Z</cp:lastPrinted>
  <dcterms:modified xsi:type="dcterms:W3CDTF">2021-01-05T08:57:02Z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