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cs="宋体"/>
          <w:b/>
          <w:bCs/>
          <w:kern w:val="0"/>
          <w:sz w:val="28"/>
          <w:szCs w:val="28"/>
          <w:lang w:eastAsia="zh-CN"/>
        </w:rPr>
      </w:pPr>
      <w:bookmarkStart w:id="0" w:name="_GoBack"/>
      <w:r>
        <w:rPr>
          <w:rFonts w:hint="eastAsia" w:cs="宋体"/>
          <w:b/>
          <w:bCs/>
          <w:kern w:val="0"/>
          <w:sz w:val="28"/>
          <w:szCs w:val="28"/>
        </w:rPr>
        <w:t>《</w:t>
      </w:r>
      <w:r>
        <w:rPr>
          <w:rFonts w:hint="eastAsia" w:cs="宋体"/>
          <w:b/>
          <w:bCs/>
          <w:kern w:val="0"/>
          <w:sz w:val="28"/>
          <w:szCs w:val="28"/>
          <w:lang w:val="en-US" w:eastAsia="zh-CN"/>
        </w:rPr>
        <w:t>3—6岁儿童学习与发展指南</w:t>
      </w:r>
      <w:r>
        <w:rPr>
          <w:rFonts w:hint="eastAsia" w:cs="宋体"/>
          <w:b/>
          <w:bCs/>
          <w:kern w:val="0"/>
          <w:sz w:val="28"/>
          <w:szCs w:val="28"/>
        </w:rPr>
        <w:t>》</w:t>
      </w:r>
      <w:r>
        <w:rPr>
          <w:rFonts w:hint="eastAsia" w:cs="宋体"/>
          <w:b/>
          <w:bCs/>
          <w:kern w:val="0"/>
          <w:sz w:val="28"/>
          <w:szCs w:val="28"/>
          <w:lang w:eastAsia="zh-CN"/>
        </w:rPr>
        <w:t>背景下</w:t>
      </w:r>
      <w:r>
        <w:rPr>
          <w:rFonts w:hint="eastAsia" w:cs="宋体"/>
          <w:b/>
          <w:bCs/>
          <w:kern w:val="0"/>
          <w:sz w:val="28"/>
          <w:szCs w:val="28"/>
        </w:rPr>
        <w:t>小班幼儿行为习惯养成</w:t>
      </w:r>
      <w:r>
        <w:rPr>
          <w:rFonts w:hint="eastAsia" w:cs="宋体"/>
          <w:b/>
          <w:bCs/>
          <w:kern w:val="0"/>
          <w:sz w:val="28"/>
          <w:szCs w:val="28"/>
          <w:lang w:eastAsia="zh-CN"/>
        </w:rPr>
        <w:t>内容</w:t>
      </w:r>
    </w:p>
    <w:bookmarkEnd w:id="0"/>
    <w:p>
      <w:pPr>
        <w:widowControl/>
        <w:numPr>
          <w:ilvl w:val="0"/>
          <w:numId w:val="1"/>
        </w:numPr>
        <w:spacing w:line="360" w:lineRule="auto"/>
        <w:jc w:val="left"/>
        <w:rPr>
          <w:rFonts w:hint="eastAsia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cs="宋体"/>
          <w:b/>
          <w:bCs/>
          <w:kern w:val="0"/>
          <w:sz w:val="28"/>
          <w:szCs w:val="28"/>
          <w:lang w:eastAsia="zh-CN"/>
        </w:rPr>
        <w:t>生活学习游戏习惯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kern w:val="0"/>
          <w:sz w:val="28"/>
          <w:szCs w:val="28"/>
        </w:rPr>
        <w:t>会正确使用餐具，安静独立进餐，主动地喝水。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kern w:val="0"/>
          <w:sz w:val="28"/>
          <w:szCs w:val="28"/>
        </w:rPr>
        <w:t>安静入睡，会正确地穿脱衣服，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并能整理好自己的衣服。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kern w:val="0"/>
          <w:sz w:val="28"/>
          <w:szCs w:val="28"/>
        </w:rPr>
        <w:t>能自己吃饭，帮助大人倒垃圾、搬椅子等。</w:t>
      </w:r>
    </w:p>
    <w:p>
      <w:pPr>
        <w:widowControl/>
        <w:spacing w:line="228" w:lineRule="atLeas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kern w:val="0"/>
          <w:sz w:val="28"/>
          <w:szCs w:val="28"/>
        </w:rPr>
        <w:t>饭前便后洗手，不喝生水，不吃零食。</w:t>
      </w:r>
    </w:p>
    <w:p>
      <w:pPr>
        <w:widowControl/>
        <w:numPr>
          <w:numId w:val="0"/>
        </w:numPr>
        <w:spacing w:line="360" w:lineRule="auto"/>
        <w:jc w:val="left"/>
        <w:rPr>
          <w:rFonts w:hint="eastAsia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kern w:val="0"/>
          <w:sz w:val="28"/>
          <w:szCs w:val="28"/>
        </w:rPr>
        <w:t>每天早晚独立洗脸、刷牙１次，饭后擦嘴、漱口，女孩擦屁股。</w:t>
      </w: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hint="eastAsia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cs="宋体"/>
          <w:b/>
          <w:bCs/>
          <w:kern w:val="0"/>
          <w:sz w:val="28"/>
          <w:szCs w:val="28"/>
          <w:lang w:eastAsia="zh-CN"/>
        </w:rPr>
        <w:t>整理能力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能</w:t>
      </w:r>
      <w:r>
        <w:rPr>
          <w:rFonts w:hint="eastAsia" w:ascii="宋体" w:hAnsi="宋体" w:eastAsia="宋体" w:cs="宋体"/>
          <w:kern w:val="0"/>
          <w:sz w:val="28"/>
          <w:szCs w:val="28"/>
        </w:rPr>
        <w:t>提问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出自己整理中困惑。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kern w:val="0"/>
          <w:sz w:val="28"/>
          <w:szCs w:val="28"/>
        </w:rPr>
        <w:t>能安静地听别人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介绍整理的方法</w:t>
      </w:r>
      <w:r>
        <w:rPr>
          <w:rFonts w:hint="eastAsia" w:ascii="宋体" w:hAnsi="宋体" w:eastAsia="宋体" w:cs="宋体"/>
          <w:kern w:val="0"/>
          <w:sz w:val="28"/>
          <w:szCs w:val="28"/>
        </w:rPr>
        <w:t>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3.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能有序整理。</w:t>
      </w:r>
    </w:p>
    <w:p>
      <w:pPr>
        <w:widowControl/>
        <w:numPr>
          <w:numId w:val="0"/>
        </w:numPr>
        <w:spacing w:line="360" w:lineRule="auto"/>
        <w:jc w:val="left"/>
        <w:rPr>
          <w:rFonts w:hint="eastAsia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4.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会整理自己的小物品。</w:t>
      </w: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hint="eastAsia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cs="宋体"/>
          <w:b/>
          <w:bCs/>
          <w:kern w:val="0"/>
          <w:sz w:val="28"/>
          <w:szCs w:val="28"/>
          <w:lang w:eastAsia="zh-CN"/>
        </w:rPr>
        <w:t>情感态度</w:t>
      </w:r>
    </w:p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会主动整理自己的小物品。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对自己整理的事物感到满意。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与同伴友好相处，不争抢玩具。</w:t>
      </w:r>
    </w:p>
    <w:p>
      <w:pPr>
        <w:widowControl/>
        <w:numPr>
          <w:numId w:val="0"/>
        </w:numPr>
        <w:spacing w:line="360" w:lineRule="auto"/>
        <w:jc w:val="left"/>
        <w:rPr>
          <w:rFonts w:hint="eastAsia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kern w:val="0"/>
          <w:sz w:val="28"/>
          <w:szCs w:val="28"/>
        </w:rPr>
        <w:t>勇敢坚强，乐于帮助他人。</w:t>
      </w:r>
    </w:p>
    <w:p>
      <w:pPr>
        <w:rPr>
          <w:rFonts w:hint="eastAsia" w:ascii="宋体" w:hAnsi="宋体" w:eastAsia="宋体" w:cs="宋体"/>
          <w:sz w:val="16"/>
          <w:szCs w:val="20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335D3"/>
    <w:multiLevelType w:val="singleLevel"/>
    <w:tmpl w:val="6B9335D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C19AE"/>
    <w:rsid w:val="09417ED6"/>
    <w:rsid w:val="182708AC"/>
    <w:rsid w:val="3A3A1FA7"/>
    <w:rsid w:val="492049A3"/>
    <w:rsid w:val="720C19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2016-11-03T08:57:00Z</dcterms:created>
  <dc:creator>清华幼教</dc:creator>
  <cp:lastModifiedBy>lu1425125317</cp:lastModifiedBy>
  <dcterms:modified xsi:type="dcterms:W3CDTF">2021-01-05T10:34:56Z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